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21" w:rsidRPr="00A60E21" w:rsidRDefault="00A60E21" w:rsidP="00A60E21">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A60E21">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A60E21" w:rsidRPr="00A60E21" w:rsidRDefault="00A60E21" w:rsidP="00A60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для закупки №0134300015821000008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7"/>
        <w:gridCol w:w="4968"/>
      </w:tblGrid>
      <w:tr w:rsidR="00A60E21" w:rsidRPr="00A60E21" w:rsidTr="00A60E21">
        <w:trPr>
          <w:tblCellSpacing w:w="15" w:type="dxa"/>
        </w:trPr>
        <w:tc>
          <w:tcPr>
            <w:tcW w:w="2000" w:type="pc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0134300015821000008</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Поставка автомобиля ГАЗ 33023 (или эквивалент) для администрации </w:t>
            </w:r>
            <w:proofErr w:type="spellStart"/>
            <w:r w:rsidRPr="00A60E21">
              <w:rPr>
                <w:rFonts w:ascii="Times New Roman" w:eastAsia="Times New Roman" w:hAnsi="Times New Roman" w:cs="Times New Roman"/>
                <w:sz w:val="24"/>
                <w:szCs w:val="24"/>
                <w:lang w:eastAsia="ru-RU"/>
              </w:rPr>
              <w:t>Жигаловского</w:t>
            </w:r>
            <w:proofErr w:type="spellEnd"/>
            <w:r w:rsidRPr="00A60E21">
              <w:rPr>
                <w:rFonts w:ascii="Times New Roman" w:eastAsia="Times New Roman" w:hAnsi="Times New Roman" w:cs="Times New Roman"/>
                <w:sz w:val="24"/>
                <w:szCs w:val="24"/>
                <w:lang w:eastAsia="ru-RU"/>
              </w:rPr>
              <w:t xml:space="preserve"> муниципального образования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Электронный аукцион</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РТС-тендер</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http://www.rts-tender.ru</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Заказчик</w:t>
            </w:r>
            <w:r w:rsidRPr="00A60E21">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666402, Иркутская </w:t>
            </w:r>
            <w:proofErr w:type="spellStart"/>
            <w:proofErr w:type="gramStart"/>
            <w:r w:rsidRPr="00A60E21">
              <w:rPr>
                <w:rFonts w:ascii="Times New Roman" w:eastAsia="Times New Roman" w:hAnsi="Times New Roman" w:cs="Times New Roman"/>
                <w:sz w:val="24"/>
                <w:szCs w:val="24"/>
                <w:lang w:eastAsia="ru-RU"/>
              </w:rPr>
              <w:t>обл</w:t>
            </w:r>
            <w:proofErr w:type="spellEnd"/>
            <w:proofErr w:type="gramEnd"/>
            <w:r w:rsidRPr="00A60E21">
              <w:rPr>
                <w:rFonts w:ascii="Times New Roman" w:eastAsia="Times New Roman" w:hAnsi="Times New Roman" w:cs="Times New Roman"/>
                <w:sz w:val="24"/>
                <w:szCs w:val="24"/>
                <w:lang w:eastAsia="ru-RU"/>
              </w:rPr>
              <w:t xml:space="preserve">, </w:t>
            </w:r>
            <w:proofErr w:type="spellStart"/>
            <w:r w:rsidRPr="00A60E21">
              <w:rPr>
                <w:rFonts w:ascii="Times New Roman" w:eastAsia="Times New Roman" w:hAnsi="Times New Roman" w:cs="Times New Roman"/>
                <w:sz w:val="24"/>
                <w:szCs w:val="24"/>
                <w:lang w:eastAsia="ru-RU"/>
              </w:rPr>
              <w:t>рп</w:t>
            </w:r>
            <w:proofErr w:type="spellEnd"/>
            <w:r w:rsidRPr="00A60E21">
              <w:rPr>
                <w:rFonts w:ascii="Times New Roman" w:eastAsia="Times New Roman" w:hAnsi="Times New Roman" w:cs="Times New Roman"/>
                <w:sz w:val="24"/>
                <w:szCs w:val="24"/>
                <w:lang w:eastAsia="ru-RU"/>
              </w:rPr>
              <w:t xml:space="preserve"> Жигалово, </w:t>
            </w:r>
            <w:proofErr w:type="spellStart"/>
            <w:r w:rsidRPr="00A60E21">
              <w:rPr>
                <w:rFonts w:ascii="Times New Roman" w:eastAsia="Times New Roman" w:hAnsi="Times New Roman" w:cs="Times New Roman"/>
                <w:sz w:val="24"/>
                <w:szCs w:val="24"/>
                <w:lang w:eastAsia="ru-RU"/>
              </w:rPr>
              <w:t>ул</w:t>
            </w:r>
            <w:proofErr w:type="spellEnd"/>
            <w:r w:rsidRPr="00A60E21">
              <w:rPr>
                <w:rFonts w:ascii="Times New Roman" w:eastAsia="Times New Roman" w:hAnsi="Times New Roman" w:cs="Times New Roman"/>
                <w:sz w:val="24"/>
                <w:szCs w:val="24"/>
                <w:lang w:eastAsia="ru-RU"/>
              </w:rPr>
              <w:t xml:space="preserve"> Левина, дом 13</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A60E21">
              <w:rPr>
                <w:rFonts w:ascii="Times New Roman" w:eastAsia="Times New Roman" w:hAnsi="Times New Roman" w:cs="Times New Roman"/>
                <w:sz w:val="24"/>
                <w:szCs w:val="24"/>
                <w:lang w:eastAsia="ru-RU"/>
              </w:rPr>
              <w:t>обл</w:t>
            </w:r>
            <w:proofErr w:type="spellEnd"/>
            <w:proofErr w:type="gramEnd"/>
            <w:r w:rsidRPr="00A60E21">
              <w:rPr>
                <w:rFonts w:ascii="Times New Roman" w:eastAsia="Times New Roman" w:hAnsi="Times New Roman" w:cs="Times New Roman"/>
                <w:sz w:val="24"/>
                <w:szCs w:val="24"/>
                <w:lang w:eastAsia="ru-RU"/>
              </w:rPr>
              <w:t xml:space="preserve">, </w:t>
            </w:r>
            <w:proofErr w:type="spellStart"/>
            <w:r w:rsidRPr="00A60E21">
              <w:rPr>
                <w:rFonts w:ascii="Times New Roman" w:eastAsia="Times New Roman" w:hAnsi="Times New Roman" w:cs="Times New Roman"/>
                <w:sz w:val="24"/>
                <w:szCs w:val="24"/>
                <w:lang w:eastAsia="ru-RU"/>
              </w:rPr>
              <w:t>Жигаловский</w:t>
            </w:r>
            <w:proofErr w:type="spellEnd"/>
            <w:r w:rsidRPr="00A60E21">
              <w:rPr>
                <w:rFonts w:ascii="Times New Roman" w:eastAsia="Times New Roman" w:hAnsi="Times New Roman" w:cs="Times New Roman"/>
                <w:sz w:val="24"/>
                <w:szCs w:val="24"/>
                <w:lang w:eastAsia="ru-RU"/>
              </w:rPr>
              <w:t xml:space="preserve"> р-н, Жигалово </w:t>
            </w:r>
            <w:proofErr w:type="spellStart"/>
            <w:r w:rsidRPr="00A60E21">
              <w:rPr>
                <w:rFonts w:ascii="Times New Roman" w:eastAsia="Times New Roman" w:hAnsi="Times New Roman" w:cs="Times New Roman"/>
                <w:sz w:val="24"/>
                <w:szCs w:val="24"/>
                <w:lang w:eastAsia="ru-RU"/>
              </w:rPr>
              <w:t>рп</w:t>
            </w:r>
            <w:proofErr w:type="spellEnd"/>
            <w:r w:rsidRPr="00A60E21">
              <w:rPr>
                <w:rFonts w:ascii="Times New Roman" w:eastAsia="Times New Roman" w:hAnsi="Times New Roman" w:cs="Times New Roman"/>
                <w:sz w:val="24"/>
                <w:szCs w:val="24"/>
                <w:lang w:eastAsia="ru-RU"/>
              </w:rPr>
              <w:t xml:space="preserve">, Партизанская, 74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Попович В. А.</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jigadm@mail.ru</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8-39551-31904</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Информация отсутствует</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Информация отсутствует</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Значение соответствует фактической дате и времени размещения извещения по местному времени организации, осуществляющей размещение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08.11.2021 09:00</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РТС-тендер</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Заявка на участие в электронном </w:t>
            </w:r>
            <w:r w:rsidRPr="00A60E21">
              <w:rPr>
                <w:rFonts w:ascii="Times New Roman" w:eastAsia="Times New Roman" w:hAnsi="Times New Roman" w:cs="Times New Roman"/>
                <w:sz w:val="24"/>
                <w:szCs w:val="24"/>
                <w:lang w:eastAsia="ru-RU"/>
              </w:rPr>
              <w:lastRenderedPageBreak/>
              <w:t xml:space="preserve">аукционе состоит из двух частей. Участник электронного аукциона вправе подать заявку </w:t>
            </w:r>
            <w:proofErr w:type="gramStart"/>
            <w:r w:rsidRPr="00A60E21">
              <w:rPr>
                <w:rFonts w:ascii="Times New Roman" w:eastAsia="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A60E21">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каждого объекта закупки.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lastRenderedPageBreak/>
              <w:t xml:space="preserve">Дата </w:t>
            </w:r>
            <w:proofErr w:type="gramStart"/>
            <w:r w:rsidRPr="00A60E21">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09.11.2021</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10.11.2021</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Информация отсутствует</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 Российский рубль</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A60E21" w:rsidRPr="00A60E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Сумма на последующие годы </w:t>
                  </w:r>
                </w:p>
              </w:tc>
            </w:tr>
            <w:tr w:rsidR="00A60E21" w:rsidRPr="00A60E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r>
          </w:tbl>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1"/>
              <w:gridCol w:w="1290"/>
              <w:gridCol w:w="1363"/>
              <w:gridCol w:w="1000"/>
              <w:gridCol w:w="1000"/>
              <w:gridCol w:w="1720"/>
            </w:tblGrid>
            <w:tr w:rsidR="00A60E21" w:rsidRPr="00A60E21">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Российский рубль</w:t>
                  </w:r>
                </w:p>
              </w:tc>
            </w:tr>
            <w:tr w:rsidR="00A60E21" w:rsidRPr="00A60E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Сумма на последующие годы </w:t>
                  </w:r>
                </w:p>
              </w:tc>
            </w:tr>
            <w:tr w:rsidR="00A60E21" w:rsidRPr="00A60E2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91005031000729990244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0.00</w:t>
                  </w:r>
                </w:p>
              </w:tc>
            </w:tr>
          </w:tbl>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213382400217838240100100210012910244</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Российская Федерация, Иркутская </w:t>
            </w:r>
            <w:proofErr w:type="spellStart"/>
            <w:proofErr w:type="gramStart"/>
            <w:r w:rsidRPr="00A60E21">
              <w:rPr>
                <w:rFonts w:ascii="Times New Roman" w:eastAsia="Times New Roman" w:hAnsi="Times New Roman" w:cs="Times New Roman"/>
                <w:sz w:val="24"/>
                <w:szCs w:val="24"/>
                <w:lang w:eastAsia="ru-RU"/>
              </w:rPr>
              <w:t>обл</w:t>
            </w:r>
            <w:proofErr w:type="spellEnd"/>
            <w:proofErr w:type="gramEnd"/>
            <w:r w:rsidRPr="00A60E21">
              <w:rPr>
                <w:rFonts w:ascii="Times New Roman" w:eastAsia="Times New Roman" w:hAnsi="Times New Roman" w:cs="Times New Roman"/>
                <w:sz w:val="24"/>
                <w:szCs w:val="24"/>
                <w:lang w:eastAsia="ru-RU"/>
              </w:rPr>
              <w:t xml:space="preserve">, </w:t>
            </w:r>
            <w:proofErr w:type="spellStart"/>
            <w:r w:rsidRPr="00A60E21">
              <w:rPr>
                <w:rFonts w:ascii="Times New Roman" w:eastAsia="Times New Roman" w:hAnsi="Times New Roman" w:cs="Times New Roman"/>
                <w:sz w:val="24"/>
                <w:szCs w:val="24"/>
                <w:lang w:eastAsia="ru-RU"/>
              </w:rPr>
              <w:t>Жигаловский</w:t>
            </w:r>
            <w:proofErr w:type="spellEnd"/>
            <w:r w:rsidRPr="00A60E21">
              <w:rPr>
                <w:rFonts w:ascii="Times New Roman" w:eastAsia="Times New Roman" w:hAnsi="Times New Roman" w:cs="Times New Roman"/>
                <w:sz w:val="24"/>
                <w:szCs w:val="24"/>
                <w:lang w:eastAsia="ru-RU"/>
              </w:rPr>
              <w:t xml:space="preserve"> р-н, Жигалово </w:t>
            </w:r>
            <w:proofErr w:type="spellStart"/>
            <w:r w:rsidRPr="00A60E21">
              <w:rPr>
                <w:rFonts w:ascii="Times New Roman" w:eastAsia="Times New Roman" w:hAnsi="Times New Roman" w:cs="Times New Roman"/>
                <w:sz w:val="24"/>
                <w:szCs w:val="24"/>
                <w:lang w:eastAsia="ru-RU"/>
              </w:rPr>
              <w:t>рп</w:t>
            </w:r>
            <w:proofErr w:type="spellEnd"/>
            <w:r w:rsidRPr="00A60E21">
              <w:rPr>
                <w:rFonts w:ascii="Times New Roman" w:eastAsia="Times New Roman" w:hAnsi="Times New Roman" w:cs="Times New Roman"/>
                <w:sz w:val="24"/>
                <w:szCs w:val="24"/>
                <w:lang w:eastAsia="ru-RU"/>
              </w:rPr>
              <w:t xml:space="preserve">, Жигалово р п, Левина, 13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с момента подписания муниципального контракта в течение 30 календарных дней</w:t>
            </w: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Объект закупки</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Описание объекта закупки </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в соответствии с аукционной документацией</w:t>
            </w: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lastRenderedPageBreak/>
              <w:t>Российский рубль</w:t>
            </w: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16"/>
              <w:gridCol w:w="1139"/>
              <w:gridCol w:w="1140"/>
              <w:gridCol w:w="643"/>
              <w:gridCol w:w="729"/>
              <w:gridCol w:w="865"/>
              <w:gridCol w:w="944"/>
              <w:gridCol w:w="1067"/>
              <w:gridCol w:w="1067"/>
            </w:tblGrid>
            <w:tr w:rsidR="00A60E21" w:rsidRPr="00A60E21">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 xml:space="preserve">Цена за </w:t>
                  </w:r>
                  <w:proofErr w:type="spellStart"/>
                  <w:r w:rsidRPr="00A60E21">
                    <w:rPr>
                      <w:rFonts w:ascii="Times New Roman" w:eastAsia="Times New Roman" w:hAnsi="Times New Roman" w:cs="Times New Roman"/>
                      <w:b/>
                      <w:bCs/>
                      <w:sz w:val="24"/>
                      <w:szCs w:val="24"/>
                      <w:lang w:eastAsia="ru-RU"/>
                    </w:rPr>
                    <w:t>ед</w:t>
                  </w:r>
                  <w:proofErr w:type="gramStart"/>
                  <w:r w:rsidRPr="00A60E21">
                    <w:rPr>
                      <w:rFonts w:ascii="Times New Roman" w:eastAsia="Times New Roman" w:hAnsi="Times New Roman" w:cs="Times New Roman"/>
                      <w:b/>
                      <w:bCs/>
                      <w:sz w:val="24"/>
                      <w:szCs w:val="24"/>
                      <w:lang w:eastAsia="ru-RU"/>
                    </w:rPr>
                    <w:t>.и</w:t>
                  </w:r>
                  <w:proofErr w:type="gramEnd"/>
                  <w:r w:rsidRPr="00A60E21">
                    <w:rPr>
                      <w:rFonts w:ascii="Times New Roman" w:eastAsia="Times New Roman" w:hAnsi="Times New Roman" w:cs="Times New Roman"/>
                      <w:b/>
                      <w:bCs/>
                      <w:sz w:val="24"/>
                      <w:szCs w:val="24"/>
                      <w:lang w:eastAsia="ru-RU"/>
                    </w:rPr>
                    <w:t>зм</w:t>
                  </w:r>
                  <w:proofErr w:type="spellEnd"/>
                  <w:r w:rsidRPr="00A60E21">
                    <w:rPr>
                      <w:rFonts w:ascii="Times New Roman" w:eastAsia="Times New Roman" w:hAnsi="Times New Roman" w:cs="Times New Roman"/>
                      <w:b/>
                      <w:bCs/>
                      <w:sz w:val="24"/>
                      <w:szCs w:val="24"/>
                      <w:lang w:eastAsia="ru-RU"/>
                    </w:rPr>
                    <w:t>.</w:t>
                  </w:r>
                </w:p>
              </w:tc>
              <w:tc>
                <w:tcPr>
                  <w:tcW w:w="0" w:type="auto"/>
                  <w:vMerge w:val="restar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Стоимость</w:t>
                  </w:r>
                </w:p>
              </w:tc>
            </w:tr>
            <w:tr w:rsidR="00A60E21" w:rsidRPr="00A60E21">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Наименование</w:t>
                  </w:r>
                </w:p>
              </w:tc>
              <w:tc>
                <w:tcPr>
                  <w:tcW w:w="1650" w:type="pc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Значение</w:t>
                  </w:r>
                </w:p>
              </w:tc>
              <w:tc>
                <w:tcPr>
                  <w:tcW w:w="1650" w:type="pct"/>
                  <w:vAlign w:val="center"/>
                  <w:hideMark/>
                </w:tcPr>
                <w:p w:rsidR="00A60E21" w:rsidRPr="00A60E21" w:rsidRDefault="00A60E21" w:rsidP="00A60E21">
                  <w:pPr>
                    <w:spacing w:after="0" w:line="240" w:lineRule="auto"/>
                    <w:jc w:val="center"/>
                    <w:rPr>
                      <w:rFonts w:ascii="Times New Roman" w:eastAsia="Times New Roman" w:hAnsi="Times New Roman" w:cs="Times New Roman"/>
                      <w:b/>
                      <w:bCs/>
                      <w:sz w:val="24"/>
                      <w:szCs w:val="24"/>
                      <w:lang w:eastAsia="ru-RU"/>
                    </w:rPr>
                  </w:pPr>
                  <w:r w:rsidRPr="00A60E21">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b/>
                      <w:bCs/>
                      <w:sz w:val="24"/>
                      <w:szCs w:val="24"/>
                      <w:lang w:eastAsia="ru-RU"/>
                    </w:rPr>
                  </w:pPr>
                </w:p>
              </w:tc>
            </w:tr>
            <w:tr w:rsidR="00A60E21" w:rsidRPr="00A60E21">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Поставка автомобиля ГАЗ 33023 (или эквивалент) для нужд администрации </w:t>
                  </w:r>
                  <w:proofErr w:type="spellStart"/>
                  <w:r w:rsidRPr="00A60E21">
                    <w:rPr>
                      <w:rFonts w:ascii="Times New Roman" w:eastAsia="Times New Roman" w:hAnsi="Times New Roman" w:cs="Times New Roman"/>
                      <w:sz w:val="24"/>
                      <w:szCs w:val="24"/>
                      <w:lang w:eastAsia="ru-RU"/>
                    </w:rPr>
                    <w:t>Жигаловского</w:t>
                  </w:r>
                  <w:proofErr w:type="spellEnd"/>
                  <w:r w:rsidRPr="00A60E21">
                    <w:rPr>
                      <w:rFonts w:ascii="Times New Roman" w:eastAsia="Times New Roman" w:hAnsi="Times New Roman" w:cs="Times New Roman"/>
                      <w:sz w:val="24"/>
                      <w:szCs w:val="24"/>
                      <w:lang w:eastAsia="ru-RU"/>
                    </w:rPr>
                    <w:t xml:space="preserve"> муниципального образования </w:t>
                  </w:r>
                </w:p>
              </w:tc>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29.10.42.111</w:t>
                  </w:r>
                </w:p>
              </w:tc>
              <w:tc>
                <w:tcPr>
                  <w:tcW w:w="0" w:type="auto"/>
                  <w:gridSpan w:val="3"/>
                  <w:tcMar>
                    <w:top w:w="0" w:type="dxa"/>
                    <w:left w:w="0" w:type="dxa"/>
                    <w:bottom w:w="0" w:type="dxa"/>
                    <w:right w:w="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w:t>
                  </w:r>
                </w:p>
              </w:tc>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c>
                <w:tcPr>
                  <w:tcW w:w="0" w:type="auto"/>
                  <w:vMerge w:val="restart"/>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1399483.00</w:t>
                  </w:r>
                </w:p>
              </w:tc>
            </w:tr>
            <w:tr w:rsidR="00A60E21" w:rsidRPr="00A60E21">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в соответствии с аукционной документацией</w:t>
                  </w: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bl>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Итого: 1399483.00 Российский рубль</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Не </w:t>
            </w:r>
            <w:proofErr w:type="gramStart"/>
            <w:r w:rsidRPr="00A60E21">
              <w:rPr>
                <w:rFonts w:ascii="Times New Roman" w:eastAsia="Times New Roman" w:hAnsi="Times New Roman" w:cs="Times New Roman"/>
                <w:sz w:val="24"/>
                <w:szCs w:val="24"/>
                <w:lang w:eastAsia="ru-RU"/>
              </w:rPr>
              <w:t>установлены</w:t>
            </w:r>
            <w:proofErr w:type="gramEnd"/>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Дополнительная информация к требованию отсутствует</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Дополнительная информация к требованию отсутствует</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Не </w:t>
            </w:r>
            <w:proofErr w:type="gramStart"/>
            <w:r w:rsidRPr="00A60E21">
              <w:rPr>
                <w:rFonts w:ascii="Times New Roman" w:eastAsia="Times New Roman" w:hAnsi="Times New Roman" w:cs="Times New Roman"/>
                <w:sz w:val="24"/>
                <w:szCs w:val="24"/>
                <w:lang w:eastAsia="ru-RU"/>
              </w:rPr>
              <w:t>установлены</w:t>
            </w:r>
            <w:proofErr w:type="gramEnd"/>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13994.83 Российский рубль</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Порядок внесения денежных сре</w:t>
            </w:r>
            <w:proofErr w:type="gramStart"/>
            <w:r w:rsidRPr="00A60E21">
              <w:rPr>
                <w:rFonts w:ascii="Times New Roman" w:eastAsia="Times New Roman" w:hAnsi="Times New Roman" w:cs="Times New Roman"/>
                <w:sz w:val="24"/>
                <w:szCs w:val="24"/>
                <w:lang w:eastAsia="ru-RU"/>
              </w:rPr>
              <w:t>дств в к</w:t>
            </w:r>
            <w:proofErr w:type="gramEnd"/>
            <w:r w:rsidRPr="00A60E21">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Требование об обеспечении заявки на участие в определении поставщика в равной мере относится ко всем участникам закупки. Обеспечение заявки на участие в электронном аукционе может предоставляться участникам закупки только путем внесения денежных средств. </w:t>
            </w:r>
            <w:r w:rsidRPr="00A60E21">
              <w:rPr>
                <w:rFonts w:ascii="Times New Roman" w:eastAsia="Times New Roman" w:hAnsi="Times New Roman" w:cs="Times New Roman"/>
                <w:sz w:val="24"/>
                <w:szCs w:val="24"/>
                <w:lang w:eastAsia="ru-RU"/>
              </w:rPr>
              <w:lastRenderedPageBreak/>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A60E21">
              <w:rPr>
                <w:rFonts w:ascii="Times New Roman" w:eastAsia="Times New Roman" w:hAnsi="Times New Roman" w:cs="Times New Roman"/>
                <w:sz w:val="24"/>
                <w:szCs w:val="24"/>
                <w:lang w:eastAsia="ru-RU"/>
              </w:rPr>
              <w:t>дств пр</w:t>
            </w:r>
            <w:proofErr w:type="gramEnd"/>
            <w:r w:rsidRPr="00A60E21">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"Номер расчётного счёта" 03232643256061513400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"Номер лицевого счёта" 05343011470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"БИК" 012520101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"Наименование кредитной организации"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"Номер корреспондентского счета"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69974.15 Российский рубль</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Контракт заключается после предоставления Поставщиком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 контрактной системе, или внесением денежных средств на указанный Заказчиком расчетный счет.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 В случае если Поставщиком в качестве способа обеспечения исполнения Контракта избрано перечисление денежных средств на счет Заказчика, Заказчик возвращает Поставщику указанные денежные средства в течение 15 дней после полного исполнения Поставщиком взятых на себя обязательств по Контракту.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"Номер расчётного счёта" 03232643256061513400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"Номер лицевого счёта" 05343011470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"БИК" 012520101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 xml:space="preserve">"Наименование кредитной организации" </w:t>
            </w:r>
          </w:p>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lastRenderedPageBreak/>
              <w:t xml:space="preserve">"Номер корреспондентского счета" </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lastRenderedPageBreak/>
              <w:t>Обеспечение гарантийных обязательств</w:t>
            </w:r>
          </w:p>
        </w:tc>
        <w:tc>
          <w:tcPr>
            <w:tcW w:w="0" w:type="auto"/>
            <w:vAlign w:val="center"/>
            <w:hideMark/>
          </w:tcPr>
          <w:p w:rsidR="00A60E21" w:rsidRPr="00A60E21" w:rsidRDefault="00A60E21" w:rsidP="00A60E21">
            <w:pPr>
              <w:spacing w:after="0" w:line="240" w:lineRule="auto"/>
              <w:rPr>
                <w:rFonts w:ascii="Times New Roman" w:eastAsia="Times New Roman" w:hAnsi="Times New Roman" w:cs="Times New Roman"/>
                <w:sz w:val="20"/>
                <w:szCs w:val="20"/>
                <w:lang w:eastAsia="ru-RU"/>
              </w:rPr>
            </w:pP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Обеспечение гарантийных обязательств не требуется</w:t>
            </w:r>
          </w:p>
        </w:tc>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A60E21" w:rsidRPr="00A60E21" w:rsidTr="00A60E21">
        <w:trPr>
          <w:tblCellSpacing w:w="15" w:type="dxa"/>
        </w:trPr>
        <w:tc>
          <w:tcPr>
            <w:tcW w:w="0" w:type="auto"/>
            <w:gridSpan w:val="2"/>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Информация отсутствует</w:t>
            </w:r>
          </w:p>
        </w:tc>
      </w:tr>
      <w:tr w:rsidR="00A60E21" w:rsidRPr="00A60E21" w:rsidTr="00A60E21">
        <w:trPr>
          <w:tblCellSpacing w:w="15" w:type="dxa"/>
        </w:trPr>
        <w:tc>
          <w:tcPr>
            <w:tcW w:w="0" w:type="auto"/>
            <w:tcMar>
              <w:top w:w="0" w:type="dxa"/>
              <w:left w:w="225" w:type="dxa"/>
              <w:bottom w:w="0" w:type="dxa"/>
              <w:right w:w="150" w:type="dxa"/>
            </w:tcMar>
            <w:vAlign w:val="center"/>
            <w:hideMark/>
          </w:tcPr>
          <w:p w:rsidR="00A60E21" w:rsidRPr="00A60E21" w:rsidRDefault="00A60E21" w:rsidP="00A60E21">
            <w:pPr>
              <w:spacing w:after="0"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A60E21" w:rsidRPr="00A60E21" w:rsidRDefault="00A60E21" w:rsidP="00A60E21">
            <w:pPr>
              <w:spacing w:before="100" w:beforeAutospacing="1" w:after="100" w:afterAutospacing="1" w:line="240" w:lineRule="auto"/>
              <w:rPr>
                <w:rFonts w:ascii="Times New Roman" w:eastAsia="Times New Roman" w:hAnsi="Times New Roman" w:cs="Times New Roman"/>
                <w:sz w:val="24"/>
                <w:szCs w:val="24"/>
                <w:lang w:eastAsia="ru-RU"/>
              </w:rPr>
            </w:pPr>
            <w:r w:rsidRPr="00A60E21">
              <w:rPr>
                <w:rFonts w:ascii="Times New Roman" w:eastAsia="Times New Roman" w:hAnsi="Times New Roman" w:cs="Times New Roman"/>
                <w:sz w:val="24"/>
                <w:szCs w:val="24"/>
                <w:lang w:eastAsia="ru-RU"/>
              </w:rPr>
              <w:t>1 Аукционная документация ГАЗ Фермер</w:t>
            </w:r>
          </w:p>
        </w:tc>
      </w:tr>
    </w:tbl>
    <w:p w:rsidR="00EC3BBD" w:rsidRDefault="00EC3BBD">
      <w:bookmarkStart w:id="0" w:name="_GoBack"/>
      <w:bookmarkEnd w:id="0"/>
    </w:p>
    <w:sectPr w:rsidR="00EC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21"/>
    <w:rsid w:val="00A60E21"/>
    <w:rsid w:val="00EC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5820</Characters>
  <Application>Microsoft Office Word</Application>
  <DocSecurity>0</DocSecurity>
  <Lines>48</Lines>
  <Paragraphs>13</Paragraphs>
  <ScaleCrop>false</ScaleCrop>
  <Company>SPecialiST RePack</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2021-11-08T08:42:00Z</dcterms:created>
  <dcterms:modified xsi:type="dcterms:W3CDTF">2021-11-08T08:43:00Z</dcterms:modified>
</cp:coreProperties>
</file>