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40AF5" w:rsidTr="00840AF5">
        <w:tc>
          <w:tcPr>
            <w:tcW w:w="9571" w:type="dxa"/>
            <w:gridSpan w:val="2"/>
          </w:tcPr>
          <w:p w:rsidR="00840AF5" w:rsidRDefault="00840AF5" w:rsidP="002C3E76">
            <w:pPr>
              <w:pStyle w:val="a3"/>
              <w:rPr>
                <w:b/>
                <w:bCs/>
              </w:rPr>
            </w:pPr>
            <w:r>
              <w:rPr>
                <w:b/>
                <w:bCs/>
                <w:noProof/>
              </w:rPr>
              <w:drawing>
                <wp:inline distT="0" distB="0" distL="0" distR="0" wp14:anchorId="21D6B60C" wp14:editId="4512B776">
                  <wp:extent cx="745200" cy="936446"/>
                  <wp:effectExtent l="0" t="0" r="0" b="0"/>
                  <wp:docPr id="1" name="Рисунок 1" descr="C:\Users\Администратор\Общая папка\Desktop\В работе\Геральдика\переписк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Общая папка\Desktop\В работе\Геральдика\переписка\Герб.jpg"/>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745200" cy="936446"/>
                          </a:xfrm>
                          <a:prstGeom prst="rect">
                            <a:avLst/>
                          </a:prstGeom>
                          <a:noFill/>
                          <a:ln>
                            <a:noFill/>
                          </a:ln>
                        </pic:spPr>
                      </pic:pic>
                    </a:graphicData>
                  </a:graphic>
                </wp:inline>
              </w:drawing>
            </w:r>
          </w:p>
        </w:tc>
      </w:tr>
      <w:tr w:rsidR="00840AF5" w:rsidTr="00840AF5">
        <w:tc>
          <w:tcPr>
            <w:tcW w:w="9571" w:type="dxa"/>
            <w:gridSpan w:val="2"/>
          </w:tcPr>
          <w:p w:rsidR="00840AF5" w:rsidRPr="0097194D" w:rsidRDefault="00840AF5" w:rsidP="002C3E76">
            <w:pPr>
              <w:pStyle w:val="a3"/>
              <w:rPr>
                <w:b/>
                <w:bCs/>
              </w:rPr>
            </w:pPr>
            <w:r w:rsidRPr="0097194D">
              <w:rPr>
                <w:b/>
                <w:bCs/>
              </w:rPr>
              <w:t>РОССИЙСКАЯ ФЕДЕРАЦИЯ</w:t>
            </w:r>
          </w:p>
          <w:p w:rsidR="00840AF5" w:rsidRPr="0097194D" w:rsidRDefault="00840AF5" w:rsidP="002C3E76">
            <w:pPr>
              <w:pStyle w:val="3"/>
              <w:spacing w:before="0" w:after="0"/>
              <w:ind w:firstLine="0"/>
              <w:jc w:val="center"/>
              <w:outlineLvl w:val="2"/>
              <w:rPr>
                <w:rFonts w:ascii="Times New Roman" w:hAnsi="Times New Roman"/>
                <w:bCs w:val="0"/>
                <w:sz w:val="28"/>
                <w:szCs w:val="28"/>
              </w:rPr>
            </w:pPr>
            <w:r w:rsidRPr="0097194D">
              <w:rPr>
                <w:rFonts w:ascii="Times New Roman" w:hAnsi="Times New Roman"/>
                <w:bCs w:val="0"/>
                <w:sz w:val="28"/>
                <w:szCs w:val="28"/>
              </w:rPr>
              <w:t>ИРКУТСКАЯ ОБЛАСТЬ</w:t>
            </w:r>
          </w:p>
          <w:p w:rsidR="00840AF5" w:rsidRPr="0097194D" w:rsidRDefault="00840AF5" w:rsidP="002C3E76">
            <w:pPr>
              <w:pStyle w:val="3"/>
              <w:spacing w:before="0" w:after="0"/>
              <w:ind w:firstLine="0"/>
              <w:jc w:val="center"/>
              <w:outlineLvl w:val="2"/>
              <w:rPr>
                <w:rFonts w:ascii="Times New Roman" w:hAnsi="Times New Roman"/>
                <w:bCs w:val="0"/>
                <w:sz w:val="28"/>
                <w:szCs w:val="28"/>
              </w:rPr>
            </w:pPr>
            <w:r w:rsidRPr="0097194D">
              <w:rPr>
                <w:rFonts w:ascii="Times New Roman" w:hAnsi="Times New Roman"/>
                <w:bCs w:val="0"/>
                <w:sz w:val="28"/>
                <w:szCs w:val="28"/>
              </w:rPr>
              <w:t>АДМИНИСТРАЦИЯ</w:t>
            </w:r>
          </w:p>
          <w:p w:rsidR="00840AF5" w:rsidRPr="0097194D" w:rsidRDefault="00840AF5" w:rsidP="002C3E76">
            <w:pPr>
              <w:pStyle w:val="3"/>
              <w:spacing w:before="0" w:after="0"/>
              <w:ind w:firstLine="0"/>
              <w:jc w:val="center"/>
              <w:outlineLvl w:val="2"/>
              <w:rPr>
                <w:rFonts w:ascii="Times New Roman" w:hAnsi="Times New Roman"/>
                <w:bCs w:val="0"/>
                <w:sz w:val="28"/>
                <w:szCs w:val="28"/>
              </w:rPr>
            </w:pPr>
            <w:r w:rsidRPr="0097194D">
              <w:rPr>
                <w:rFonts w:ascii="Times New Roman" w:hAnsi="Times New Roman"/>
                <w:bCs w:val="0"/>
                <w:sz w:val="28"/>
                <w:szCs w:val="28"/>
              </w:rPr>
              <w:t>ЖИГАЛОВСКОГО МУНИЦИПАЛЬНОГО ОБРАЗОВАНИЯ</w:t>
            </w:r>
          </w:p>
          <w:p w:rsidR="00840AF5" w:rsidRDefault="00840AF5" w:rsidP="002C3E76">
            <w:pPr>
              <w:ind w:firstLine="0"/>
              <w:jc w:val="center"/>
              <w:rPr>
                <w:rFonts w:ascii="Times New Roman" w:hAnsi="Times New Roman" w:cs="Times New Roman"/>
                <w:b/>
                <w:bCs/>
                <w:sz w:val="32"/>
                <w:szCs w:val="28"/>
              </w:rPr>
            </w:pPr>
            <w:r w:rsidRPr="0097194D">
              <w:rPr>
                <w:rFonts w:ascii="Times New Roman" w:hAnsi="Times New Roman" w:cs="Times New Roman"/>
                <w:b/>
                <w:bCs/>
                <w:sz w:val="32"/>
                <w:szCs w:val="28"/>
              </w:rPr>
              <w:t>ПОСТАНОВЛЕН</w:t>
            </w:r>
            <w:r>
              <w:rPr>
                <w:rFonts w:ascii="Times New Roman" w:hAnsi="Times New Roman" w:cs="Times New Roman"/>
                <w:b/>
                <w:bCs/>
                <w:sz w:val="32"/>
                <w:szCs w:val="28"/>
              </w:rPr>
              <w:t>ИЕ</w:t>
            </w:r>
          </w:p>
          <w:p w:rsidR="00840AF5" w:rsidRPr="00930365" w:rsidRDefault="00840AF5" w:rsidP="002C3E76">
            <w:pPr>
              <w:ind w:firstLine="0"/>
              <w:jc w:val="center"/>
              <w:rPr>
                <w:rFonts w:ascii="Times New Roman" w:hAnsi="Times New Roman" w:cs="Times New Roman"/>
                <w:b/>
                <w:bCs/>
                <w:sz w:val="32"/>
                <w:szCs w:val="28"/>
              </w:rPr>
            </w:pPr>
          </w:p>
        </w:tc>
      </w:tr>
      <w:tr w:rsidR="00840AF5" w:rsidTr="00840AF5">
        <w:tc>
          <w:tcPr>
            <w:tcW w:w="4785" w:type="dxa"/>
          </w:tcPr>
          <w:p w:rsidR="00840AF5" w:rsidRPr="00840AF5" w:rsidRDefault="00865AE7" w:rsidP="00353928">
            <w:pPr>
              <w:pStyle w:val="a3"/>
              <w:ind w:firstLine="567"/>
              <w:jc w:val="left"/>
              <w:rPr>
                <w:b/>
                <w:sz w:val="24"/>
                <w:szCs w:val="24"/>
              </w:rPr>
            </w:pPr>
            <w:r>
              <w:rPr>
                <w:b/>
                <w:sz w:val="24"/>
                <w:szCs w:val="24"/>
              </w:rPr>
              <w:t>14</w:t>
            </w:r>
            <w:r w:rsidR="00840CC6">
              <w:rPr>
                <w:b/>
                <w:sz w:val="24"/>
                <w:szCs w:val="24"/>
              </w:rPr>
              <w:t>.</w:t>
            </w:r>
            <w:r>
              <w:rPr>
                <w:b/>
                <w:sz w:val="24"/>
                <w:szCs w:val="24"/>
              </w:rPr>
              <w:t>06.2024</w:t>
            </w:r>
            <w:r w:rsidR="00840CC6">
              <w:rPr>
                <w:b/>
                <w:sz w:val="24"/>
                <w:szCs w:val="24"/>
              </w:rPr>
              <w:t xml:space="preserve"> </w:t>
            </w:r>
            <w:r w:rsidR="002C4E0A">
              <w:rPr>
                <w:b/>
                <w:sz w:val="24"/>
                <w:szCs w:val="24"/>
              </w:rPr>
              <w:t xml:space="preserve">г. № </w:t>
            </w:r>
            <w:r w:rsidR="00DF573A">
              <w:rPr>
                <w:b/>
                <w:sz w:val="24"/>
                <w:szCs w:val="24"/>
              </w:rPr>
              <w:t>43</w:t>
            </w:r>
          </w:p>
        </w:tc>
        <w:tc>
          <w:tcPr>
            <w:tcW w:w="4786" w:type="dxa"/>
          </w:tcPr>
          <w:p w:rsidR="00840AF5" w:rsidRPr="00840AF5" w:rsidRDefault="00840AF5" w:rsidP="002C3E76">
            <w:pPr>
              <w:pStyle w:val="a3"/>
              <w:ind w:left="1317"/>
              <w:jc w:val="right"/>
              <w:rPr>
                <w:b/>
                <w:sz w:val="24"/>
                <w:szCs w:val="24"/>
              </w:rPr>
            </w:pPr>
            <w:r w:rsidRPr="00840AF5">
              <w:rPr>
                <w:b/>
                <w:sz w:val="24"/>
                <w:szCs w:val="24"/>
              </w:rPr>
              <w:t>рп. Жигалово</w:t>
            </w:r>
          </w:p>
        </w:tc>
      </w:tr>
    </w:tbl>
    <w:p w:rsidR="00D8346B" w:rsidRDefault="00D8346B">
      <w:pPr>
        <w:rPr>
          <w:rFonts w:ascii="Times New Roman" w:hAnsi="Times New Roman" w:cs="Times New Roman"/>
        </w:rPr>
      </w:pPr>
    </w:p>
    <w:p w:rsidR="002D1093" w:rsidRDefault="00D8346B" w:rsidP="006610E5">
      <w:pPr>
        <w:rPr>
          <w:rFonts w:ascii="Times New Roman" w:hAnsi="Times New Roman" w:cs="Times New Roman"/>
          <w:b/>
        </w:rPr>
      </w:pPr>
      <w:r w:rsidRPr="00353928">
        <w:rPr>
          <w:rFonts w:ascii="Times New Roman" w:hAnsi="Times New Roman" w:cs="Times New Roman"/>
          <w:b/>
        </w:rPr>
        <w:t>Об установлении публичного сервитута</w:t>
      </w:r>
    </w:p>
    <w:p w:rsidR="006610E5" w:rsidRPr="00353928" w:rsidRDefault="006610E5" w:rsidP="00025066">
      <w:pPr>
        <w:rPr>
          <w:rFonts w:ascii="Times New Roman" w:hAnsi="Times New Roman" w:cs="Times New Roman"/>
          <w:b/>
        </w:rPr>
      </w:pPr>
    </w:p>
    <w:p w:rsidR="006610E5" w:rsidRDefault="006610E5" w:rsidP="006610E5">
      <w:pPr>
        <w:rPr>
          <w:rFonts w:ascii="Times New Roman" w:hAnsi="Times New Roman" w:cs="Times New Roman"/>
          <w:sz w:val="25"/>
          <w:szCs w:val="25"/>
        </w:rPr>
      </w:pPr>
      <w:r w:rsidRPr="006610E5">
        <w:rPr>
          <w:rFonts w:ascii="Times New Roman" w:hAnsi="Times New Roman" w:cs="Times New Roman"/>
          <w:sz w:val="25"/>
          <w:szCs w:val="25"/>
        </w:rPr>
        <w:t xml:space="preserve">В целях </w:t>
      </w:r>
      <w:r w:rsidR="007B019E">
        <w:rPr>
          <w:rFonts w:ascii="Times New Roman" w:hAnsi="Times New Roman" w:cs="Times New Roman"/>
          <w:sz w:val="25"/>
          <w:szCs w:val="25"/>
        </w:rPr>
        <w:t xml:space="preserve"> строительства, реконструкции, эксплуатации, капитального ремонта </w:t>
      </w:r>
      <w:r w:rsidRPr="006610E5">
        <w:rPr>
          <w:rFonts w:ascii="Times New Roman" w:hAnsi="Times New Roman" w:cs="Times New Roman"/>
          <w:sz w:val="25"/>
          <w:szCs w:val="25"/>
        </w:rPr>
        <w:t xml:space="preserve">объекта электросетевого хозяйства: </w:t>
      </w:r>
      <w:proofErr w:type="gramStart"/>
      <w:r w:rsidRPr="006610E5">
        <w:rPr>
          <w:rFonts w:ascii="Times New Roman" w:hAnsi="Times New Roman" w:cs="Times New Roman"/>
          <w:sz w:val="25"/>
          <w:szCs w:val="25"/>
        </w:rPr>
        <w:t>«</w:t>
      </w:r>
      <w:r w:rsidR="00AC1A34">
        <w:rPr>
          <w:rFonts w:ascii="Times New Roman" w:hAnsi="Times New Roman" w:cs="Times New Roman"/>
          <w:sz w:val="25"/>
          <w:szCs w:val="25"/>
        </w:rPr>
        <w:t xml:space="preserve">ТП-10/0,4кВ. ВЛ-0,4 </w:t>
      </w:r>
      <w:proofErr w:type="spellStart"/>
      <w:r w:rsidR="00AC1A34">
        <w:rPr>
          <w:rFonts w:ascii="Times New Roman" w:hAnsi="Times New Roman" w:cs="Times New Roman"/>
          <w:sz w:val="25"/>
          <w:szCs w:val="25"/>
        </w:rPr>
        <w:t>кВ</w:t>
      </w:r>
      <w:proofErr w:type="spellEnd"/>
      <w:r w:rsidR="00AC1A34">
        <w:rPr>
          <w:rFonts w:ascii="Times New Roman" w:hAnsi="Times New Roman" w:cs="Times New Roman"/>
          <w:sz w:val="25"/>
          <w:szCs w:val="25"/>
        </w:rPr>
        <w:t>»</w:t>
      </w:r>
      <w:r w:rsidRPr="006610E5">
        <w:rPr>
          <w:rFonts w:ascii="Times New Roman" w:hAnsi="Times New Roman" w:cs="Times New Roman"/>
          <w:sz w:val="25"/>
          <w:szCs w:val="25"/>
        </w:rPr>
        <w:t>, на основании сообщения о возможном установлении публичного сервитута, опубликованном в печатном издании, размещенном в информационно-телекоммуникационной сети «Интернет» на официальном сайте администрации Жигаловского муниципального образования (</w:t>
      </w:r>
      <w:hyperlink r:id="rId10" w:history="1">
        <w:r w:rsidRPr="006610E5">
          <w:rPr>
            <w:rStyle w:val="ae"/>
            <w:sz w:val="25"/>
            <w:szCs w:val="25"/>
          </w:rPr>
          <w:t>http://жигалово-адм.рф</w:t>
        </w:r>
      </w:hyperlink>
      <w:r w:rsidRPr="006610E5">
        <w:rPr>
          <w:rFonts w:ascii="Times New Roman" w:hAnsi="Times New Roman" w:cs="Times New Roman"/>
          <w:sz w:val="25"/>
          <w:szCs w:val="25"/>
          <w:u w:val="single"/>
        </w:rPr>
        <w:t>),</w:t>
      </w:r>
      <w:r w:rsidRPr="006610E5">
        <w:rPr>
          <w:rFonts w:ascii="Times New Roman" w:hAnsi="Times New Roman" w:cs="Times New Roman"/>
          <w:sz w:val="25"/>
          <w:szCs w:val="25"/>
        </w:rPr>
        <w:t xml:space="preserve"> руководствуясь статьями 23, 39.37, 39.38, 39.43, 78 Земельного кодекса Российской Федерации, Гражданским кодексом Российской Федерации, Федеральным законом от 25 октября 2001 года №137-ФЗ «О введении в действие</w:t>
      </w:r>
      <w:proofErr w:type="gramEnd"/>
      <w:r w:rsidRPr="006610E5">
        <w:rPr>
          <w:rFonts w:ascii="Times New Roman" w:hAnsi="Times New Roman" w:cs="Times New Roman"/>
          <w:sz w:val="25"/>
          <w:szCs w:val="25"/>
        </w:rPr>
        <w:t xml:space="preserve"> </w:t>
      </w:r>
      <w:proofErr w:type="gramStart"/>
      <w:r w:rsidRPr="006610E5">
        <w:rPr>
          <w:rFonts w:ascii="Times New Roman" w:hAnsi="Times New Roman" w:cs="Times New Roman"/>
          <w:sz w:val="25"/>
          <w:szCs w:val="25"/>
        </w:rPr>
        <w:t>Земельного кодекса Российской Федерации», Постановлением Правительства РФ от 12 ноября 2020 г. N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w:t>
      </w:r>
      <w:proofErr w:type="gramEnd"/>
      <w:r w:rsidRPr="006610E5">
        <w:rPr>
          <w:rFonts w:ascii="Times New Roman" w:hAnsi="Times New Roman" w:cs="Times New Roman"/>
          <w:sz w:val="25"/>
          <w:szCs w:val="25"/>
        </w:rPr>
        <w:t xml:space="preserve"> </w:t>
      </w:r>
      <w:proofErr w:type="gramStart"/>
      <w:r w:rsidRPr="006610E5">
        <w:rPr>
          <w:rFonts w:ascii="Times New Roman" w:hAnsi="Times New Roman" w:cs="Times New Roman"/>
          <w:sz w:val="25"/>
          <w:szCs w:val="25"/>
        </w:rPr>
        <w:t>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приказом Минэкономразвития России от 10 октября 2018 года №542 «Об утверждении требований к форме ходатайства об утверждении сервитута, содержанию обоснования установления публичного сервитута», статьей 15 Федерального закона от 06 октября 2003 года№131-ФЗ «Об</w:t>
      </w:r>
      <w:proofErr w:type="gramEnd"/>
      <w:r w:rsidRPr="006610E5">
        <w:rPr>
          <w:rFonts w:ascii="Times New Roman" w:hAnsi="Times New Roman" w:cs="Times New Roman"/>
          <w:sz w:val="25"/>
          <w:szCs w:val="25"/>
        </w:rPr>
        <w:t xml:space="preserve"> общих </w:t>
      </w:r>
      <w:proofErr w:type="gramStart"/>
      <w:r w:rsidRPr="006610E5">
        <w:rPr>
          <w:rFonts w:ascii="Times New Roman" w:hAnsi="Times New Roman" w:cs="Times New Roman"/>
          <w:sz w:val="25"/>
          <w:szCs w:val="25"/>
        </w:rPr>
        <w:t>принципах</w:t>
      </w:r>
      <w:proofErr w:type="gramEnd"/>
      <w:r w:rsidRPr="006610E5">
        <w:rPr>
          <w:rFonts w:ascii="Times New Roman" w:hAnsi="Times New Roman" w:cs="Times New Roman"/>
          <w:sz w:val="25"/>
          <w:szCs w:val="25"/>
        </w:rPr>
        <w:t xml:space="preserve"> организации местного самоуправления в Российской Федерации», </w:t>
      </w:r>
      <w:hyperlink r:id="rId11" w:history="1">
        <w:r w:rsidRPr="006610E5">
          <w:rPr>
            <w:rStyle w:val="ad"/>
            <w:rFonts w:ascii="Times New Roman" w:hAnsi="Times New Roman"/>
            <w:b w:val="0"/>
            <w:color w:val="auto"/>
            <w:sz w:val="25"/>
            <w:szCs w:val="25"/>
          </w:rPr>
          <w:t>Уставом</w:t>
        </w:r>
      </w:hyperlink>
      <w:r w:rsidRPr="006610E5">
        <w:rPr>
          <w:rFonts w:ascii="Times New Roman" w:hAnsi="Times New Roman" w:cs="Times New Roman"/>
          <w:sz w:val="25"/>
          <w:szCs w:val="25"/>
        </w:rPr>
        <w:t xml:space="preserve"> Жигаловск</w:t>
      </w:r>
      <w:r>
        <w:rPr>
          <w:rFonts w:ascii="Times New Roman" w:hAnsi="Times New Roman" w:cs="Times New Roman"/>
          <w:sz w:val="25"/>
          <w:szCs w:val="25"/>
        </w:rPr>
        <w:t>ого муниципального образования,</w:t>
      </w:r>
    </w:p>
    <w:p w:rsidR="006610E5" w:rsidRPr="006610E5" w:rsidRDefault="006610E5" w:rsidP="006610E5">
      <w:pPr>
        <w:rPr>
          <w:rFonts w:ascii="Times New Roman" w:hAnsi="Times New Roman" w:cs="Times New Roman"/>
          <w:sz w:val="25"/>
          <w:szCs w:val="25"/>
        </w:rPr>
      </w:pPr>
    </w:p>
    <w:p w:rsidR="006610E5" w:rsidRPr="006610E5" w:rsidRDefault="006610E5" w:rsidP="006610E5">
      <w:pPr>
        <w:rPr>
          <w:rFonts w:ascii="Times New Roman" w:hAnsi="Times New Roman" w:cs="Times New Roman"/>
          <w:sz w:val="25"/>
          <w:szCs w:val="25"/>
        </w:rPr>
      </w:pPr>
      <w:r w:rsidRPr="006610E5">
        <w:rPr>
          <w:rFonts w:ascii="Times New Roman" w:hAnsi="Times New Roman" w:cs="Times New Roman"/>
          <w:sz w:val="25"/>
          <w:szCs w:val="25"/>
        </w:rPr>
        <w:t>ПОСТАНОВЛЯЮ:</w:t>
      </w:r>
    </w:p>
    <w:p w:rsidR="006610E5" w:rsidRPr="006610E5" w:rsidRDefault="006610E5" w:rsidP="006610E5">
      <w:pPr>
        <w:numPr>
          <w:ilvl w:val="0"/>
          <w:numId w:val="8"/>
        </w:numPr>
        <w:ind w:left="0" w:firstLine="709"/>
        <w:rPr>
          <w:rFonts w:ascii="Times New Roman" w:hAnsi="Times New Roman" w:cs="Times New Roman"/>
          <w:sz w:val="25"/>
          <w:szCs w:val="25"/>
        </w:rPr>
      </w:pPr>
      <w:r w:rsidRPr="006610E5">
        <w:rPr>
          <w:rFonts w:ascii="Times New Roman" w:hAnsi="Times New Roman" w:cs="Times New Roman"/>
          <w:sz w:val="25"/>
          <w:szCs w:val="25"/>
        </w:rPr>
        <w:t xml:space="preserve">Установить публичный сервитут </w:t>
      </w:r>
      <w:bookmarkStart w:id="0" w:name="_GoBack"/>
      <w:r w:rsidRPr="006610E5">
        <w:rPr>
          <w:rFonts w:ascii="Times New Roman" w:hAnsi="Times New Roman" w:cs="Times New Roman"/>
          <w:sz w:val="25"/>
          <w:szCs w:val="25"/>
        </w:rPr>
        <w:t>в интересах Областного государственного унитарного энергетического предприятия «Электросетевая компания по эксплуатации электрических сетей «</w:t>
      </w:r>
      <w:proofErr w:type="spellStart"/>
      <w:r w:rsidRPr="006610E5">
        <w:rPr>
          <w:rFonts w:ascii="Times New Roman" w:hAnsi="Times New Roman" w:cs="Times New Roman"/>
          <w:sz w:val="25"/>
          <w:szCs w:val="25"/>
        </w:rPr>
        <w:t>Облкоммунэнерго</w:t>
      </w:r>
      <w:proofErr w:type="spellEnd"/>
      <w:r w:rsidRPr="006610E5">
        <w:rPr>
          <w:rFonts w:ascii="Times New Roman" w:hAnsi="Times New Roman" w:cs="Times New Roman"/>
          <w:sz w:val="25"/>
          <w:szCs w:val="25"/>
        </w:rPr>
        <w:t>»</w:t>
      </w:r>
      <w:bookmarkEnd w:id="0"/>
      <w:r w:rsidRPr="006610E5">
        <w:rPr>
          <w:rFonts w:ascii="Times New Roman" w:hAnsi="Times New Roman" w:cs="Times New Roman"/>
          <w:sz w:val="25"/>
          <w:szCs w:val="25"/>
        </w:rPr>
        <w:t xml:space="preserve"> (ИНН 3800000252, ОГРН 1023801542412) в целях размещения объе</w:t>
      </w:r>
      <w:r w:rsidR="00AC1A34">
        <w:rPr>
          <w:rFonts w:ascii="Times New Roman" w:hAnsi="Times New Roman" w:cs="Times New Roman"/>
          <w:sz w:val="25"/>
          <w:szCs w:val="25"/>
        </w:rPr>
        <w:t xml:space="preserve">кта электросетевого хозяйства: </w:t>
      </w:r>
      <w:r w:rsidR="00AC1A34" w:rsidRPr="006610E5">
        <w:rPr>
          <w:rFonts w:ascii="Times New Roman" w:hAnsi="Times New Roman" w:cs="Times New Roman"/>
          <w:sz w:val="25"/>
          <w:szCs w:val="25"/>
        </w:rPr>
        <w:t>«</w:t>
      </w:r>
      <w:r w:rsidR="00AC1A34">
        <w:rPr>
          <w:rFonts w:ascii="Times New Roman" w:hAnsi="Times New Roman" w:cs="Times New Roman"/>
          <w:sz w:val="25"/>
          <w:szCs w:val="25"/>
        </w:rPr>
        <w:t xml:space="preserve">ТП-10/0,4кВ. ВЛ-0,4 </w:t>
      </w:r>
      <w:proofErr w:type="spellStart"/>
      <w:r w:rsidR="00AC1A34">
        <w:rPr>
          <w:rFonts w:ascii="Times New Roman" w:hAnsi="Times New Roman" w:cs="Times New Roman"/>
          <w:sz w:val="25"/>
          <w:szCs w:val="25"/>
        </w:rPr>
        <w:t>кВ</w:t>
      </w:r>
      <w:proofErr w:type="spellEnd"/>
      <w:r w:rsidR="00AC1A34">
        <w:rPr>
          <w:rFonts w:ascii="Times New Roman" w:hAnsi="Times New Roman" w:cs="Times New Roman"/>
          <w:sz w:val="25"/>
          <w:szCs w:val="25"/>
        </w:rPr>
        <w:t xml:space="preserve">» </w:t>
      </w:r>
      <w:r w:rsidRPr="006610E5">
        <w:rPr>
          <w:rFonts w:ascii="Times New Roman" w:hAnsi="Times New Roman" w:cs="Times New Roman"/>
          <w:sz w:val="25"/>
          <w:szCs w:val="25"/>
        </w:rPr>
        <w:t>в</w:t>
      </w:r>
      <w:r w:rsidR="008174C0">
        <w:rPr>
          <w:rFonts w:ascii="Times New Roman" w:hAnsi="Times New Roman" w:cs="Times New Roman"/>
          <w:sz w:val="25"/>
          <w:szCs w:val="25"/>
        </w:rPr>
        <w:t xml:space="preserve"> отношении земельного участка</w:t>
      </w:r>
      <w:r w:rsidRPr="006610E5">
        <w:rPr>
          <w:rFonts w:ascii="Times New Roman" w:hAnsi="Times New Roman" w:cs="Times New Roman"/>
          <w:sz w:val="25"/>
          <w:szCs w:val="25"/>
        </w:rPr>
        <w:t>:</w:t>
      </w:r>
    </w:p>
    <w:p w:rsidR="006610E5" w:rsidRDefault="002302DC" w:rsidP="006610E5">
      <w:pPr>
        <w:ind w:firstLine="567"/>
        <w:rPr>
          <w:rFonts w:ascii="Times New Roman" w:hAnsi="Times New Roman" w:cs="Times New Roman"/>
          <w:sz w:val="25"/>
          <w:szCs w:val="25"/>
        </w:rPr>
      </w:pPr>
      <w:r>
        <w:rPr>
          <w:rFonts w:ascii="Times New Roman" w:hAnsi="Times New Roman" w:cs="Times New Roman"/>
          <w:sz w:val="25"/>
          <w:szCs w:val="25"/>
        </w:rPr>
        <w:t xml:space="preserve">- в </w:t>
      </w:r>
      <w:r w:rsidR="006610E5" w:rsidRPr="006610E5">
        <w:rPr>
          <w:rFonts w:ascii="Times New Roman" w:hAnsi="Times New Roman" w:cs="Times New Roman"/>
          <w:sz w:val="25"/>
          <w:szCs w:val="25"/>
        </w:rPr>
        <w:t>када</w:t>
      </w:r>
      <w:r>
        <w:rPr>
          <w:rFonts w:ascii="Times New Roman" w:hAnsi="Times New Roman" w:cs="Times New Roman"/>
          <w:sz w:val="25"/>
          <w:szCs w:val="25"/>
        </w:rPr>
        <w:t>стровом квартале: 38:03:120201: площадью 338</w:t>
      </w:r>
      <w:r w:rsidR="006610E5" w:rsidRPr="006610E5">
        <w:rPr>
          <w:rFonts w:ascii="Times New Roman" w:hAnsi="Times New Roman" w:cs="Times New Roman"/>
          <w:sz w:val="25"/>
          <w:szCs w:val="25"/>
        </w:rPr>
        <w:t xml:space="preserve"> кв.м. адрес: Местоположение установлено относительно ориентира, расположенного в границах участка. Почтовый адрес ориентира: Иркут</w:t>
      </w:r>
      <w:r w:rsidR="00AC1A34">
        <w:rPr>
          <w:rFonts w:ascii="Times New Roman" w:hAnsi="Times New Roman" w:cs="Times New Roman"/>
          <w:sz w:val="25"/>
          <w:szCs w:val="25"/>
        </w:rPr>
        <w:t xml:space="preserve">ская область, Жигаловский район, </w:t>
      </w:r>
      <w:proofErr w:type="spellStart"/>
      <w:r w:rsidR="00AC1A34">
        <w:rPr>
          <w:rFonts w:ascii="Times New Roman" w:hAnsi="Times New Roman" w:cs="Times New Roman"/>
          <w:sz w:val="25"/>
          <w:szCs w:val="25"/>
        </w:rPr>
        <w:t>рп</w:t>
      </w:r>
      <w:proofErr w:type="spellEnd"/>
      <w:r w:rsidR="00AC1A34">
        <w:rPr>
          <w:rFonts w:ascii="Times New Roman" w:hAnsi="Times New Roman" w:cs="Times New Roman"/>
          <w:sz w:val="25"/>
          <w:szCs w:val="25"/>
        </w:rPr>
        <w:t xml:space="preserve">. </w:t>
      </w:r>
      <w:r w:rsidR="00AC1A34">
        <w:rPr>
          <w:rFonts w:ascii="Times New Roman" w:hAnsi="Times New Roman" w:cs="Times New Roman"/>
          <w:sz w:val="25"/>
          <w:szCs w:val="25"/>
        </w:rPr>
        <w:lastRenderedPageBreak/>
        <w:t xml:space="preserve">Жигалово, ул. </w:t>
      </w:r>
      <w:proofErr w:type="gramStart"/>
      <w:r w:rsidR="00AC1A34">
        <w:rPr>
          <w:rFonts w:ascii="Times New Roman" w:hAnsi="Times New Roman" w:cs="Times New Roman"/>
          <w:sz w:val="25"/>
          <w:szCs w:val="25"/>
        </w:rPr>
        <w:t>Транспортная</w:t>
      </w:r>
      <w:proofErr w:type="gramEnd"/>
      <w:r w:rsidR="00AC1A34">
        <w:rPr>
          <w:rFonts w:ascii="Times New Roman" w:hAnsi="Times New Roman" w:cs="Times New Roman"/>
          <w:sz w:val="25"/>
          <w:szCs w:val="25"/>
        </w:rPr>
        <w:t>;</w:t>
      </w:r>
    </w:p>
    <w:p w:rsidR="00AC1A34" w:rsidRDefault="00AC1A34" w:rsidP="00AC1A34">
      <w:pPr>
        <w:numPr>
          <w:ilvl w:val="0"/>
          <w:numId w:val="8"/>
        </w:numPr>
        <w:ind w:left="0" w:firstLine="567"/>
        <w:rPr>
          <w:rFonts w:ascii="Times New Roman" w:hAnsi="Times New Roman" w:cs="Times New Roman"/>
          <w:sz w:val="25"/>
          <w:szCs w:val="25"/>
        </w:rPr>
      </w:pPr>
      <w:r w:rsidRPr="006610E5">
        <w:rPr>
          <w:rFonts w:ascii="Times New Roman" w:hAnsi="Times New Roman" w:cs="Times New Roman"/>
          <w:sz w:val="25"/>
          <w:szCs w:val="25"/>
        </w:rPr>
        <w:t>Публичный сервитут устанавливается на срок 49 (Сорок девять) лет.</w:t>
      </w:r>
    </w:p>
    <w:p w:rsidR="00AC1A34" w:rsidRPr="00244F9C" w:rsidRDefault="00AC1A34" w:rsidP="00AC1A34">
      <w:pPr>
        <w:numPr>
          <w:ilvl w:val="0"/>
          <w:numId w:val="8"/>
        </w:numPr>
        <w:ind w:left="0" w:firstLine="567"/>
        <w:rPr>
          <w:rFonts w:ascii="Times New Roman" w:hAnsi="Times New Roman" w:cs="Times New Roman"/>
          <w:sz w:val="25"/>
          <w:szCs w:val="25"/>
        </w:rPr>
      </w:pPr>
      <w:r w:rsidRPr="00244F9C">
        <w:rPr>
          <w:rFonts w:ascii="Times New Roman" w:hAnsi="Times New Roman" w:cs="Times New Roman"/>
          <w:sz w:val="25"/>
          <w:szCs w:val="25"/>
        </w:rPr>
        <w:t xml:space="preserve">В течение 1 (одного) года использование земельных участков, указанных в пункте 1 (их частей) и (или) расположенных на них объектов недвижимости в соответствии с их разрешенным использованием будет </w:t>
      </w:r>
      <w:proofErr w:type="gramStart"/>
      <w:r w:rsidRPr="00244F9C">
        <w:rPr>
          <w:rFonts w:ascii="Times New Roman" w:hAnsi="Times New Roman" w:cs="Times New Roman"/>
          <w:sz w:val="25"/>
          <w:szCs w:val="25"/>
        </w:rPr>
        <w:t>существенно затруднено</w:t>
      </w:r>
      <w:proofErr w:type="gramEnd"/>
      <w:r w:rsidRPr="00244F9C">
        <w:rPr>
          <w:rFonts w:ascii="Times New Roman" w:hAnsi="Times New Roman" w:cs="Times New Roman"/>
          <w:sz w:val="25"/>
          <w:szCs w:val="25"/>
        </w:rPr>
        <w:t xml:space="preserve"> в связи с осуществлением деятельности, для обеспечения которой устанавливается публичный сервитут.</w:t>
      </w:r>
    </w:p>
    <w:p w:rsidR="00AC1A34" w:rsidRPr="002F453C" w:rsidRDefault="00AC1A34" w:rsidP="00AC1A34">
      <w:pPr>
        <w:numPr>
          <w:ilvl w:val="0"/>
          <w:numId w:val="8"/>
        </w:numPr>
        <w:ind w:left="0" w:firstLine="567"/>
        <w:rPr>
          <w:rFonts w:ascii="Times New Roman" w:hAnsi="Times New Roman" w:cs="Times New Roman"/>
          <w:sz w:val="25"/>
          <w:szCs w:val="25"/>
        </w:rPr>
      </w:pPr>
      <w:r>
        <w:rPr>
          <w:rFonts w:ascii="Times New Roman" w:hAnsi="Times New Roman" w:cs="Times New Roman"/>
          <w:sz w:val="25"/>
          <w:szCs w:val="25"/>
        </w:rPr>
        <w:t>Обладателю</w:t>
      </w:r>
      <w:r w:rsidRPr="006610E5">
        <w:rPr>
          <w:rFonts w:ascii="Times New Roman" w:hAnsi="Times New Roman" w:cs="Times New Roman"/>
          <w:sz w:val="25"/>
          <w:szCs w:val="25"/>
        </w:rPr>
        <w:t xml:space="preserve"> публичного сервитута ОГУЭП «</w:t>
      </w:r>
      <w:proofErr w:type="spellStart"/>
      <w:r w:rsidRPr="006610E5">
        <w:rPr>
          <w:rFonts w:ascii="Times New Roman" w:hAnsi="Times New Roman" w:cs="Times New Roman"/>
          <w:sz w:val="25"/>
          <w:szCs w:val="25"/>
        </w:rPr>
        <w:t>Облкоммунэнерго</w:t>
      </w:r>
      <w:proofErr w:type="spellEnd"/>
      <w:r w:rsidRPr="006610E5">
        <w:rPr>
          <w:rFonts w:ascii="Times New Roman" w:hAnsi="Times New Roman" w:cs="Times New Roman"/>
          <w:sz w:val="25"/>
          <w:szCs w:val="25"/>
        </w:rPr>
        <w:t xml:space="preserve"> (ИНН 3800000252, ОГРН 1023801542412):</w:t>
      </w:r>
      <w:r w:rsidRPr="002F453C">
        <w:rPr>
          <w:rFonts w:ascii="Times New Roman" w:hAnsi="Times New Roman" w:cs="Times New Roman"/>
          <w:sz w:val="28"/>
          <w:szCs w:val="28"/>
        </w:rPr>
        <w:t xml:space="preserve"> </w:t>
      </w:r>
    </w:p>
    <w:p w:rsidR="00AC1A34" w:rsidRPr="002F453C" w:rsidRDefault="00AC1A34" w:rsidP="00AC1A34">
      <w:pPr>
        <w:ind w:firstLine="567"/>
        <w:rPr>
          <w:rFonts w:ascii="Times New Roman" w:hAnsi="Times New Roman" w:cs="Times New Roman"/>
          <w:sz w:val="25"/>
          <w:szCs w:val="25"/>
        </w:rPr>
      </w:pPr>
      <w:r w:rsidRPr="002F453C">
        <w:rPr>
          <w:rFonts w:ascii="Times New Roman" w:hAnsi="Times New Roman" w:cs="Times New Roman"/>
          <w:sz w:val="25"/>
          <w:szCs w:val="25"/>
        </w:rPr>
        <w:t xml:space="preserve">            Внести плату </w:t>
      </w:r>
      <w:r>
        <w:rPr>
          <w:rFonts w:ascii="Times New Roman" w:hAnsi="Times New Roman" w:cs="Times New Roman"/>
          <w:sz w:val="25"/>
          <w:szCs w:val="25"/>
        </w:rPr>
        <w:t xml:space="preserve">за публичный сервитут </w:t>
      </w:r>
      <w:r w:rsidRPr="002F453C">
        <w:rPr>
          <w:rFonts w:ascii="Times New Roman" w:hAnsi="Times New Roman" w:cs="Times New Roman"/>
          <w:sz w:val="25"/>
          <w:szCs w:val="25"/>
        </w:rPr>
        <w:t>единовременным платежом не позднее шести месяцев со дня издания настоящего постановления, по платежным реквизитам</w:t>
      </w:r>
      <w:r>
        <w:rPr>
          <w:rFonts w:ascii="Times New Roman" w:hAnsi="Times New Roman" w:cs="Times New Roman"/>
          <w:sz w:val="25"/>
          <w:szCs w:val="25"/>
        </w:rPr>
        <w:t xml:space="preserve"> и в сумме в соответствии с Приложением 2 </w:t>
      </w:r>
      <w:r w:rsidRPr="002F453C">
        <w:rPr>
          <w:rFonts w:ascii="Times New Roman" w:hAnsi="Times New Roman" w:cs="Times New Roman"/>
          <w:sz w:val="25"/>
          <w:szCs w:val="25"/>
        </w:rPr>
        <w:t>к настоящему постановлению;</w:t>
      </w:r>
    </w:p>
    <w:p w:rsidR="00AC1A34" w:rsidRPr="006610E5" w:rsidRDefault="00AC1A34" w:rsidP="00AC1A34">
      <w:pPr>
        <w:ind w:firstLine="0"/>
        <w:rPr>
          <w:rFonts w:ascii="Times New Roman" w:hAnsi="Times New Roman" w:cs="Times New Roman"/>
          <w:sz w:val="25"/>
          <w:szCs w:val="25"/>
        </w:rPr>
      </w:pPr>
      <w:r>
        <w:rPr>
          <w:rFonts w:ascii="Times New Roman" w:hAnsi="Times New Roman" w:cs="Times New Roman"/>
          <w:sz w:val="25"/>
          <w:szCs w:val="25"/>
        </w:rPr>
        <w:t xml:space="preserve">                   П</w:t>
      </w:r>
      <w:r w:rsidRPr="006610E5">
        <w:rPr>
          <w:rFonts w:ascii="Times New Roman" w:hAnsi="Times New Roman" w:cs="Times New Roman"/>
          <w:sz w:val="25"/>
          <w:szCs w:val="25"/>
        </w:rPr>
        <w:t xml:space="preserve">ривести земельные участки в состояние, пригодное для их использования в соответствии с разрешенным использованием, в срок не </w:t>
      </w:r>
      <w:proofErr w:type="gramStart"/>
      <w:r w:rsidRPr="006610E5">
        <w:rPr>
          <w:rFonts w:ascii="Times New Roman" w:hAnsi="Times New Roman" w:cs="Times New Roman"/>
          <w:sz w:val="25"/>
          <w:szCs w:val="25"/>
        </w:rPr>
        <w:t>позднее</w:t>
      </w:r>
      <w:proofErr w:type="gramEnd"/>
      <w:r w:rsidRPr="006610E5">
        <w:rPr>
          <w:rFonts w:ascii="Times New Roman" w:hAnsi="Times New Roman" w:cs="Times New Roman"/>
          <w:sz w:val="25"/>
          <w:szCs w:val="25"/>
        </w:rPr>
        <w:t xml:space="preserve">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(п. 8 ст. 39.50 Земельного кодекса Российской Федерации);</w:t>
      </w:r>
    </w:p>
    <w:p w:rsidR="00AC1A34" w:rsidRPr="002F453C" w:rsidRDefault="00AC1A34" w:rsidP="00AC1A34">
      <w:pPr>
        <w:pStyle w:val="ac"/>
        <w:numPr>
          <w:ilvl w:val="0"/>
          <w:numId w:val="8"/>
        </w:numPr>
        <w:ind w:left="0" w:firstLine="709"/>
        <w:rPr>
          <w:rFonts w:ascii="Times New Roman" w:hAnsi="Times New Roman" w:cs="Times New Roman"/>
          <w:sz w:val="25"/>
          <w:szCs w:val="25"/>
        </w:rPr>
      </w:pPr>
      <w:r w:rsidRPr="002F453C">
        <w:rPr>
          <w:rFonts w:ascii="Times New Roman" w:hAnsi="Times New Roman" w:cs="Times New Roman"/>
          <w:sz w:val="25"/>
          <w:szCs w:val="25"/>
        </w:rPr>
        <w:t>Обладатель публичного сервитута ОГУЭП «</w:t>
      </w:r>
      <w:proofErr w:type="spellStart"/>
      <w:r w:rsidRPr="002F453C">
        <w:rPr>
          <w:rFonts w:ascii="Times New Roman" w:hAnsi="Times New Roman" w:cs="Times New Roman"/>
          <w:sz w:val="25"/>
          <w:szCs w:val="25"/>
        </w:rPr>
        <w:t>Облкоммунэнерго</w:t>
      </w:r>
      <w:proofErr w:type="spellEnd"/>
      <w:r w:rsidRPr="002F453C">
        <w:rPr>
          <w:rFonts w:ascii="Times New Roman" w:hAnsi="Times New Roman" w:cs="Times New Roman"/>
          <w:sz w:val="25"/>
          <w:szCs w:val="25"/>
        </w:rPr>
        <w:t xml:space="preserve"> (ИНН </w:t>
      </w:r>
      <w:r>
        <w:rPr>
          <w:rFonts w:ascii="Times New Roman" w:hAnsi="Times New Roman" w:cs="Times New Roman"/>
          <w:sz w:val="25"/>
          <w:szCs w:val="25"/>
        </w:rPr>
        <w:t>3800000252, ОГРН 1023801542412) в</w:t>
      </w:r>
      <w:r w:rsidRPr="002F453C">
        <w:rPr>
          <w:rFonts w:ascii="Times New Roman" w:hAnsi="Times New Roman" w:cs="Times New Roman"/>
          <w:sz w:val="25"/>
          <w:szCs w:val="25"/>
        </w:rPr>
        <w:t>праве заключить с правообладателями земельных участков, указанных в пункте 1 настоящего постановления, соглашения об осуществлении публичного сервитута в соответствии с п. 6 ст. 3.6 Федерального закона от 25.10.2001 г. №137-ФЗ «О введении в действие Земельного кодекса Российской Федерации».</w:t>
      </w:r>
    </w:p>
    <w:p w:rsidR="00AC1A34" w:rsidRPr="006610E5" w:rsidRDefault="00AC1A34" w:rsidP="00AC1A34">
      <w:pPr>
        <w:widowControl/>
        <w:numPr>
          <w:ilvl w:val="0"/>
          <w:numId w:val="8"/>
        </w:numPr>
        <w:shd w:val="clear" w:color="auto" w:fill="FFFFFF"/>
        <w:autoSpaceDE/>
        <w:autoSpaceDN/>
        <w:adjustRightInd/>
        <w:spacing w:line="315" w:lineRule="atLeast"/>
        <w:ind w:left="0" w:firstLine="709"/>
        <w:textAlignment w:val="baseline"/>
        <w:rPr>
          <w:rFonts w:ascii="Times New Roman" w:hAnsi="Times New Roman" w:cs="Times New Roman"/>
          <w:sz w:val="25"/>
          <w:szCs w:val="25"/>
        </w:rPr>
      </w:pPr>
      <w:r w:rsidRPr="006610E5">
        <w:rPr>
          <w:rFonts w:ascii="Times New Roman" w:hAnsi="Times New Roman" w:cs="Times New Roman"/>
          <w:sz w:val="25"/>
          <w:szCs w:val="25"/>
        </w:rPr>
        <w:t xml:space="preserve">Отделу по управлению муниципальным </w:t>
      </w:r>
      <w:r>
        <w:rPr>
          <w:rFonts w:ascii="Times New Roman" w:hAnsi="Times New Roman" w:cs="Times New Roman"/>
          <w:sz w:val="25"/>
          <w:szCs w:val="25"/>
        </w:rPr>
        <w:t xml:space="preserve">хозяйством администрации Жигаловского муниципального образования </w:t>
      </w:r>
      <w:r w:rsidRPr="006610E5">
        <w:rPr>
          <w:rFonts w:ascii="Times New Roman" w:hAnsi="Times New Roman" w:cs="Times New Roman"/>
          <w:sz w:val="25"/>
          <w:szCs w:val="25"/>
        </w:rPr>
        <w:t>в течение пяти рабочих дней со дня принятия настоящего постановления в установленном порядке обеспечить:</w:t>
      </w:r>
    </w:p>
    <w:p w:rsidR="00AC1A34" w:rsidRPr="006610E5" w:rsidRDefault="00AC1A34" w:rsidP="00AC1A34">
      <w:pPr>
        <w:widowControl/>
        <w:shd w:val="clear" w:color="auto" w:fill="FFFFFF"/>
        <w:autoSpaceDE/>
        <w:autoSpaceDN/>
        <w:adjustRightInd/>
        <w:spacing w:line="315" w:lineRule="atLeast"/>
        <w:ind w:firstLine="709"/>
        <w:textAlignment w:val="baseline"/>
        <w:rPr>
          <w:rFonts w:ascii="Times New Roman" w:hAnsi="Times New Roman" w:cs="Times New Roman"/>
          <w:sz w:val="25"/>
          <w:szCs w:val="25"/>
        </w:rPr>
      </w:pPr>
      <w:r w:rsidRPr="006610E5">
        <w:rPr>
          <w:rFonts w:ascii="Times New Roman" w:hAnsi="Times New Roman" w:cs="Times New Roman"/>
          <w:sz w:val="25"/>
          <w:szCs w:val="25"/>
        </w:rPr>
        <w:t xml:space="preserve">размещение настоящего постановления об установлении публичного сервитута на официальном сайте </w:t>
      </w:r>
      <w:r>
        <w:rPr>
          <w:rFonts w:ascii="Times New Roman" w:hAnsi="Times New Roman" w:cs="Times New Roman"/>
          <w:sz w:val="25"/>
          <w:szCs w:val="25"/>
        </w:rPr>
        <w:t xml:space="preserve">Жигаловского муниципального образования </w:t>
      </w:r>
      <w:r w:rsidRPr="006610E5">
        <w:rPr>
          <w:rFonts w:ascii="Times New Roman" w:hAnsi="Times New Roman" w:cs="Times New Roman"/>
          <w:sz w:val="25"/>
          <w:szCs w:val="25"/>
        </w:rPr>
        <w:t>в информационно-телекоммуникационной сети «Интернет»;</w:t>
      </w:r>
    </w:p>
    <w:p w:rsidR="00AC1A34" w:rsidRPr="006610E5" w:rsidRDefault="00AC1A34" w:rsidP="00AC1A34">
      <w:pPr>
        <w:widowControl/>
        <w:shd w:val="clear" w:color="auto" w:fill="FFFFFF"/>
        <w:autoSpaceDE/>
        <w:autoSpaceDN/>
        <w:adjustRightInd/>
        <w:spacing w:line="315" w:lineRule="atLeast"/>
        <w:ind w:firstLine="709"/>
        <w:textAlignment w:val="baseline"/>
        <w:rPr>
          <w:rFonts w:ascii="Times New Roman" w:hAnsi="Times New Roman" w:cs="Times New Roman"/>
          <w:sz w:val="25"/>
          <w:szCs w:val="25"/>
        </w:rPr>
      </w:pPr>
      <w:proofErr w:type="gramStart"/>
      <w:r w:rsidRPr="006610E5">
        <w:rPr>
          <w:rFonts w:ascii="Times New Roman" w:hAnsi="Times New Roman" w:cs="Times New Roman"/>
          <w:sz w:val="25"/>
          <w:szCs w:val="25"/>
        </w:rPr>
        <w:t>опубликование настоящего постановления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настоящее постановление;</w:t>
      </w:r>
      <w:proofErr w:type="gramEnd"/>
    </w:p>
    <w:p w:rsidR="00AC1A34" w:rsidRPr="006610E5" w:rsidRDefault="00AC1A34" w:rsidP="00AC1A34">
      <w:pPr>
        <w:widowControl/>
        <w:shd w:val="clear" w:color="auto" w:fill="FFFFFF"/>
        <w:autoSpaceDE/>
        <w:autoSpaceDN/>
        <w:adjustRightInd/>
        <w:spacing w:line="315" w:lineRule="atLeast"/>
        <w:ind w:firstLine="709"/>
        <w:textAlignment w:val="baseline"/>
        <w:rPr>
          <w:rFonts w:ascii="Times New Roman" w:hAnsi="Times New Roman" w:cs="Times New Roman"/>
          <w:sz w:val="25"/>
          <w:szCs w:val="25"/>
        </w:rPr>
      </w:pPr>
      <w:r w:rsidRPr="006610E5">
        <w:rPr>
          <w:rFonts w:ascii="Times New Roman" w:hAnsi="Times New Roman" w:cs="Times New Roman"/>
          <w:sz w:val="25"/>
          <w:szCs w:val="25"/>
        </w:rPr>
        <w:t>направление копии настоящего постановления правообладателям земельных участков, в отношении которых принято решение об установлении публичного сервитута;</w:t>
      </w:r>
    </w:p>
    <w:p w:rsidR="00AC1A34" w:rsidRPr="006610E5" w:rsidRDefault="00AC1A34" w:rsidP="00AC1A34">
      <w:pPr>
        <w:widowControl/>
        <w:shd w:val="clear" w:color="auto" w:fill="FFFFFF"/>
        <w:autoSpaceDE/>
        <w:autoSpaceDN/>
        <w:adjustRightInd/>
        <w:spacing w:line="315" w:lineRule="atLeast"/>
        <w:ind w:firstLine="709"/>
        <w:textAlignment w:val="baseline"/>
        <w:rPr>
          <w:rFonts w:ascii="Times New Roman" w:hAnsi="Times New Roman" w:cs="Times New Roman"/>
          <w:sz w:val="25"/>
          <w:szCs w:val="25"/>
        </w:rPr>
      </w:pPr>
      <w:r w:rsidRPr="006610E5">
        <w:rPr>
          <w:rFonts w:ascii="Times New Roman" w:hAnsi="Times New Roman" w:cs="Times New Roman"/>
          <w:sz w:val="25"/>
          <w:szCs w:val="25"/>
        </w:rPr>
        <w:t>направление копии настоящего постановления об установлении публичного сервитута в орган регистрации права;</w:t>
      </w:r>
    </w:p>
    <w:p w:rsidR="00AC1A34" w:rsidRPr="006610E5" w:rsidRDefault="00AC1A34" w:rsidP="00AC1A34">
      <w:pPr>
        <w:widowControl/>
        <w:shd w:val="clear" w:color="auto" w:fill="FFFFFF"/>
        <w:autoSpaceDE/>
        <w:autoSpaceDN/>
        <w:adjustRightInd/>
        <w:spacing w:line="315" w:lineRule="atLeast"/>
        <w:ind w:firstLine="709"/>
        <w:textAlignment w:val="baseline"/>
        <w:rPr>
          <w:rFonts w:ascii="Times New Roman" w:hAnsi="Times New Roman" w:cs="Times New Roman"/>
          <w:sz w:val="25"/>
          <w:szCs w:val="25"/>
        </w:rPr>
      </w:pPr>
      <w:r w:rsidRPr="006610E5">
        <w:rPr>
          <w:rFonts w:ascii="Times New Roman" w:hAnsi="Times New Roman" w:cs="Times New Roman"/>
          <w:sz w:val="25"/>
          <w:szCs w:val="25"/>
        </w:rPr>
        <w:t>направление обладателю публичного сервитута копии настоящего постановления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AC1A34" w:rsidRPr="006610E5" w:rsidRDefault="00AC1A34" w:rsidP="00AC1A34">
      <w:pPr>
        <w:widowControl/>
        <w:numPr>
          <w:ilvl w:val="0"/>
          <w:numId w:val="8"/>
        </w:numPr>
        <w:autoSpaceDE/>
        <w:autoSpaceDN/>
        <w:adjustRightInd/>
        <w:ind w:left="0" w:firstLine="567"/>
        <w:rPr>
          <w:rFonts w:ascii="Times New Roman" w:hAnsi="Times New Roman" w:cs="Times New Roman"/>
          <w:sz w:val="25"/>
          <w:szCs w:val="25"/>
        </w:rPr>
      </w:pPr>
      <w:r w:rsidRPr="006610E5">
        <w:rPr>
          <w:rFonts w:ascii="Times New Roman" w:hAnsi="Times New Roman" w:cs="Times New Roman"/>
          <w:sz w:val="25"/>
          <w:szCs w:val="25"/>
        </w:rPr>
        <w:lastRenderedPageBreak/>
        <w:t>Публичный сервитут считается установленным со дня внесения сведений о нем в Единый государственный реестр недвижимости.</w:t>
      </w:r>
    </w:p>
    <w:p w:rsidR="00AC1A34" w:rsidRPr="00794330" w:rsidRDefault="00AC1A34" w:rsidP="00AC1A34">
      <w:pPr>
        <w:numPr>
          <w:ilvl w:val="0"/>
          <w:numId w:val="8"/>
        </w:numPr>
        <w:ind w:left="0" w:firstLine="567"/>
        <w:rPr>
          <w:rFonts w:ascii="Times New Roman" w:hAnsi="Times New Roman" w:cs="Times New Roman"/>
          <w:sz w:val="28"/>
          <w:szCs w:val="28"/>
        </w:rPr>
      </w:pPr>
      <w:proofErr w:type="gramStart"/>
      <w:r w:rsidRPr="006610E5">
        <w:rPr>
          <w:rFonts w:ascii="Times New Roman" w:hAnsi="Times New Roman" w:cs="Times New Roman"/>
          <w:sz w:val="25"/>
          <w:szCs w:val="25"/>
        </w:rPr>
        <w:t>Контроль за</w:t>
      </w:r>
      <w:proofErr w:type="gramEnd"/>
      <w:r w:rsidRPr="006610E5">
        <w:rPr>
          <w:rFonts w:ascii="Times New Roman" w:hAnsi="Times New Roman" w:cs="Times New Roman"/>
          <w:sz w:val="25"/>
          <w:szCs w:val="25"/>
        </w:rPr>
        <w:t xml:space="preserve"> исполнением настоящего постановления </w:t>
      </w:r>
      <w:r>
        <w:rPr>
          <w:rFonts w:ascii="Times New Roman" w:hAnsi="Times New Roman" w:cs="Times New Roman"/>
          <w:sz w:val="25"/>
          <w:szCs w:val="25"/>
        </w:rPr>
        <w:t>оставляю за собой.</w:t>
      </w:r>
      <w:r w:rsidRPr="00794330">
        <w:rPr>
          <w:rFonts w:ascii="Times New Roman" w:hAnsi="Times New Roman" w:cs="Times New Roman"/>
          <w:sz w:val="28"/>
          <w:szCs w:val="28"/>
        </w:rPr>
        <w:t xml:space="preserve"> </w:t>
      </w:r>
    </w:p>
    <w:p w:rsidR="00AC1A34" w:rsidRPr="00794330" w:rsidRDefault="00AC1A34" w:rsidP="00AC1A34">
      <w:pPr>
        <w:suppressAutoHyphens/>
        <w:ind w:firstLine="0"/>
        <w:rPr>
          <w:rFonts w:ascii="Times New Roman" w:hAnsi="Times New Roman" w:cs="Times New Roman"/>
          <w:sz w:val="28"/>
          <w:szCs w:val="28"/>
        </w:rPr>
      </w:pPr>
    </w:p>
    <w:p w:rsidR="00AC1A34" w:rsidRPr="006610E5" w:rsidRDefault="00AC1A34" w:rsidP="00AC1A34">
      <w:pPr>
        <w:suppressAutoHyphens/>
        <w:ind w:firstLine="0"/>
        <w:rPr>
          <w:rFonts w:ascii="Times New Roman" w:hAnsi="Times New Roman" w:cs="Times New Roman"/>
          <w:sz w:val="25"/>
          <w:szCs w:val="25"/>
        </w:rPr>
      </w:pPr>
    </w:p>
    <w:p w:rsidR="00AC1A34" w:rsidRPr="006610E5" w:rsidRDefault="002302DC" w:rsidP="00AC1A34">
      <w:pPr>
        <w:suppressAutoHyphens/>
        <w:ind w:firstLine="0"/>
        <w:rPr>
          <w:rFonts w:ascii="Times New Roman" w:hAnsi="Times New Roman" w:cs="Times New Roman"/>
          <w:sz w:val="25"/>
          <w:szCs w:val="25"/>
        </w:rPr>
      </w:pPr>
      <w:r>
        <w:rPr>
          <w:rFonts w:ascii="Times New Roman" w:hAnsi="Times New Roman" w:cs="Times New Roman"/>
          <w:sz w:val="25"/>
          <w:szCs w:val="25"/>
        </w:rPr>
        <w:t>Глава</w:t>
      </w:r>
      <w:r w:rsidR="00AC1A34" w:rsidRPr="006610E5">
        <w:rPr>
          <w:rFonts w:ascii="Times New Roman" w:hAnsi="Times New Roman" w:cs="Times New Roman"/>
          <w:sz w:val="25"/>
          <w:szCs w:val="25"/>
        </w:rPr>
        <w:t xml:space="preserve"> Жигаловского </w:t>
      </w:r>
    </w:p>
    <w:p w:rsidR="00AC1A34" w:rsidRPr="006610E5" w:rsidRDefault="00AC1A34" w:rsidP="00AC1A34">
      <w:pPr>
        <w:suppressAutoHyphens/>
        <w:ind w:firstLine="0"/>
        <w:rPr>
          <w:rFonts w:ascii="Times New Roman" w:hAnsi="Times New Roman" w:cs="Times New Roman"/>
          <w:sz w:val="25"/>
          <w:szCs w:val="25"/>
        </w:rPr>
      </w:pPr>
      <w:r w:rsidRPr="006610E5">
        <w:rPr>
          <w:rFonts w:ascii="Times New Roman" w:hAnsi="Times New Roman" w:cs="Times New Roman"/>
          <w:sz w:val="25"/>
          <w:szCs w:val="25"/>
        </w:rPr>
        <w:t xml:space="preserve">муниципального  образования                               </w:t>
      </w:r>
      <w:r>
        <w:rPr>
          <w:rFonts w:ascii="Times New Roman" w:hAnsi="Times New Roman" w:cs="Times New Roman"/>
          <w:sz w:val="25"/>
          <w:szCs w:val="25"/>
        </w:rPr>
        <w:t xml:space="preserve">                          </w:t>
      </w:r>
      <w:r w:rsidRPr="006610E5">
        <w:rPr>
          <w:rFonts w:ascii="Times New Roman" w:hAnsi="Times New Roman" w:cs="Times New Roman"/>
          <w:sz w:val="25"/>
          <w:szCs w:val="25"/>
        </w:rPr>
        <w:t xml:space="preserve">       </w:t>
      </w:r>
      <w:r w:rsidR="002302DC">
        <w:rPr>
          <w:rFonts w:ascii="Times New Roman" w:hAnsi="Times New Roman" w:cs="Times New Roman"/>
          <w:sz w:val="25"/>
          <w:szCs w:val="25"/>
        </w:rPr>
        <w:t xml:space="preserve">         Д.А. </w:t>
      </w:r>
      <w:proofErr w:type="spellStart"/>
      <w:r w:rsidR="002302DC">
        <w:rPr>
          <w:rFonts w:ascii="Times New Roman" w:hAnsi="Times New Roman" w:cs="Times New Roman"/>
          <w:sz w:val="25"/>
          <w:szCs w:val="25"/>
        </w:rPr>
        <w:t>Лунёв</w:t>
      </w:r>
      <w:proofErr w:type="spellEnd"/>
      <w:r w:rsidRPr="006610E5">
        <w:rPr>
          <w:rFonts w:ascii="Times New Roman" w:hAnsi="Times New Roman" w:cs="Times New Roman"/>
          <w:sz w:val="25"/>
          <w:szCs w:val="25"/>
        </w:rPr>
        <w:t xml:space="preserve">  </w:t>
      </w:r>
    </w:p>
    <w:p w:rsidR="006610E5" w:rsidRDefault="006610E5" w:rsidP="00751D31">
      <w:pPr>
        <w:ind w:firstLine="0"/>
        <w:rPr>
          <w:rFonts w:ascii="Times New Roman" w:hAnsi="Times New Roman" w:cs="Times New Roman"/>
          <w:sz w:val="25"/>
          <w:szCs w:val="25"/>
        </w:rPr>
      </w:pPr>
    </w:p>
    <w:p w:rsidR="00AC1A34" w:rsidRDefault="00AC1A34" w:rsidP="00751D31">
      <w:pPr>
        <w:ind w:firstLine="0"/>
        <w:rPr>
          <w:rFonts w:ascii="Times New Roman" w:hAnsi="Times New Roman" w:cs="Times New Roman"/>
          <w:sz w:val="25"/>
          <w:szCs w:val="25"/>
        </w:rPr>
      </w:pPr>
    </w:p>
    <w:p w:rsidR="00AC1A34" w:rsidRDefault="00AC1A34" w:rsidP="00751D31">
      <w:pPr>
        <w:ind w:firstLine="0"/>
        <w:rPr>
          <w:rFonts w:ascii="Times New Roman" w:hAnsi="Times New Roman" w:cs="Times New Roman"/>
          <w:sz w:val="25"/>
          <w:szCs w:val="25"/>
        </w:rPr>
      </w:pPr>
    </w:p>
    <w:p w:rsidR="00AC1A34" w:rsidRDefault="00AC1A34" w:rsidP="00751D31">
      <w:pPr>
        <w:ind w:firstLine="0"/>
        <w:rPr>
          <w:rFonts w:ascii="Times New Roman" w:hAnsi="Times New Roman" w:cs="Times New Roman"/>
          <w:sz w:val="25"/>
          <w:szCs w:val="25"/>
        </w:rPr>
      </w:pPr>
    </w:p>
    <w:p w:rsidR="00AC1A34" w:rsidRDefault="00AC1A34" w:rsidP="00751D31">
      <w:pPr>
        <w:ind w:firstLine="0"/>
        <w:rPr>
          <w:rFonts w:ascii="Times New Roman" w:hAnsi="Times New Roman" w:cs="Times New Roman"/>
          <w:sz w:val="25"/>
          <w:szCs w:val="25"/>
        </w:rPr>
      </w:pPr>
    </w:p>
    <w:p w:rsidR="00AC1A34" w:rsidRDefault="00AC1A34" w:rsidP="00751D31">
      <w:pPr>
        <w:ind w:firstLine="0"/>
        <w:rPr>
          <w:rFonts w:ascii="Times New Roman" w:hAnsi="Times New Roman" w:cs="Times New Roman"/>
          <w:sz w:val="25"/>
          <w:szCs w:val="25"/>
        </w:rPr>
      </w:pPr>
    </w:p>
    <w:p w:rsidR="00AC1A34" w:rsidRDefault="00AC1A34" w:rsidP="00751D31">
      <w:pPr>
        <w:ind w:firstLine="0"/>
        <w:rPr>
          <w:rFonts w:ascii="Times New Roman" w:hAnsi="Times New Roman" w:cs="Times New Roman"/>
          <w:sz w:val="25"/>
          <w:szCs w:val="25"/>
        </w:rPr>
      </w:pPr>
    </w:p>
    <w:p w:rsidR="00AC1A34" w:rsidRDefault="00AC1A34" w:rsidP="00751D31">
      <w:pPr>
        <w:ind w:firstLine="0"/>
        <w:rPr>
          <w:rFonts w:ascii="Times New Roman" w:hAnsi="Times New Roman" w:cs="Times New Roman"/>
          <w:sz w:val="25"/>
          <w:szCs w:val="25"/>
        </w:rPr>
      </w:pPr>
    </w:p>
    <w:p w:rsidR="00AC1A34" w:rsidRDefault="00AC1A34" w:rsidP="00751D31">
      <w:pPr>
        <w:ind w:firstLine="0"/>
        <w:rPr>
          <w:rFonts w:ascii="Times New Roman" w:hAnsi="Times New Roman" w:cs="Times New Roman"/>
          <w:sz w:val="25"/>
          <w:szCs w:val="25"/>
        </w:rPr>
      </w:pPr>
    </w:p>
    <w:p w:rsidR="00AC1A34" w:rsidRDefault="00AC1A34" w:rsidP="00751D31">
      <w:pPr>
        <w:ind w:firstLine="0"/>
        <w:rPr>
          <w:rFonts w:ascii="Times New Roman" w:hAnsi="Times New Roman" w:cs="Times New Roman"/>
          <w:sz w:val="25"/>
          <w:szCs w:val="25"/>
        </w:rPr>
      </w:pPr>
    </w:p>
    <w:p w:rsidR="00AC1A34" w:rsidRDefault="00AC1A34" w:rsidP="00751D31">
      <w:pPr>
        <w:ind w:firstLine="0"/>
        <w:rPr>
          <w:rFonts w:ascii="Times New Roman" w:hAnsi="Times New Roman" w:cs="Times New Roman"/>
          <w:sz w:val="25"/>
          <w:szCs w:val="25"/>
        </w:rPr>
      </w:pPr>
    </w:p>
    <w:p w:rsidR="00AC1A34" w:rsidRDefault="00AC1A34" w:rsidP="00751D31">
      <w:pPr>
        <w:ind w:firstLine="0"/>
        <w:rPr>
          <w:rFonts w:ascii="Times New Roman" w:hAnsi="Times New Roman" w:cs="Times New Roman"/>
        </w:rPr>
      </w:pPr>
    </w:p>
    <w:p w:rsidR="006610E5" w:rsidRDefault="006610E5" w:rsidP="00751D31">
      <w:pPr>
        <w:ind w:firstLine="0"/>
        <w:rPr>
          <w:rFonts w:ascii="Times New Roman" w:hAnsi="Times New Roman" w:cs="Times New Roman"/>
        </w:rPr>
      </w:pPr>
    </w:p>
    <w:p w:rsidR="006610E5" w:rsidRDefault="006610E5" w:rsidP="00751D31">
      <w:pPr>
        <w:ind w:firstLine="0"/>
        <w:rPr>
          <w:rFonts w:ascii="Times New Roman" w:hAnsi="Times New Roman" w:cs="Times New Roman"/>
        </w:rPr>
      </w:pPr>
    </w:p>
    <w:p w:rsidR="006610E5" w:rsidRDefault="006610E5" w:rsidP="00751D31">
      <w:pPr>
        <w:ind w:firstLine="0"/>
        <w:rPr>
          <w:rFonts w:ascii="Times New Roman" w:hAnsi="Times New Roman" w:cs="Times New Roman"/>
        </w:rPr>
      </w:pPr>
    </w:p>
    <w:p w:rsidR="006610E5" w:rsidRDefault="006610E5" w:rsidP="00751D31">
      <w:pPr>
        <w:ind w:firstLine="0"/>
        <w:rPr>
          <w:rFonts w:ascii="Times New Roman" w:hAnsi="Times New Roman" w:cs="Times New Roman"/>
        </w:rPr>
      </w:pPr>
    </w:p>
    <w:p w:rsidR="006610E5" w:rsidRDefault="006610E5" w:rsidP="00751D31">
      <w:pPr>
        <w:ind w:firstLine="0"/>
        <w:rPr>
          <w:rFonts w:ascii="Times New Roman" w:hAnsi="Times New Roman" w:cs="Times New Roman"/>
        </w:rPr>
      </w:pPr>
    </w:p>
    <w:p w:rsidR="006610E5" w:rsidRDefault="006610E5" w:rsidP="00751D31">
      <w:pPr>
        <w:ind w:firstLine="0"/>
        <w:rPr>
          <w:rFonts w:ascii="Times New Roman" w:hAnsi="Times New Roman" w:cs="Times New Roman"/>
        </w:rPr>
      </w:pPr>
    </w:p>
    <w:p w:rsidR="006610E5" w:rsidRDefault="006610E5" w:rsidP="00751D31">
      <w:pPr>
        <w:ind w:firstLine="0"/>
        <w:rPr>
          <w:rFonts w:ascii="Times New Roman" w:hAnsi="Times New Roman" w:cs="Times New Roman"/>
        </w:rPr>
      </w:pPr>
    </w:p>
    <w:p w:rsidR="006610E5" w:rsidRDefault="006610E5" w:rsidP="00751D31">
      <w:pPr>
        <w:ind w:firstLine="0"/>
        <w:rPr>
          <w:rFonts w:ascii="Times New Roman" w:hAnsi="Times New Roman" w:cs="Times New Roman"/>
        </w:rPr>
      </w:pPr>
    </w:p>
    <w:p w:rsidR="006610E5" w:rsidRDefault="006610E5" w:rsidP="00751D31">
      <w:pPr>
        <w:ind w:firstLine="0"/>
        <w:rPr>
          <w:rFonts w:ascii="Times New Roman" w:hAnsi="Times New Roman" w:cs="Times New Roman"/>
        </w:rPr>
      </w:pPr>
    </w:p>
    <w:p w:rsidR="007B019E" w:rsidRDefault="007B019E" w:rsidP="00751D31">
      <w:pPr>
        <w:ind w:firstLine="0"/>
        <w:rPr>
          <w:rFonts w:ascii="Times New Roman" w:hAnsi="Times New Roman" w:cs="Times New Roman"/>
        </w:rPr>
      </w:pPr>
    </w:p>
    <w:p w:rsidR="007B019E" w:rsidRDefault="007B019E" w:rsidP="00751D31">
      <w:pPr>
        <w:ind w:firstLine="0"/>
        <w:rPr>
          <w:rFonts w:ascii="Times New Roman" w:hAnsi="Times New Roman" w:cs="Times New Roman"/>
        </w:rPr>
      </w:pPr>
    </w:p>
    <w:p w:rsidR="002302DC" w:rsidRDefault="002302DC" w:rsidP="00751D31">
      <w:pPr>
        <w:ind w:firstLine="0"/>
        <w:rPr>
          <w:rFonts w:ascii="Times New Roman" w:hAnsi="Times New Roman" w:cs="Times New Roman"/>
        </w:rPr>
      </w:pPr>
    </w:p>
    <w:p w:rsidR="002302DC" w:rsidRDefault="002302DC" w:rsidP="00751D31">
      <w:pPr>
        <w:ind w:firstLine="0"/>
        <w:rPr>
          <w:rFonts w:ascii="Times New Roman" w:hAnsi="Times New Roman" w:cs="Times New Roman"/>
        </w:rPr>
      </w:pPr>
    </w:p>
    <w:p w:rsidR="002302DC" w:rsidRDefault="002302DC" w:rsidP="00751D31">
      <w:pPr>
        <w:ind w:firstLine="0"/>
        <w:rPr>
          <w:rFonts w:ascii="Times New Roman" w:hAnsi="Times New Roman" w:cs="Times New Roman"/>
        </w:rPr>
      </w:pPr>
    </w:p>
    <w:p w:rsidR="002302DC" w:rsidRDefault="002302DC" w:rsidP="00751D31">
      <w:pPr>
        <w:ind w:firstLine="0"/>
        <w:rPr>
          <w:rFonts w:ascii="Times New Roman" w:hAnsi="Times New Roman" w:cs="Times New Roman"/>
        </w:rPr>
      </w:pPr>
    </w:p>
    <w:p w:rsidR="002302DC" w:rsidRDefault="002302DC" w:rsidP="00751D31">
      <w:pPr>
        <w:ind w:firstLine="0"/>
        <w:rPr>
          <w:rFonts w:ascii="Times New Roman" w:hAnsi="Times New Roman" w:cs="Times New Roman"/>
        </w:rPr>
      </w:pPr>
    </w:p>
    <w:p w:rsidR="002302DC" w:rsidRDefault="002302DC" w:rsidP="00751D31">
      <w:pPr>
        <w:ind w:firstLine="0"/>
        <w:rPr>
          <w:rFonts w:ascii="Times New Roman" w:hAnsi="Times New Roman" w:cs="Times New Roman"/>
        </w:rPr>
      </w:pPr>
    </w:p>
    <w:p w:rsidR="002302DC" w:rsidRDefault="002302DC" w:rsidP="00751D31">
      <w:pPr>
        <w:ind w:firstLine="0"/>
        <w:rPr>
          <w:rFonts w:ascii="Times New Roman" w:hAnsi="Times New Roman" w:cs="Times New Roman"/>
        </w:rPr>
      </w:pPr>
    </w:p>
    <w:p w:rsidR="002302DC" w:rsidRDefault="002302DC" w:rsidP="00751D31">
      <w:pPr>
        <w:ind w:firstLine="0"/>
        <w:rPr>
          <w:rFonts w:ascii="Times New Roman" w:hAnsi="Times New Roman" w:cs="Times New Roman"/>
        </w:rPr>
      </w:pPr>
    </w:p>
    <w:p w:rsidR="002302DC" w:rsidRDefault="002302DC" w:rsidP="00751D31">
      <w:pPr>
        <w:ind w:firstLine="0"/>
        <w:rPr>
          <w:rFonts w:ascii="Times New Roman" w:hAnsi="Times New Roman" w:cs="Times New Roman"/>
        </w:rPr>
      </w:pPr>
    </w:p>
    <w:p w:rsidR="002302DC" w:rsidRDefault="002302DC" w:rsidP="00751D31">
      <w:pPr>
        <w:ind w:firstLine="0"/>
        <w:rPr>
          <w:rFonts w:ascii="Times New Roman" w:hAnsi="Times New Roman" w:cs="Times New Roman"/>
        </w:rPr>
      </w:pPr>
    </w:p>
    <w:p w:rsidR="002302DC" w:rsidRDefault="002302DC" w:rsidP="00751D31">
      <w:pPr>
        <w:ind w:firstLine="0"/>
        <w:rPr>
          <w:rFonts w:ascii="Times New Roman" w:hAnsi="Times New Roman" w:cs="Times New Roman"/>
        </w:rPr>
      </w:pPr>
    </w:p>
    <w:p w:rsidR="002302DC" w:rsidRDefault="002302DC" w:rsidP="00751D31">
      <w:pPr>
        <w:ind w:firstLine="0"/>
        <w:rPr>
          <w:rFonts w:ascii="Times New Roman" w:hAnsi="Times New Roman" w:cs="Times New Roman"/>
        </w:rPr>
      </w:pPr>
    </w:p>
    <w:p w:rsidR="002302DC" w:rsidRDefault="002302DC" w:rsidP="00751D31">
      <w:pPr>
        <w:ind w:firstLine="0"/>
        <w:rPr>
          <w:rFonts w:ascii="Times New Roman" w:hAnsi="Times New Roman" w:cs="Times New Roman"/>
        </w:rPr>
      </w:pPr>
    </w:p>
    <w:p w:rsidR="002302DC" w:rsidRDefault="002302DC" w:rsidP="00751D31">
      <w:pPr>
        <w:ind w:firstLine="0"/>
        <w:rPr>
          <w:rFonts w:ascii="Times New Roman" w:hAnsi="Times New Roman" w:cs="Times New Roman"/>
        </w:rPr>
      </w:pPr>
    </w:p>
    <w:p w:rsidR="002302DC" w:rsidRDefault="002302DC" w:rsidP="00751D31">
      <w:pPr>
        <w:ind w:firstLine="0"/>
        <w:rPr>
          <w:rFonts w:ascii="Times New Roman" w:hAnsi="Times New Roman" w:cs="Times New Roman"/>
        </w:rPr>
      </w:pPr>
    </w:p>
    <w:p w:rsidR="002302DC" w:rsidRDefault="002302DC" w:rsidP="00751D31">
      <w:pPr>
        <w:ind w:firstLine="0"/>
        <w:rPr>
          <w:rFonts w:ascii="Times New Roman" w:hAnsi="Times New Roman" w:cs="Times New Roman"/>
        </w:rPr>
      </w:pPr>
    </w:p>
    <w:p w:rsidR="007B019E" w:rsidRDefault="007B019E" w:rsidP="00751D31">
      <w:pPr>
        <w:ind w:firstLine="0"/>
        <w:rPr>
          <w:rFonts w:ascii="Times New Roman" w:hAnsi="Times New Roman" w:cs="Times New Roman"/>
        </w:rPr>
      </w:pPr>
    </w:p>
    <w:p w:rsidR="007B019E" w:rsidRDefault="007B019E" w:rsidP="00751D31">
      <w:pPr>
        <w:ind w:firstLine="0"/>
        <w:rPr>
          <w:rFonts w:ascii="Times New Roman" w:hAnsi="Times New Roman" w:cs="Times New Roman"/>
        </w:rPr>
      </w:pPr>
    </w:p>
    <w:p w:rsidR="006610E5" w:rsidRDefault="006610E5" w:rsidP="00751D31">
      <w:pPr>
        <w:ind w:firstLine="0"/>
        <w:rPr>
          <w:rFonts w:ascii="Times New Roman" w:hAnsi="Times New Roman" w:cs="Times New Roman"/>
        </w:rPr>
      </w:pPr>
    </w:p>
    <w:p w:rsidR="007B019E" w:rsidRDefault="007B019E" w:rsidP="007B019E">
      <w:pPr>
        <w:ind w:firstLine="0"/>
        <w:rPr>
          <w:rFonts w:ascii="Times New Roman" w:hAnsi="Times New Roman" w:cs="Times New Roman"/>
        </w:rPr>
      </w:pPr>
    </w:p>
    <w:p w:rsidR="00AC1A34" w:rsidRDefault="00AC1A34" w:rsidP="007B019E">
      <w:pPr>
        <w:ind w:firstLine="0"/>
        <w:rPr>
          <w:rFonts w:ascii="Times New Roman" w:hAnsi="Times New Roman" w:cs="Times New Roman"/>
        </w:rPr>
      </w:pPr>
      <w:r>
        <w:rPr>
          <w:rFonts w:ascii="Times New Roman" w:hAnsi="Times New Roman" w:cs="Times New Roman"/>
        </w:rPr>
        <w:lastRenderedPageBreak/>
        <w:t xml:space="preserve">                                                                                                                  Приложение 2 </w:t>
      </w:r>
    </w:p>
    <w:p w:rsidR="00AC1A34" w:rsidRDefault="00AC1A34" w:rsidP="00AC1A34">
      <w:pPr>
        <w:rPr>
          <w:rFonts w:ascii="Times New Roman" w:hAnsi="Times New Roman" w:cs="Times New Roman"/>
        </w:rPr>
      </w:pPr>
      <w:r>
        <w:rPr>
          <w:rFonts w:ascii="Times New Roman" w:hAnsi="Times New Roman" w:cs="Times New Roman"/>
        </w:rPr>
        <w:t xml:space="preserve">                                                                                    к постановлению Администрации </w:t>
      </w:r>
    </w:p>
    <w:p w:rsidR="00AC1A34" w:rsidRDefault="00AC1A34" w:rsidP="00AC1A34">
      <w:pPr>
        <w:rPr>
          <w:rFonts w:ascii="Times New Roman" w:hAnsi="Times New Roman" w:cs="Times New Roman"/>
        </w:rPr>
      </w:pPr>
      <w:r>
        <w:rPr>
          <w:rFonts w:ascii="Times New Roman" w:hAnsi="Times New Roman" w:cs="Times New Roman"/>
        </w:rPr>
        <w:t xml:space="preserve">                                                                   Жигаловского муниципального образования   </w:t>
      </w:r>
    </w:p>
    <w:p w:rsidR="00AC1A34" w:rsidRPr="002503C8" w:rsidRDefault="00AC1A34" w:rsidP="00AC1A34">
      <w:pPr>
        <w:rPr>
          <w:rFonts w:ascii="Times New Roman" w:hAnsi="Times New Roman" w:cs="Times New Roman"/>
        </w:rPr>
      </w:pPr>
      <w:r>
        <w:rPr>
          <w:rFonts w:ascii="Times New Roman" w:hAnsi="Times New Roman" w:cs="Times New Roman"/>
        </w:rPr>
        <w:t xml:space="preserve">                                                                                   </w:t>
      </w:r>
      <w:r w:rsidR="002302DC">
        <w:rPr>
          <w:rFonts w:ascii="Times New Roman" w:hAnsi="Times New Roman" w:cs="Times New Roman"/>
        </w:rPr>
        <w:t xml:space="preserve">      №____ от ____________ 2024</w:t>
      </w:r>
      <w:r>
        <w:rPr>
          <w:rFonts w:ascii="Times New Roman" w:hAnsi="Times New Roman" w:cs="Times New Roman"/>
        </w:rPr>
        <w:t xml:space="preserve"> г. </w:t>
      </w:r>
    </w:p>
    <w:p w:rsidR="00AC1A34" w:rsidRDefault="00AC1A34" w:rsidP="00AC1A34">
      <w:pPr>
        <w:jc w:val="center"/>
        <w:rPr>
          <w:rFonts w:ascii="Times New Roman" w:hAnsi="Times New Roman" w:cs="Times New Roman"/>
          <w:b/>
        </w:rPr>
      </w:pPr>
      <w:r>
        <w:rPr>
          <w:rFonts w:ascii="Times New Roman" w:hAnsi="Times New Roman" w:cs="Times New Roman"/>
          <w:b/>
        </w:rPr>
        <w:t>РАСЧЕТ</w:t>
      </w:r>
    </w:p>
    <w:p w:rsidR="00AC1A34" w:rsidRDefault="00AC1A34" w:rsidP="002302DC">
      <w:pPr>
        <w:jc w:val="center"/>
        <w:rPr>
          <w:rFonts w:ascii="Times New Roman" w:hAnsi="Times New Roman" w:cs="Times New Roman"/>
          <w:b/>
        </w:rPr>
      </w:pPr>
      <w:r>
        <w:rPr>
          <w:rFonts w:ascii="Times New Roman" w:hAnsi="Times New Roman" w:cs="Times New Roman"/>
          <w:b/>
        </w:rPr>
        <w:t>платы за публичный сервитут ОГУЭП «</w:t>
      </w:r>
      <w:proofErr w:type="spellStart"/>
      <w:r>
        <w:rPr>
          <w:rFonts w:ascii="Times New Roman" w:hAnsi="Times New Roman" w:cs="Times New Roman"/>
          <w:b/>
        </w:rPr>
        <w:t>Облкоммунэнерго</w:t>
      </w:r>
      <w:proofErr w:type="spellEnd"/>
      <w:r>
        <w:rPr>
          <w:rFonts w:ascii="Times New Roman" w:hAnsi="Times New Roman" w:cs="Times New Roman"/>
          <w:b/>
        </w:rPr>
        <w:t xml:space="preserve">» </w:t>
      </w:r>
    </w:p>
    <w:tbl>
      <w:tblPr>
        <w:tblStyle w:val="a5"/>
        <w:tblW w:w="0" w:type="auto"/>
        <w:tblLook w:val="04A0" w:firstRow="1" w:lastRow="0" w:firstColumn="1" w:lastColumn="0" w:noHBand="0" w:noVBand="1"/>
      </w:tblPr>
      <w:tblGrid>
        <w:gridCol w:w="817"/>
        <w:gridCol w:w="5528"/>
        <w:gridCol w:w="3226"/>
      </w:tblGrid>
      <w:tr w:rsidR="00AC1A34" w:rsidTr="006228DF">
        <w:tc>
          <w:tcPr>
            <w:tcW w:w="817" w:type="dxa"/>
            <w:tcBorders>
              <w:top w:val="single" w:sz="4" w:space="0" w:color="auto"/>
              <w:left w:val="single" w:sz="4" w:space="0" w:color="auto"/>
              <w:bottom w:val="single" w:sz="4" w:space="0" w:color="auto"/>
              <w:right w:val="single" w:sz="4" w:space="0" w:color="auto"/>
            </w:tcBorders>
            <w:hideMark/>
          </w:tcPr>
          <w:p w:rsidR="00AC1A34" w:rsidRDefault="00AC1A34" w:rsidP="006228DF">
            <w:pPr>
              <w:ind w:firstLine="0"/>
              <w:jc w:val="left"/>
              <w:rPr>
                <w:rFonts w:ascii="Times New Roman" w:hAnsi="Times New Roman" w:cs="Times New Roman"/>
              </w:rPr>
            </w:pPr>
            <w:r>
              <w:rPr>
                <w:rFonts w:ascii="Times New Roman" w:hAnsi="Times New Roman" w:cs="Times New Roman"/>
              </w:rPr>
              <w:t>1.</w:t>
            </w:r>
          </w:p>
        </w:tc>
        <w:tc>
          <w:tcPr>
            <w:tcW w:w="5528" w:type="dxa"/>
            <w:tcBorders>
              <w:top w:val="single" w:sz="4" w:space="0" w:color="auto"/>
              <w:left w:val="single" w:sz="4" w:space="0" w:color="auto"/>
              <w:bottom w:val="single" w:sz="4" w:space="0" w:color="auto"/>
              <w:right w:val="single" w:sz="4" w:space="0" w:color="auto"/>
            </w:tcBorders>
            <w:hideMark/>
          </w:tcPr>
          <w:p w:rsidR="00AC1A34" w:rsidRDefault="007B019E" w:rsidP="007B019E">
            <w:pPr>
              <w:ind w:firstLine="0"/>
              <w:jc w:val="left"/>
              <w:rPr>
                <w:rFonts w:ascii="Times New Roman" w:hAnsi="Times New Roman" w:cs="Times New Roman"/>
              </w:rPr>
            </w:pPr>
            <w:r>
              <w:rPr>
                <w:rFonts w:ascii="Times New Roman" w:hAnsi="Times New Roman" w:cs="Times New Roman"/>
              </w:rPr>
              <w:t xml:space="preserve">Кадастровый </w:t>
            </w:r>
            <w:r w:rsidR="00AC1A34">
              <w:rPr>
                <w:rFonts w:ascii="Times New Roman" w:hAnsi="Times New Roman" w:cs="Times New Roman"/>
              </w:rPr>
              <w:t>квартал</w:t>
            </w:r>
          </w:p>
        </w:tc>
        <w:tc>
          <w:tcPr>
            <w:tcW w:w="3226" w:type="dxa"/>
            <w:tcBorders>
              <w:top w:val="single" w:sz="4" w:space="0" w:color="auto"/>
              <w:left w:val="single" w:sz="4" w:space="0" w:color="auto"/>
              <w:bottom w:val="single" w:sz="4" w:space="0" w:color="auto"/>
              <w:right w:val="single" w:sz="4" w:space="0" w:color="auto"/>
            </w:tcBorders>
            <w:hideMark/>
          </w:tcPr>
          <w:p w:rsidR="00AC1A34" w:rsidRDefault="007B019E" w:rsidP="002302DC">
            <w:pPr>
              <w:ind w:firstLine="0"/>
              <w:jc w:val="center"/>
              <w:rPr>
                <w:rFonts w:ascii="Times New Roman" w:hAnsi="Times New Roman" w:cs="Times New Roman"/>
              </w:rPr>
            </w:pPr>
            <w:r>
              <w:rPr>
                <w:rFonts w:ascii="Times New Roman" w:hAnsi="Times New Roman" w:cs="Times New Roman"/>
              </w:rPr>
              <w:t xml:space="preserve">38:03:120201                     </w:t>
            </w:r>
          </w:p>
        </w:tc>
      </w:tr>
      <w:tr w:rsidR="00AC1A34" w:rsidTr="006228DF">
        <w:tc>
          <w:tcPr>
            <w:tcW w:w="817" w:type="dxa"/>
            <w:tcBorders>
              <w:top w:val="single" w:sz="4" w:space="0" w:color="auto"/>
              <w:left w:val="single" w:sz="4" w:space="0" w:color="auto"/>
              <w:bottom w:val="single" w:sz="4" w:space="0" w:color="auto"/>
              <w:right w:val="single" w:sz="4" w:space="0" w:color="auto"/>
            </w:tcBorders>
            <w:hideMark/>
          </w:tcPr>
          <w:p w:rsidR="00AC1A34" w:rsidRDefault="00AC1A34" w:rsidP="006228DF">
            <w:pPr>
              <w:ind w:firstLine="0"/>
              <w:jc w:val="left"/>
              <w:rPr>
                <w:rFonts w:ascii="Times New Roman" w:hAnsi="Times New Roman" w:cs="Times New Roman"/>
              </w:rPr>
            </w:pPr>
            <w:r>
              <w:rPr>
                <w:rFonts w:ascii="Times New Roman" w:hAnsi="Times New Roman" w:cs="Times New Roman"/>
              </w:rPr>
              <w:t>2.</w:t>
            </w:r>
          </w:p>
        </w:tc>
        <w:tc>
          <w:tcPr>
            <w:tcW w:w="5528" w:type="dxa"/>
            <w:tcBorders>
              <w:top w:val="single" w:sz="4" w:space="0" w:color="auto"/>
              <w:left w:val="single" w:sz="4" w:space="0" w:color="auto"/>
              <w:bottom w:val="single" w:sz="4" w:space="0" w:color="auto"/>
              <w:right w:val="single" w:sz="4" w:space="0" w:color="auto"/>
            </w:tcBorders>
            <w:hideMark/>
          </w:tcPr>
          <w:p w:rsidR="00AC1A34" w:rsidRDefault="00AC1A34" w:rsidP="006228DF">
            <w:pPr>
              <w:ind w:firstLine="0"/>
              <w:rPr>
                <w:rFonts w:ascii="Times New Roman" w:hAnsi="Times New Roman" w:cs="Times New Roman"/>
              </w:rPr>
            </w:pPr>
            <w:r>
              <w:rPr>
                <w:rFonts w:ascii="Times New Roman" w:hAnsi="Times New Roman" w:cs="Times New Roman"/>
              </w:rPr>
              <w:t xml:space="preserve">Цель установления сервитута </w:t>
            </w:r>
          </w:p>
        </w:tc>
        <w:tc>
          <w:tcPr>
            <w:tcW w:w="3226" w:type="dxa"/>
            <w:tcBorders>
              <w:top w:val="single" w:sz="4" w:space="0" w:color="auto"/>
              <w:left w:val="single" w:sz="4" w:space="0" w:color="auto"/>
              <w:bottom w:val="single" w:sz="4" w:space="0" w:color="auto"/>
              <w:right w:val="single" w:sz="4" w:space="0" w:color="auto"/>
            </w:tcBorders>
            <w:hideMark/>
          </w:tcPr>
          <w:p w:rsidR="00AC1A34" w:rsidRPr="007B019E" w:rsidRDefault="007B019E" w:rsidP="007B019E">
            <w:pPr>
              <w:ind w:firstLine="0"/>
              <w:rPr>
                <w:rFonts w:ascii="Times New Roman" w:hAnsi="Times New Roman" w:cs="Times New Roman"/>
              </w:rPr>
            </w:pPr>
            <w:r>
              <w:rPr>
                <w:rFonts w:ascii="Times New Roman" w:hAnsi="Times New Roman" w:cs="Times New Roman"/>
              </w:rPr>
              <w:t>в</w:t>
            </w:r>
            <w:r w:rsidRPr="007B019E">
              <w:rPr>
                <w:rFonts w:ascii="Times New Roman" w:hAnsi="Times New Roman" w:cs="Times New Roman"/>
              </w:rPr>
              <w:t xml:space="preserve"> целях  строительства, реконструкции, эксплуатации, капитального ремонта объекта электросетевого хозяйства: «ТП-10/0,4кВ. ВЛ-0,4 </w:t>
            </w:r>
            <w:proofErr w:type="spellStart"/>
            <w:r w:rsidRPr="007B019E">
              <w:rPr>
                <w:rFonts w:ascii="Times New Roman" w:hAnsi="Times New Roman" w:cs="Times New Roman"/>
              </w:rPr>
              <w:t>кВ</w:t>
            </w:r>
            <w:proofErr w:type="spellEnd"/>
            <w:r w:rsidRPr="007B019E">
              <w:rPr>
                <w:rFonts w:ascii="Times New Roman" w:hAnsi="Times New Roman" w:cs="Times New Roman"/>
              </w:rPr>
              <w:t>»</w:t>
            </w:r>
          </w:p>
        </w:tc>
      </w:tr>
      <w:tr w:rsidR="00AC1A34" w:rsidTr="006228DF">
        <w:tc>
          <w:tcPr>
            <w:tcW w:w="817" w:type="dxa"/>
            <w:tcBorders>
              <w:top w:val="single" w:sz="4" w:space="0" w:color="auto"/>
              <w:left w:val="single" w:sz="4" w:space="0" w:color="auto"/>
              <w:bottom w:val="single" w:sz="4" w:space="0" w:color="auto"/>
              <w:right w:val="single" w:sz="4" w:space="0" w:color="auto"/>
            </w:tcBorders>
            <w:hideMark/>
          </w:tcPr>
          <w:p w:rsidR="00AC1A34" w:rsidRDefault="00AC1A34" w:rsidP="006228DF">
            <w:pPr>
              <w:ind w:firstLine="0"/>
              <w:jc w:val="left"/>
              <w:rPr>
                <w:rFonts w:ascii="Times New Roman" w:hAnsi="Times New Roman" w:cs="Times New Roman"/>
              </w:rPr>
            </w:pPr>
            <w:r>
              <w:rPr>
                <w:rFonts w:ascii="Times New Roman" w:hAnsi="Times New Roman" w:cs="Times New Roman"/>
              </w:rPr>
              <w:t>3.</w:t>
            </w:r>
          </w:p>
        </w:tc>
        <w:tc>
          <w:tcPr>
            <w:tcW w:w="5528" w:type="dxa"/>
            <w:tcBorders>
              <w:top w:val="single" w:sz="4" w:space="0" w:color="auto"/>
              <w:left w:val="single" w:sz="4" w:space="0" w:color="auto"/>
              <w:bottom w:val="single" w:sz="4" w:space="0" w:color="auto"/>
              <w:right w:val="single" w:sz="4" w:space="0" w:color="auto"/>
            </w:tcBorders>
            <w:hideMark/>
          </w:tcPr>
          <w:p w:rsidR="00AC1A34" w:rsidRDefault="00AC1A34" w:rsidP="006228DF">
            <w:pPr>
              <w:ind w:firstLine="0"/>
              <w:rPr>
                <w:rFonts w:ascii="Times New Roman" w:hAnsi="Times New Roman" w:cs="Times New Roman"/>
              </w:rPr>
            </w:pPr>
            <w:r>
              <w:rPr>
                <w:rFonts w:ascii="Times New Roman" w:hAnsi="Times New Roman" w:cs="Times New Roman"/>
              </w:rPr>
              <w:t>Местоположение земель, в отношении которых установлен сервитут</w:t>
            </w:r>
          </w:p>
        </w:tc>
        <w:tc>
          <w:tcPr>
            <w:tcW w:w="3226" w:type="dxa"/>
            <w:tcBorders>
              <w:top w:val="single" w:sz="4" w:space="0" w:color="auto"/>
              <w:left w:val="single" w:sz="4" w:space="0" w:color="auto"/>
              <w:bottom w:val="single" w:sz="4" w:space="0" w:color="auto"/>
              <w:right w:val="single" w:sz="4" w:space="0" w:color="auto"/>
            </w:tcBorders>
            <w:hideMark/>
          </w:tcPr>
          <w:p w:rsidR="00AC1A34" w:rsidRDefault="00AC1A34" w:rsidP="006228DF">
            <w:pPr>
              <w:ind w:firstLine="0"/>
              <w:rPr>
                <w:rFonts w:ascii="Times New Roman" w:hAnsi="Times New Roman" w:cs="Times New Roman"/>
              </w:rPr>
            </w:pPr>
            <w:r>
              <w:rPr>
                <w:rFonts w:ascii="Times New Roman" w:hAnsi="Times New Roman" w:cs="Times New Roman"/>
              </w:rPr>
              <w:t>Иркутская область, Жигаловский район, р.п. Жигалово</w:t>
            </w:r>
            <w:r w:rsidR="002302DC">
              <w:rPr>
                <w:rFonts w:ascii="Times New Roman" w:hAnsi="Times New Roman" w:cs="Times New Roman"/>
              </w:rPr>
              <w:t>, ул. Транспортная</w:t>
            </w:r>
          </w:p>
        </w:tc>
      </w:tr>
      <w:tr w:rsidR="00AC1A34" w:rsidTr="006228DF">
        <w:tc>
          <w:tcPr>
            <w:tcW w:w="817" w:type="dxa"/>
            <w:tcBorders>
              <w:top w:val="single" w:sz="4" w:space="0" w:color="auto"/>
              <w:left w:val="single" w:sz="4" w:space="0" w:color="auto"/>
              <w:bottom w:val="single" w:sz="4" w:space="0" w:color="auto"/>
              <w:right w:val="single" w:sz="4" w:space="0" w:color="auto"/>
            </w:tcBorders>
            <w:hideMark/>
          </w:tcPr>
          <w:p w:rsidR="00AC1A34" w:rsidRDefault="00AC1A34" w:rsidP="006228DF">
            <w:pPr>
              <w:ind w:firstLine="0"/>
              <w:jc w:val="left"/>
              <w:rPr>
                <w:rFonts w:ascii="Times New Roman" w:hAnsi="Times New Roman" w:cs="Times New Roman"/>
              </w:rPr>
            </w:pPr>
            <w:r>
              <w:rPr>
                <w:rFonts w:ascii="Times New Roman" w:hAnsi="Times New Roman" w:cs="Times New Roman"/>
              </w:rPr>
              <w:t>4.</w:t>
            </w:r>
          </w:p>
        </w:tc>
        <w:tc>
          <w:tcPr>
            <w:tcW w:w="5528" w:type="dxa"/>
            <w:tcBorders>
              <w:top w:val="single" w:sz="4" w:space="0" w:color="auto"/>
              <w:left w:val="single" w:sz="4" w:space="0" w:color="auto"/>
              <w:bottom w:val="single" w:sz="4" w:space="0" w:color="auto"/>
              <w:right w:val="single" w:sz="4" w:space="0" w:color="auto"/>
            </w:tcBorders>
            <w:hideMark/>
          </w:tcPr>
          <w:p w:rsidR="00AC1A34" w:rsidRDefault="00AC1A34" w:rsidP="006228DF">
            <w:pPr>
              <w:ind w:firstLine="0"/>
              <w:rPr>
                <w:rFonts w:ascii="Times New Roman" w:hAnsi="Times New Roman" w:cs="Times New Roman"/>
              </w:rPr>
            </w:pPr>
            <w:r>
              <w:rPr>
                <w:rFonts w:ascii="Times New Roman" w:hAnsi="Times New Roman" w:cs="Times New Roman"/>
              </w:rPr>
              <w:t>Площадь границы действия сервитута земельного участка, м</w:t>
            </w:r>
            <w:proofErr w:type="gramStart"/>
            <w:r>
              <w:rPr>
                <w:rFonts w:ascii="Times New Roman" w:hAnsi="Times New Roman" w:cs="Times New Roman"/>
              </w:rPr>
              <w:t>2</w:t>
            </w:r>
            <w:proofErr w:type="gramEnd"/>
          </w:p>
        </w:tc>
        <w:tc>
          <w:tcPr>
            <w:tcW w:w="3226" w:type="dxa"/>
            <w:tcBorders>
              <w:top w:val="single" w:sz="4" w:space="0" w:color="auto"/>
              <w:left w:val="single" w:sz="4" w:space="0" w:color="auto"/>
              <w:bottom w:val="single" w:sz="4" w:space="0" w:color="auto"/>
              <w:right w:val="single" w:sz="4" w:space="0" w:color="auto"/>
            </w:tcBorders>
            <w:hideMark/>
          </w:tcPr>
          <w:p w:rsidR="00AC1A34" w:rsidRDefault="002302DC" w:rsidP="006228DF">
            <w:pPr>
              <w:ind w:firstLine="0"/>
              <w:jc w:val="center"/>
              <w:rPr>
                <w:rFonts w:ascii="Times New Roman" w:hAnsi="Times New Roman" w:cs="Times New Roman"/>
              </w:rPr>
            </w:pPr>
            <w:r>
              <w:rPr>
                <w:rFonts w:ascii="Times New Roman" w:hAnsi="Times New Roman" w:cs="Times New Roman"/>
              </w:rPr>
              <w:t>338</w:t>
            </w:r>
            <w:r w:rsidR="00AC1A34">
              <w:rPr>
                <w:rFonts w:ascii="Times New Roman" w:hAnsi="Times New Roman" w:cs="Times New Roman"/>
              </w:rPr>
              <w:t xml:space="preserve"> </w:t>
            </w:r>
            <w:r w:rsidR="007B019E">
              <w:rPr>
                <w:rFonts w:ascii="Times New Roman" w:hAnsi="Times New Roman" w:cs="Times New Roman"/>
              </w:rPr>
              <w:t>кв.м</w:t>
            </w:r>
          </w:p>
        </w:tc>
      </w:tr>
      <w:tr w:rsidR="00AC1A34" w:rsidTr="006228DF">
        <w:tc>
          <w:tcPr>
            <w:tcW w:w="817" w:type="dxa"/>
            <w:tcBorders>
              <w:top w:val="single" w:sz="4" w:space="0" w:color="auto"/>
              <w:left w:val="single" w:sz="4" w:space="0" w:color="auto"/>
              <w:bottom w:val="single" w:sz="4" w:space="0" w:color="auto"/>
              <w:right w:val="single" w:sz="4" w:space="0" w:color="auto"/>
            </w:tcBorders>
            <w:hideMark/>
          </w:tcPr>
          <w:p w:rsidR="00AC1A34" w:rsidRDefault="00AC1A34" w:rsidP="006228DF">
            <w:pPr>
              <w:ind w:firstLine="0"/>
              <w:jc w:val="left"/>
              <w:rPr>
                <w:rFonts w:ascii="Times New Roman" w:hAnsi="Times New Roman" w:cs="Times New Roman"/>
              </w:rPr>
            </w:pPr>
            <w:r>
              <w:rPr>
                <w:rFonts w:ascii="Times New Roman" w:hAnsi="Times New Roman" w:cs="Times New Roman"/>
              </w:rPr>
              <w:t>5.</w:t>
            </w:r>
          </w:p>
        </w:tc>
        <w:tc>
          <w:tcPr>
            <w:tcW w:w="5528" w:type="dxa"/>
            <w:tcBorders>
              <w:top w:val="single" w:sz="4" w:space="0" w:color="auto"/>
              <w:left w:val="single" w:sz="4" w:space="0" w:color="auto"/>
              <w:bottom w:val="single" w:sz="4" w:space="0" w:color="auto"/>
              <w:right w:val="single" w:sz="4" w:space="0" w:color="auto"/>
            </w:tcBorders>
            <w:hideMark/>
          </w:tcPr>
          <w:p w:rsidR="00AC1A34" w:rsidRDefault="00AC1A34" w:rsidP="006228DF">
            <w:pPr>
              <w:ind w:firstLine="0"/>
              <w:rPr>
                <w:rFonts w:ascii="Times New Roman" w:hAnsi="Times New Roman" w:cs="Times New Roman"/>
              </w:rPr>
            </w:pPr>
            <w:r>
              <w:rPr>
                <w:rFonts w:ascii="Times New Roman" w:hAnsi="Times New Roman" w:cs="Times New Roman"/>
              </w:rPr>
              <w:t xml:space="preserve">Кадастровая стоимость 1 кв.м. земельного участка в соответствии  с Постановлением Правительства Иркутской области от 15.11.2013 №517-пп, в редакции Постановления  Правительства Иркутской области от 05.05.2014 № 239-пп  </w:t>
            </w:r>
          </w:p>
        </w:tc>
        <w:tc>
          <w:tcPr>
            <w:tcW w:w="3226" w:type="dxa"/>
            <w:tcBorders>
              <w:top w:val="single" w:sz="4" w:space="0" w:color="auto"/>
              <w:left w:val="single" w:sz="4" w:space="0" w:color="auto"/>
              <w:bottom w:val="single" w:sz="4" w:space="0" w:color="auto"/>
              <w:right w:val="single" w:sz="4" w:space="0" w:color="auto"/>
            </w:tcBorders>
          </w:tcPr>
          <w:p w:rsidR="00AC1A34" w:rsidRDefault="00AC1A34" w:rsidP="006228DF">
            <w:pPr>
              <w:ind w:firstLine="0"/>
              <w:jc w:val="center"/>
              <w:rPr>
                <w:rFonts w:ascii="Times New Roman" w:hAnsi="Times New Roman" w:cs="Times New Roman"/>
              </w:rPr>
            </w:pPr>
          </w:p>
          <w:p w:rsidR="00AC1A34" w:rsidRDefault="00AC1A34" w:rsidP="006228DF">
            <w:pPr>
              <w:ind w:firstLine="0"/>
              <w:jc w:val="center"/>
              <w:rPr>
                <w:rFonts w:ascii="Times New Roman" w:hAnsi="Times New Roman" w:cs="Times New Roman"/>
              </w:rPr>
            </w:pPr>
          </w:p>
          <w:p w:rsidR="00AC1A34" w:rsidRDefault="00AC1A34" w:rsidP="006228DF">
            <w:pPr>
              <w:ind w:firstLine="0"/>
              <w:jc w:val="center"/>
              <w:rPr>
                <w:rFonts w:ascii="Times New Roman" w:hAnsi="Times New Roman" w:cs="Times New Roman"/>
              </w:rPr>
            </w:pPr>
            <w:r>
              <w:rPr>
                <w:rFonts w:ascii="Times New Roman" w:hAnsi="Times New Roman" w:cs="Times New Roman"/>
              </w:rPr>
              <w:t>166,13 руб.</w:t>
            </w:r>
          </w:p>
        </w:tc>
      </w:tr>
      <w:tr w:rsidR="00AC1A34" w:rsidTr="006228DF">
        <w:tc>
          <w:tcPr>
            <w:tcW w:w="817" w:type="dxa"/>
            <w:tcBorders>
              <w:top w:val="single" w:sz="4" w:space="0" w:color="auto"/>
              <w:left w:val="single" w:sz="4" w:space="0" w:color="auto"/>
              <w:bottom w:val="single" w:sz="4" w:space="0" w:color="auto"/>
              <w:right w:val="single" w:sz="4" w:space="0" w:color="auto"/>
            </w:tcBorders>
            <w:hideMark/>
          </w:tcPr>
          <w:p w:rsidR="00AC1A34" w:rsidRDefault="00AC1A34" w:rsidP="006228DF">
            <w:pPr>
              <w:ind w:firstLine="0"/>
              <w:jc w:val="left"/>
              <w:rPr>
                <w:rFonts w:ascii="Times New Roman" w:hAnsi="Times New Roman" w:cs="Times New Roman"/>
              </w:rPr>
            </w:pPr>
            <w:r>
              <w:rPr>
                <w:rFonts w:ascii="Times New Roman" w:hAnsi="Times New Roman" w:cs="Times New Roman"/>
              </w:rPr>
              <w:t>6.</w:t>
            </w:r>
          </w:p>
        </w:tc>
        <w:tc>
          <w:tcPr>
            <w:tcW w:w="5528" w:type="dxa"/>
            <w:tcBorders>
              <w:top w:val="single" w:sz="4" w:space="0" w:color="auto"/>
              <w:left w:val="single" w:sz="4" w:space="0" w:color="auto"/>
              <w:bottom w:val="single" w:sz="4" w:space="0" w:color="auto"/>
              <w:right w:val="single" w:sz="4" w:space="0" w:color="auto"/>
            </w:tcBorders>
            <w:hideMark/>
          </w:tcPr>
          <w:p w:rsidR="00AC1A34" w:rsidRDefault="00AC1A34" w:rsidP="006228DF">
            <w:pPr>
              <w:ind w:firstLine="0"/>
              <w:rPr>
                <w:rFonts w:ascii="Times New Roman" w:hAnsi="Times New Roman" w:cs="Times New Roman"/>
              </w:rPr>
            </w:pPr>
            <w:r>
              <w:rPr>
                <w:rFonts w:ascii="Times New Roman" w:hAnsi="Times New Roman" w:cs="Times New Roman"/>
              </w:rPr>
              <w:t xml:space="preserve">Кадастровая стоимость части земельного участка, рассчитанная в соответствии с Постановлением Правительства Иркутской области от 15.11.2013 №517-пп «О результатах  определения кадастровой стоимости земельных участков в составе  земель населенных пунктов на территории Иркутской области», в редакции Постановления Правительства Иркутской области от 05.05.2014 №239-пп     </w:t>
            </w:r>
          </w:p>
        </w:tc>
        <w:tc>
          <w:tcPr>
            <w:tcW w:w="3226" w:type="dxa"/>
            <w:tcBorders>
              <w:top w:val="single" w:sz="4" w:space="0" w:color="auto"/>
              <w:left w:val="single" w:sz="4" w:space="0" w:color="auto"/>
              <w:bottom w:val="single" w:sz="4" w:space="0" w:color="auto"/>
              <w:right w:val="single" w:sz="4" w:space="0" w:color="auto"/>
            </w:tcBorders>
          </w:tcPr>
          <w:p w:rsidR="00AC1A34" w:rsidRDefault="00AC1A34" w:rsidP="006228DF">
            <w:pPr>
              <w:ind w:firstLine="0"/>
              <w:jc w:val="center"/>
              <w:rPr>
                <w:rFonts w:ascii="Times New Roman" w:hAnsi="Times New Roman" w:cs="Times New Roman"/>
              </w:rPr>
            </w:pPr>
          </w:p>
          <w:p w:rsidR="00AC1A34" w:rsidRDefault="00AC1A34" w:rsidP="006228DF">
            <w:pPr>
              <w:ind w:firstLine="0"/>
              <w:jc w:val="center"/>
              <w:rPr>
                <w:rFonts w:ascii="Times New Roman" w:hAnsi="Times New Roman" w:cs="Times New Roman"/>
              </w:rPr>
            </w:pPr>
          </w:p>
          <w:p w:rsidR="00AC1A34" w:rsidRDefault="00AC1A34" w:rsidP="006228DF">
            <w:pPr>
              <w:ind w:firstLine="0"/>
              <w:jc w:val="center"/>
              <w:rPr>
                <w:rFonts w:ascii="Times New Roman" w:hAnsi="Times New Roman" w:cs="Times New Roman"/>
              </w:rPr>
            </w:pPr>
          </w:p>
          <w:p w:rsidR="00AC1A34" w:rsidRDefault="00AC1A34" w:rsidP="006228DF">
            <w:pPr>
              <w:ind w:firstLine="0"/>
              <w:jc w:val="center"/>
              <w:rPr>
                <w:rFonts w:ascii="Times New Roman" w:hAnsi="Times New Roman" w:cs="Times New Roman"/>
              </w:rPr>
            </w:pPr>
          </w:p>
          <w:p w:rsidR="00AC1A34" w:rsidRDefault="002302DC" w:rsidP="006228DF">
            <w:pPr>
              <w:ind w:firstLine="0"/>
              <w:jc w:val="center"/>
              <w:rPr>
                <w:rFonts w:ascii="Times New Roman" w:hAnsi="Times New Roman" w:cs="Times New Roman"/>
              </w:rPr>
            </w:pPr>
            <w:r>
              <w:rPr>
                <w:rFonts w:ascii="Times New Roman" w:hAnsi="Times New Roman" w:cs="Times New Roman"/>
              </w:rPr>
              <w:t>338*166,13= 56151,94</w:t>
            </w:r>
            <w:r w:rsidR="007B019E">
              <w:rPr>
                <w:rFonts w:ascii="Times New Roman" w:hAnsi="Times New Roman" w:cs="Times New Roman"/>
              </w:rPr>
              <w:t xml:space="preserve"> </w:t>
            </w:r>
            <w:r w:rsidR="00AC1A34">
              <w:rPr>
                <w:rFonts w:ascii="Times New Roman" w:hAnsi="Times New Roman" w:cs="Times New Roman"/>
              </w:rPr>
              <w:t>руб.</w:t>
            </w:r>
          </w:p>
        </w:tc>
      </w:tr>
      <w:tr w:rsidR="00AC1A34" w:rsidTr="006228DF">
        <w:tc>
          <w:tcPr>
            <w:tcW w:w="817" w:type="dxa"/>
            <w:tcBorders>
              <w:top w:val="single" w:sz="4" w:space="0" w:color="auto"/>
              <w:left w:val="single" w:sz="4" w:space="0" w:color="auto"/>
              <w:bottom w:val="single" w:sz="4" w:space="0" w:color="auto"/>
              <w:right w:val="single" w:sz="4" w:space="0" w:color="auto"/>
            </w:tcBorders>
            <w:hideMark/>
          </w:tcPr>
          <w:p w:rsidR="00AC1A34" w:rsidRDefault="00AC1A34" w:rsidP="006228DF">
            <w:pPr>
              <w:ind w:firstLine="0"/>
              <w:jc w:val="left"/>
              <w:rPr>
                <w:rFonts w:ascii="Times New Roman" w:hAnsi="Times New Roman" w:cs="Times New Roman"/>
              </w:rPr>
            </w:pPr>
            <w:r>
              <w:rPr>
                <w:rFonts w:ascii="Times New Roman" w:hAnsi="Times New Roman" w:cs="Times New Roman"/>
              </w:rPr>
              <w:t>7.</w:t>
            </w:r>
          </w:p>
        </w:tc>
        <w:tc>
          <w:tcPr>
            <w:tcW w:w="5528" w:type="dxa"/>
            <w:tcBorders>
              <w:top w:val="single" w:sz="4" w:space="0" w:color="auto"/>
              <w:left w:val="single" w:sz="4" w:space="0" w:color="auto"/>
              <w:bottom w:val="single" w:sz="4" w:space="0" w:color="auto"/>
              <w:right w:val="single" w:sz="4" w:space="0" w:color="auto"/>
            </w:tcBorders>
            <w:hideMark/>
          </w:tcPr>
          <w:p w:rsidR="00AC1A34" w:rsidRDefault="00AC1A34" w:rsidP="006228DF">
            <w:pPr>
              <w:ind w:firstLine="0"/>
              <w:jc w:val="left"/>
              <w:rPr>
                <w:rFonts w:ascii="Times New Roman" w:hAnsi="Times New Roman" w:cs="Times New Roman"/>
              </w:rPr>
            </w:pPr>
            <w:r>
              <w:rPr>
                <w:rFonts w:ascii="Times New Roman" w:hAnsi="Times New Roman" w:cs="Times New Roman"/>
              </w:rPr>
              <w:t>Размер платы за публичный сервитут  определяется в соответствии  п.1, п.2, п.3, п.4 ст. 39.46 Земельного кодекса Российской Федерации. Плата за публичный сервитут</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в</w:t>
            </w:r>
            <w:proofErr w:type="gramEnd"/>
            <w:r>
              <w:rPr>
                <w:rFonts w:ascii="Times New Roman" w:hAnsi="Times New Roman" w:cs="Times New Roman"/>
              </w:rPr>
              <w:t>ведена Федеральным законом от 03.08.2018  №341-ФЗ.</w:t>
            </w:r>
          </w:p>
          <w:p w:rsidR="00AC1A34" w:rsidRDefault="00AC1A34" w:rsidP="006228DF">
            <w:pPr>
              <w:ind w:firstLine="0"/>
              <w:jc w:val="left"/>
              <w:rPr>
                <w:rFonts w:ascii="Times New Roman" w:hAnsi="Times New Roman" w:cs="Times New Roman"/>
              </w:rPr>
            </w:pPr>
            <w:proofErr w:type="gramStart"/>
            <w:r>
              <w:rPr>
                <w:rFonts w:ascii="Times New Roman" w:hAnsi="Times New Roman" w:cs="Times New Roman"/>
              </w:rPr>
              <w:t>Плата за публичный сервитут в отношении земельного участка  устанавливается на весь срок сервитута (49 лет)), руб.</w:t>
            </w:r>
            <w:proofErr w:type="gramEnd"/>
          </w:p>
        </w:tc>
        <w:tc>
          <w:tcPr>
            <w:tcW w:w="3226" w:type="dxa"/>
            <w:tcBorders>
              <w:top w:val="single" w:sz="4" w:space="0" w:color="auto"/>
              <w:left w:val="single" w:sz="4" w:space="0" w:color="auto"/>
              <w:bottom w:val="single" w:sz="4" w:space="0" w:color="auto"/>
              <w:right w:val="single" w:sz="4" w:space="0" w:color="auto"/>
            </w:tcBorders>
          </w:tcPr>
          <w:p w:rsidR="00AC1A34" w:rsidRDefault="00AC1A34" w:rsidP="006228DF">
            <w:pPr>
              <w:ind w:firstLine="0"/>
              <w:jc w:val="center"/>
              <w:rPr>
                <w:rFonts w:ascii="Times New Roman" w:hAnsi="Times New Roman" w:cs="Times New Roman"/>
                <w:b/>
              </w:rPr>
            </w:pPr>
          </w:p>
          <w:p w:rsidR="00AC1A34" w:rsidRDefault="00AC1A34" w:rsidP="006228DF">
            <w:pPr>
              <w:ind w:firstLine="0"/>
              <w:jc w:val="center"/>
              <w:rPr>
                <w:rFonts w:ascii="Times New Roman" w:hAnsi="Times New Roman" w:cs="Times New Roman"/>
                <w:b/>
              </w:rPr>
            </w:pPr>
          </w:p>
          <w:p w:rsidR="00AC1A34" w:rsidRDefault="00AC1A34" w:rsidP="006228DF">
            <w:pPr>
              <w:ind w:firstLine="0"/>
              <w:jc w:val="center"/>
              <w:rPr>
                <w:rFonts w:ascii="Times New Roman" w:hAnsi="Times New Roman" w:cs="Times New Roman"/>
                <w:b/>
              </w:rPr>
            </w:pPr>
          </w:p>
          <w:p w:rsidR="00AC1A34" w:rsidRDefault="002302DC" w:rsidP="006228DF">
            <w:pPr>
              <w:ind w:firstLine="0"/>
              <w:jc w:val="center"/>
              <w:rPr>
                <w:rFonts w:ascii="Times New Roman" w:hAnsi="Times New Roman" w:cs="Times New Roman"/>
              </w:rPr>
            </w:pPr>
            <w:r>
              <w:rPr>
                <w:rFonts w:ascii="Times New Roman" w:hAnsi="Times New Roman" w:cs="Times New Roman"/>
              </w:rPr>
              <w:t>56151,94*0,01%*49= 275,14</w:t>
            </w:r>
            <w:r w:rsidR="007B019E">
              <w:rPr>
                <w:rFonts w:ascii="Times New Roman" w:hAnsi="Times New Roman" w:cs="Times New Roman"/>
              </w:rPr>
              <w:t xml:space="preserve"> </w:t>
            </w:r>
            <w:r w:rsidR="00AC1A34">
              <w:rPr>
                <w:rFonts w:ascii="Times New Roman" w:hAnsi="Times New Roman" w:cs="Times New Roman"/>
              </w:rPr>
              <w:t xml:space="preserve"> руб.</w:t>
            </w:r>
          </w:p>
          <w:p w:rsidR="00AC1A34" w:rsidRDefault="00AC1A34" w:rsidP="006228DF">
            <w:pPr>
              <w:ind w:firstLine="0"/>
              <w:jc w:val="center"/>
              <w:rPr>
                <w:rFonts w:ascii="Times New Roman" w:hAnsi="Times New Roman" w:cs="Times New Roman"/>
                <w:b/>
              </w:rPr>
            </w:pPr>
          </w:p>
          <w:p w:rsidR="00AC1A34" w:rsidRDefault="00AC1A34" w:rsidP="006228DF">
            <w:pPr>
              <w:ind w:firstLine="0"/>
              <w:jc w:val="center"/>
              <w:rPr>
                <w:rFonts w:ascii="Times New Roman" w:hAnsi="Times New Roman" w:cs="Times New Roman"/>
                <w:b/>
              </w:rPr>
            </w:pPr>
          </w:p>
        </w:tc>
      </w:tr>
      <w:tr w:rsidR="00AC1A34" w:rsidTr="006228DF">
        <w:trPr>
          <w:trHeight w:val="2172"/>
        </w:trPr>
        <w:tc>
          <w:tcPr>
            <w:tcW w:w="817" w:type="dxa"/>
            <w:tcBorders>
              <w:top w:val="single" w:sz="4" w:space="0" w:color="auto"/>
              <w:left w:val="single" w:sz="4" w:space="0" w:color="auto"/>
              <w:bottom w:val="single" w:sz="4" w:space="0" w:color="auto"/>
              <w:right w:val="single" w:sz="4" w:space="0" w:color="auto"/>
            </w:tcBorders>
            <w:hideMark/>
          </w:tcPr>
          <w:p w:rsidR="00AC1A34" w:rsidRDefault="00AC1A34" w:rsidP="006228DF">
            <w:pPr>
              <w:ind w:firstLine="0"/>
              <w:jc w:val="left"/>
              <w:rPr>
                <w:rFonts w:ascii="Times New Roman" w:hAnsi="Times New Roman" w:cs="Times New Roman"/>
              </w:rPr>
            </w:pPr>
            <w:r>
              <w:rPr>
                <w:rFonts w:ascii="Times New Roman" w:hAnsi="Times New Roman" w:cs="Times New Roman"/>
              </w:rPr>
              <w:t>8.</w:t>
            </w:r>
          </w:p>
        </w:tc>
        <w:tc>
          <w:tcPr>
            <w:tcW w:w="8754" w:type="dxa"/>
            <w:gridSpan w:val="2"/>
            <w:tcBorders>
              <w:top w:val="single" w:sz="4" w:space="0" w:color="auto"/>
              <w:left w:val="single" w:sz="4" w:space="0" w:color="auto"/>
              <w:bottom w:val="single" w:sz="4" w:space="0" w:color="auto"/>
              <w:right w:val="single" w:sz="4" w:space="0" w:color="auto"/>
            </w:tcBorders>
          </w:tcPr>
          <w:p w:rsidR="00AC1A34" w:rsidRPr="002503C8" w:rsidRDefault="00AC1A34" w:rsidP="006228DF">
            <w:pPr>
              <w:ind w:firstLine="0"/>
              <w:rPr>
                <w:rFonts w:ascii="Times New Roman" w:hAnsi="Times New Roman" w:cs="Times New Roman"/>
              </w:rPr>
            </w:pPr>
            <w:r>
              <w:rPr>
                <w:rFonts w:ascii="Times New Roman" w:hAnsi="Times New Roman" w:cs="Times New Roman"/>
              </w:rPr>
              <w:t xml:space="preserve">Внесение платы за публичный сервитут осуществляется единовременным платежом не позднее шести месяцев со дня принятия решения  об установлении публичного сервитута, путём перечисления  начисленной  суммы на счёт  УФК по Иркутской области (Администрация  Жигаловского МО) </w:t>
            </w:r>
            <w:proofErr w:type="gramStart"/>
            <w:r>
              <w:rPr>
                <w:rFonts w:ascii="Times New Roman" w:hAnsi="Times New Roman" w:cs="Times New Roman"/>
              </w:rPr>
              <w:t>р</w:t>
            </w:r>
            <w:proofErr w:type="gramEnd"/>
            <w:r>
              <w:rPr>
                <w:rFonts w:ascii="Times New Roman" w:hAnsi="Times New Roman" w:cs="Times New Roman"/>
              </w:rPr>
              <w:t xml:space="preserve">/с 40102810145370000026 в Отделение Иркутск Банка России, БИК 012520101, </w:t>
            </w:r>
            <w:r>
              <w:rPr>
                <w:rFonts w:ascii="Times New Roman" w:hAnsi="Times New Roman" w:cs="Times New Roman"/>
                <w:sz w:val="28"/>
                <w:szCs w:val="28"/>
              </w:rPr>
              <w:t xml:space="preserve">  </w:t>
            </w:r>
            <w:r>
              <w:rPr>
                <w:rFonts w:ascii="Times New Roman" w:hAnsi="Times New Roman" w:cs="Times New Roman"/>
              </w:rPr>
              <w:t>ИНН/КПП 3824002178/382401001,</w:t>
            </w:r>
            <w:r>
              <w:rPr>
                <w:rFonts w:ascii="Times New Roman" w:hAnsi="Times New Roman" w:cs="Times New Roman"/>
                <w:sz w:val="28"/>
                <w:szCs w:val="28"/>
              </w:rPr>
              <w:t xml:space="preserve"> </w:t>
            </w:r>
            <w:r>
              <w:rPr>
                <w:rFonts w:ascii="Times New Roman" w:hAnsi="Times New Roman" w:cs="Times New Roman"/>
              </w:rPr>
              <w:t>ОКТМО 2</w:t>
            </w:r>
            <w:r w:rsidR="00905F76">
              <w:rPr>
                <w:rFonts w:ascii="Times New Roman" w:hAnsi="Times New Roman" w:cs="Times New Roman"/>
              </w:rPr>
              <w:t>5606151, код платежа 91011105314</w:t>
            </w:r>
            <w:r>
              <w:rPr>
                <w:rFonts w:ascii="Times New Roman" w:hAnsi="Times New Roman" w:cs="Times New Roman"/>
              </w:rPr>
              <w:t>130000120</w:t>
            </w:r>
          </w:p>
        </w:tc>
      </w:tr>
    </w:tbl>
    <w:p w:rsidR="00AC1A34" w:rsidRDefault="00AC1A34" w:rsidP="00AC1A34">
      <w:pPr>
        <w:suppressAutoHyphens/>
        <w:ind w:firstLine="0"/>
        <w:rPr>
          <w:rFonts w:ascii="Times New Roman" w:hAnsi="Times New Roman" w:cs="Times New Roman"/>
        </w:rPr>
      </w:pPr>
    </w:p>
    <w:p w:rsidR="00AC1A34" w:rsidRDefault="002302DC" w:rsidP="00AC1A34">
      <w:pPr>
        <w:suppressAutoHyphens/>
        <w:ind w:firstLine="0"/>
        <w:rPr>
          <w:rFonts w:ascii="Times New Roman" w:hAnsi="Times New Roman" w:cs="Times New Roman"/>
        </w:rPr>
      </w:pPr>
      <w:r>
        <w:rPr>
          <w:rFonts w:ascii="Times New Roman" w:hAnsi="Times New Roman" w:cs="Times New Roman"/>
        </w:rPr>
        <w:t>Глава</w:t>
      </w:r>
      <w:r w:rsidR="00AC1A34">
        <w:rPr>
          <w:rFonts w:ascii="Times New Roman" w:hAnsi="Times New Roman" w:cs="Times New Roman"/>
        </w:rPr>
        <w:t xml:space="preserve"> Жигаловского </w:t>
      </w:r>
    </w:p>
    <w:p w:rsidR="00AC1A34" w:rsidRDefault="00AC1A34" w:rsidP="00AC1A34">
      <w:pPr>
        <w:suppressAutoHyphens/>
        <w:ind w:firstLine="0"/>
        <w:rPr>
          <w:rFonts w:ascii="Times New Roman" w:hAnsi="Times New Roman" w:cs="Times New Roman"/>
        </w:rPr>
      </w:pPr>
      <w:r>
        <w:rPr>
          <w:rFonts w:ascii="Times New Roman" w:hAnsi="Times New Roman" w:cs="Times New Roman"/>
        </w:rPr>
        <w:t xml:space="preserve">муниципального  образования                                                            </w:t>
      </w:r>
      <w:r w:rsidR="002302DC">
        <w:rPr>
          <w:rFonts w:ascii="Times New Roman" w:hAnsi="Times New Roman" w:cs="Times New Roman"/>
        </w:rPr>
        <w:t xml:space="preserve">                  Д.А. </w:t>
      </w:r>
      <w:proofErr w:type="spellStart"/>
      <w:r w:rsidR="002302DC">
        <w:rPr>
          <w:rFonts w:ascii="Times New Roman" w:hAnsi="Times New Roman" w:cs="Times New Roman"/>
        </w:rPr>
        <w:t>Лунёв</w:t>
      </w:r>
      <w:proofErr w:type="spellEnd"/>
      <w:r>
        <w:rPr>
          <w:rFonts w:ascii="Times New Roman" w:hAnsi="Times New Roman" w:cs="Times New Roman"/>
        </w:rPr>
        <w:t xml:space="preserve">   </w:t>
      </w:r>
    </w:p>
    <w:p w:rsidR="001E3C90" w:rsidRDefault="001E3C90" w:rsidP="00B80A7A">
      <w:pPr>
        <w:jc w:val="center"/>
        <w:rPr>
          <w:rFonts w:ascii="Times New Roman" w:hAnsi="Times New Roman" w:cs="Times New Roman"/>
          <w:sz w:val="28"/>
          <w:szCs w:val="28"/>
        </w:rPr>
      </w:pPr>
    </w:p>
    <w:p w:rsidR="001E3C90" w:rsidRDefault="001E3C90" w:rsidP="00B80A7A">
      <w:pPr>
        <w:jc w:val="center"/>
        <w:rPr>
          <w:rFonts w:ascii="Times New Roman" w:hAnsi="Times New Roman" w:cs="Times New Roman"/>
          <w:sz w:val="28"/>
          <w:szCs w:val="28"/>
        </w:rPr>
      </w:pPr>
    </w:p>
    <w:p w:rsidR="001E3C90" w:rsidRDefault="001E3C90" w:rsidP="00B80A7A">
      <w:pPr>
        <w:jc w:val="center"/>
        <w:rPr>
          <w:rFonts w:ascii="Times New Roman" w:hAnsi="Times New Roman" w:cs="Times New Roman"/>
          <w:sz w:val="28"/>
          <w:szCs w:val="28"/>
        </w:rPr>
      </w:pPr>
    </w:p>
    <w:sectPr w:rsidR="001E3C90" w:rsidSect="007B019E">
      <w:pgSz w:w="11906" w:h="16838"/>
      <w:pgMar w:top="851" w:right="850"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2F3" w:rsidRDefault="00BE02F3" w:rsidP="00840AF5">
      <w:r>
        <w:separator/>
      </w:r>
    </w:p>
  </w:endnote>
  <w:endnote w:type="continuationSeparator" w:id="0">
    <w:p w:rsidR="00BE02F3" w:rsidRDefault="00BE02F3" w:rsidP="0084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2F3" w:rsidRDefault="00BE02F3" w:rsidP="00840AF5">
      <w:r>
        <w:separator/>
      </w:r>
    </w:p>
  </w:footnote>
  <w:footnote w:type="continuationSeparator" w:id="0">
    <w:p w:rsidR="00BE02F3" w:rsidRDefault="00BE02F3" w:rsidP="00840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F78C2"/>
    <w:multiLevelType w:val="hybridMultilevel"/>
    <w:tmpl w:val="96327250"/>
    <w:lvl w:ilvl="0" w:tplc="CA2EE77C">
      <w:start w:val="1"/>
      <w:numFmt w:val="decimal"/>
      <w:lvlText w:val="%1."/>
      <w:lvlJc w:val="left"/>
      <w:pPr>
        <w:ind w:left="1755" w:hanging="1035"/>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nsid w:val="102502B9"/>
    <w:multiLevelType w:val="hybridMultilevel"/>
    <w:tmpl w:val="719CD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200F30"/>
    <w:multiLevelType w:val="hybridMultilevel"/>
    <w:tmpl w:val="314CA2B6"/>
    <w:lvl w:ilvl="0" w:tplc="3270565A">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
    <w:nsid w:val="56A119CC"/>
    <w:multiLevelType w:val="multilevel"/>
    <w:tmpl w:val="99ACC40E"/>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62B20142"/>
    <w:multiLevelType w:val="hybridMultilevel"/>
    <w:tmpl w:val="2A7E8A08"/>
    <w:lvl w:ilvl="0" w:tplc="FF08A0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39B713C"/>
    <w:multiLevelType w:val="hybridMultilevel"/>
    <w:tmpl w:val="90D4A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DC6CDB"/>
    <w:multiLevelType w:val="multilevel"/>
    <w:tmpl w:val="0CE40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6"/>
  </w:num>
  <w:num w:numId="3">
    <w:abstractNumId w:val="3"/>
  </w:num>
  <w:num w:numId="4">
    <w:abstractNumId w:val="1"/>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40B"/>
    <w:rsid w:val="00025066"/>
    <w:rsid w:val="001308A1"/>
    <w:rsid w:val="001450F5"/>
    <w:rsid w:val="00156139"/>
    <w:rsid w:val="0017172B"/>
    <w:rsid w:val="001E3C90"/>
    <w:rsid w:val="002302DC"/>
    <w:rsid w:val="002366D1"/>
    <w:rsid w:val="00244F9C"/>
    <w:rsid w:val="002B543A"/>
    <w:rsid w:val="002C4E0A"/>
    <w:rsid w:val="002D1093"/>
    <w:rsid w:val="0034094D"/>
    <w:rsid w:val="00353928"/>
    <w:rsid w:val="0037515A"/>
    <w:rsid w:val="003842CD"/>
    <w:rsid w:val="00391E14"/>
    <w:rsid w:val="004A4E82"/>
    <w:rsid w:val="004B2287"/>
    <w:rsid w:val="004B519E"/>
    <w:rsid w:val="00541C70"/>
    <w:rsid w:val="00573B49"/>
    <w:rsid w:val="005A3494"/>
    <w:rsid w:val="005A68CC"/>
    <w:rsid w:val="005B6E8B"/>
    <w:rsid w:val="005F04E0"/>
    <w:rsid w:val="005F5F5A"/>
    <w:rsid w:val="006610E5"/>
    <w:rsid w:val="006A4B0F"/>
    <w:rsid w:val="006D37CB"/>
    <w:rsid w:val="006D3927"/>
    <w:rsid w:val="00705343"/>
    <w:rsid w:val="00711F40"/>
    <w:rsid w:val="00751D31"/>
    <w:rsid w:val="00794330"/>
    <w:rsid w:val="007B019E"/>
    <w:rsid w:val="007C4368"/>
    <w:rsid w:val="007D3842"/>
    <w:rsid w:val="008174C0"/>
    <w:rsid w:val="0082149C"/>
    <w:rsid w:val="00840AF5"/>
    <w:rsid w:val="00840CC6"/>
    <w:rsid w:val="00852758"/>
    <w:rsid w:val="00865AE7"/>
    <w:rsid w:val="00890088"/>
    <w:rsid w:val="008C728B"/>
    <w:rsid w:val="008E0D9D"/>
    <w:rsid w:val="008E440B"/>
    <w:rsid w:val="008E779D"/>
    <w:rsid w:val="009020DF"/>
    <w:rsid w:val="00905F76"/>
    <w:rsid w:val="009368D5"/>
    <w:rsid w:val="009A066C"/>
    <w:rsid w:val="009D3472"/>
    <w:rsid w:val="00A137C2"/>
    <w:rsid w:val="00A35850"/>
    <w:rsid w:val="00A950F3"/>
    <w:rsid w:val="00AB17A4"/>
    <w:rsid w:val="00AC1A34"/>
    <w:rsid w:val="00AD4699"/>
    <w:rsid w:val="00AE6ABC"/>
    <w:rsid w:val="00AF5326"/>
    <w:rsid w:val="00AF5FAB"/>
    <w:rsid w:val="00B54DD7"/>
    <w:rsid w:val="00B80A7A"/>
    <w:rsid w:val="00B956A2"/>
    <w:rsid w:val="00BB0191"/>
    <w:rsid w:val="00BE02F3"/>
    <w:rsid w:val="00C24C32"/>
    <w:rsid w:val="00C30B76"/>
    <w:rsid w:val="00C45268"/>
    <w:rsid w:val="00CC4D74"/>
    <w:rsid w:val="00CF02BA"/>
    <w:rsid w:val="00CF763E"/>
    <w:rsid w:val="00D13A46"/>
    <w:rsid w:val="00D40825"/>
    <w:rsid w:val="00D45403"/>
    <w:rsid w:val="00D45A68"/>
    <w:rsid w:val="00D8346B"/>
    <w:rsid w:val="00DB3ADC"/>
    <w:rsid w:val="00DE50A3"/>
    <w:rsid w:val="00DE6BD9"/>
    <w:rsid w:val="00DF0252"/>
    <w:rsid w:val="00DF573A"/>
    <w:rsid w:val="00E72763"/>
    <w:rsid w:val="00EC01B8"/>
    <w:rsid w:val="00F05EB6"/>
    <w:rsid w:val="00F25ECA"/>
    <w:rsid w:val="00F63997"/>
    <w:rsid w:val="00FA0E1F"/>
    <w:rsid w:val="00FD62F9"/>
    <w:rsid w:val="00FE0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AF5"/>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3">
    <w:name w:val="heading 3"/>
    <w:basedOn w:val="a"/>
    <w:next w:val="a"/>
    <w:link w:val="30"/>
    <w:uiPriority w:val="9"/>
    <w:semiHidden/>
    <w:unhideWhenUsed/>
    <w:qFormat/>
    <w:rsid w:val="00840AF5"/>
    <w:pPr>
      <w:keepNext/>
      <w:spacing w:before="240" w:after="60"/>
      <w:outlineLvl w:val="2"/>
    </w:pPr>
    <w:rPr>
      <w:rFonts w:asciiTheme="majorHAnsi" w:eastAsiaTheme="majorEastAsia" w:hAnsiTheme="majorHAnsi"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840AF5"/>
    <w:rPr>
      <w:rFonts w:asciiTheme="majorHAnsi" w:eastAsiaTheme="majorEastAsia" w:hAnsiTheme="majorHAnsi" w:cs="Times New Roman"/>
      <w:b/>
      <w:bCs/>
      <w:sz w:val="26"/>
      <w:szCs w:val="26"/>
      <w:lang w:eastAsia="ru-RU"/>
    </w:rPr>
  </w:style>
  <w:style w:type="paragraph" w:styleId="a3">
    <w:name w:val="Title"/>
    <w:basedOn w:val="a"/>
    <w:link w:val="a4"/>
    <w:uiPriority w:val="99"/>
    <w:qFormat/>
    <w:rsid w:val="00840AF5"/>
    <w:pPr>
      <w:widowControl/>
      <w:autoSpaceDE/>
      <w:autoSpaceDN/>
      <w:adjustRightInd/>
      <w:ind w:firstLine="0"/>
      <w:jc w:val="center"/>
    </w:pPr>
    <w:rPr>
      <w:rFonts w:ascii="Times New Roman" w:hAnsi="Times New Roman" w:cs="Times New Roman"/>
      <w:sz w:val="28"/>
      <w:szCs w:val="28"/>
    </w:rPr>
  </w:style>
  <w:style w:type="character" w:customStyle="1" w:styleId="a4">
    <w:name w:val="Название Знак"/>
    <w:basedOn w:val="a0"/>
    <w:link w:val="a3"/>
    <w:uiPriority w:val="99"/>
    <w:rsid w:val="00840AF5"/>
    <w:rPr>
      <w:rFonts w:ascii="Times New Roman" w:eastAsiaTheme="minorEastAsia" w:hAnsi="Times New Roman" w:cs="Times New Roman"/>
      <w:sz w:val="28"/>
      <w:szCs w:val="28"/>
      <w:lang w:eastAsia="ru-RU"/>
    </w:rPr>
  </w:style>
  <w:style w:type="table" w:styleId="a5">
    <w:name w:val="Table Grid"/>
    <w:basedOn w:val="a1"/>
    <w:uiPriority w:val="59"/>
    <w:rsid w:val="00840AF5"/>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40AF5"/>
    <w:rPr>
      <w:rFonts w:ascii="Tahoma" w:hAnsi="Tahoma" w:cs="Tahoma"/>
      <w:sz w:val="16"/>
      <w:szCs w:val="16"/>
    </w:rPr>
  </w:style>
  <w:style w:type="character" w:customStyle="1" w:styleId="a7">
    <w:name w:val="Текст выноски Знак"/>
    <w:basedOn w:val="a0"/>
    <w:link w:val="a6"/>
    <w:uiPriority w:val="99"/>
    <w:semiHidden/>
    <w:rsid w:val="00840AF5"/>
    <w:rPr>
      <w:rFonts w:ascii="Tahoma" w:eastAsiaTheme="minorEastAsia" w:hAnsi="Tahoma" w:cs="Tahoma"/>
      <w:sz w:val="16"/>
      <w:szCs w:val="16"/>
      <w:lang w:eastAsia="ru-RU"/>
    </w:rPr>
  </w:style>
  <w:style w:type="paragraph" w:styleId="a8">
    <w:name w:val="header"/>
    <w:basedOn w:val="a"/>
    <w:link w:val="a9"/>
    <w:uiPriority w:val="99"/>
    <w:unhideWhenUsed/>
    <w:rsid w:val="00840AF5"/>
    <w:pPr>
      <w:tabs>
        <w:tab w:val="center" w:pos="4677"/>
        <w:tab w:val="right" w:pos="9355"/>
      </w:tabs>
    </w:pPr>
  </w:style>
  <w:style w:type="character" w:customStyle="1" w:styleId="a9">
    <w:name w:val="Верхний колонтитул Знак"/>
    <w:basedOn w:val="a0"/>
    <w:link w:val="a8"/>
    <w:uiPriority w:val="99"/>
    <w:rsid w:val="00840AF5"/>
    <w:rPr>
      <w:rFonts w:ascii="Arial" w:eastAsiaTheme="minorEastAsia" w:hAnsi="Arial" w:cs="Arial"/>
      <w:sz w:val="24"/>
      <w:szCs w:val="24"/>
      <w:lang w:eastAsia="ru-RU"/>
    </w:rPr>
  </w:style>
  <w:style w:type="paragraph" w:styleId="aa">
    <w:name w:val="footer"/>
    <w:basedOn w:val="a"/>
    <w:link w:val="ab"/>
    <w:uiPriority w:val="99"/>
    <w:unhideWhenUsed/>
    <w:rsid w:val="00840AF5"/>
    <w:pPr>
      <w:tabs>
        <w:tab w:val="center" w:pos="4677"/>
        <w:tab w:val="right" w:pos="9355"/>
      </w:tabs>
    </w:pPr>
  </w:style>
  <w:style w:type="character" w:customStyle="1" w:styleId="ab">
    <w:name w:val="Нижний колонтитул Знак"/>
    <w:basedOn w:val="a0"/>
    <w:link w:val="aa"/>
    <w:uiPriority w:val="99"/>
    <w:rsid w:val="00840AF5"/>
    <w:rPr>
      <w:rFonts w:ascii="Arial" w:eastAsiaTheme="minorEastAsia" w:hAnsi="Arial" w:cs="Arial"/>
      <w:sz w:val="24"/>
      <w:szCs w:val="24"/>
      <w:lang w:eastAsia="ru-RU"/>
    </w:rPr>
  </w:style>
  <w:style w:type="paragraph" w:styleId="ac">
    <w:name w:val="List Paragraph"/>
    <w:basedOn w:val="a"/>
    <w:uiPriority w:val="34"/>
    <w:qFormat/>
    <w:rsid w:val="00F25ECA"/>
    <w:pPr>
      <w:ind w:left="720"/>
      <w:contextualSpacing/>
    </w:pPr>
  </w:style>
  <w:style w:type="character" w:customStyle="1" w:styleId="ad">
    <w:name w:val="Гипертекстовая ссылка"/>
    <w:basedOn w:val="a0"/>
    <w:uiPriority w:val="99"/>
    <w:rsid w:val="00025066"/>
    <w:rPr>
      <w:rFonts w:cs="Times New Roman"/>
      <w:b/>
      <w:color w:val="106BBE"/>
    </w:rPr>
  </w:style>
  <w:style w:type="character" w:styleId="ae">
    <w:name w:val="Hyperlink"/>
    <w:basedOn w:val="a0"/>
    <w:uiPriority w:val="99"/>
    <w:semiHidden/>
    <w:unhideWhenUsed/>
    <w:rsid w:val="006610E5"/>
    <w:rPr>
      <w:rFonts w:ascii="Times New Roman" w:hAnsi="Times New Roman" w:cs="Times New Roman" w:hint="default"/>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AF5"/>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3">
    <w:name w:val="heading 3"/>
    <w:basedOn w:val="a"/>
    <w:next w:val="a"/>
    <w:link w:val="30"/>
    <w:uiPriority w:val="9"/>
    <w:semiHidden/>
    <w:unhideWhenUsed/>
    <w:qFormat/>
    <w:rsid w:val="00840AF5"/>
    <w:pPr>
      <w:keepNext/>
      <w:spacing w:before="240" w:after="60"/>
      <w:outlineLvl w:val="2"/>
    </w:pPr>
    <w:rPr>
      <w:rFonts w:asciiTheme="majorHAnsi" w:eastAsiaTheme="majorEastAsia" w:hAnsiTheme="majorHAnsi"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840AF5"/>
    <w:rPr>
      <w:rFonts w:asciiTheme="majorHAnsi" w:eastAsiaTheme="majorEastAsia" w:hAnsiTheme="majorHAnsi" w:cs="Times New Roman"/>
      <w:b/>
      <w:bCs/>
      <w:sz w:val="26"/>
      <w:szCs w:val="26"/>
      <w:lang w:eastAsia="ru-RU"/>
    </w:rPr>
  </w:style>
  <w:style w:type="paragraph" w:styleId="a3">
    <w:name w:val="Title"/>
    <w:basedOn w:val="a"/>
    <w:link w:val="a4"/>
    <w:uiPriority w:val="99"/>
    <w:qFormat/>
    <w:rsid w:val="00840AF5"/>
    <w:pPr>
      <w:widowControl/>
      <w:autoSpaceDE/>
      <w:autoSpaceDN/>
      <w:adjustRightInd/>
      <w:ind w:firstLine="0"/>
      <w:jc w:val="center"/>
    </w:pPr>
    <w:rPr>
      <w:rFonts w:ascii="Times New Roman" w:hAnsi="Times New Roman" w:cs="Times New Roman"/>
      <w:sz w:val="28"/>
      <w:szCs w:val="28"/>
    </w:rPr>
  </w:style>
  <w:style w:type="character" w:customStyle="1" w:styleId="a4">
    <w:name w:val="Название Знак"/>
    <w:basedOn w:val="a0"/>
    <w:link w:val="a3"/>
    <w:uiPriority w:val="99"/>
    <w:rsid w:val="00840AF5"/>
    <w:rPr>
      <w:rFonts w:ascii="Times New Roman" w:eastAsiaTheme="minorEastAsia" w:hAnsi="Times New Roman" w:cs="Times New Roman"/>
      <w:sz w:val="28"/>
      <w:szCs w:val="28"/>
      <w:lang w:eastAsia="ru-RU"/>
    </w:rPr>
  </w:style>
  <w:style w:type="table" w:styleId="a5">
    <w:name w:val="Table Grid"/>
    <w:basedOn w:val="a1"/>
    <w:uiPriority w:val="59"/>
    <w:rsid w:val="00840AF5"/>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40AF5"/>
    <w:rPr>
      <w:rFonts w:ascii="Tahoma" w:hAnsi="Tahoma" w:cs="Tahoma"/>
      <w:sz w:val="16"/>
      <w:szCs w:val="16"/>
    </w:rPr>
  </w:style>
  <w:style w:type="character" w:customStyle="1" w:styleId="a7">
    <w:name w:val="Текст выноски Знак"/>
    <w:basedOn w:val="a0"/>
    <w:link w:val="a6"/>
    <w:uiPriority w:val="99"/>
    <w:semiHidden/>
    <w:rsid w:val="00840AF5"/>
    <w:rPr>
      <w:rFonts w:ascii="Tahoma" w:eastAsiaTheme="minorEastAsia" w:hAnsi="Tahoma" w:cs="Tahoma"/>
      <w:sz w:val="16"/>
      <w:szCs w:val="16"/>
      <w:lang w:eastAsia="ru-RU"/>
    </w:rPr>
  </w:style>
  <w:style w:type="paragraph" w:styleId="a8">
    <w:name w:val="header"/>
    <w:basedOn w:val="a"/>
    <w:link w:val="a9"/>
    <w:uiPriority w:val="99"/>
    <w:unhideWhenUsed/>
    <w:rsid w:val="00840AF5"/>
    <w:pPr>
      <w:tabs>
        <w:tab w:val="center" w:pos="4677"/>
        <w:tab w:val="right" w:pos="9355"/>
      </w:tabs>
    </w:pPr>
  </w:style>
  <w:style w:type="character" w:customStyle="1" w:styleId="a9">
    <w:name w:val="Верхний колонтитул Знак"/>
    <w:basedOn w:val="a0"/>
    <w:link w:val="a8"/>
    <w:uiPriority w:val="99"/>
    <w:rsid w:val="00840AF5"/>
    <w:rPr>
      <w:rFonts w:ascii="Arial" w:eastAsiaTheme="minorEastAsia" w:hAnsi="Arial" w:cs="Arial"/>
      <w:sz w:val="24"/>
      <w:szCs w:val="24"/>
      <w:lang w:eastAsia="ru-RU"/>
    </w:rPr>
  </w:style>
  <w:style w:type="paragraph" w:styleId="aa">
    <w:name w:val="footer"/>
    <w:basedOn w:val="a"/>
    <w:link w:val="ab"/>
    <w:uiPriority w:val="99"/>
    <w:unhideWhenUsed/>
    <w:rsid w:val="00840AF5"/>
    <w:pPr>
      <w:tabs>
        <w:tab w:val="center" w:pos="4677"/>
        <w:tab w:val="right" w:pos="9355"/>
      </w:tabs>
    </w:pPr>
  </w:style>
  <w:style w:type="character" w:customStyle="1" w:styleId="ab">
    <w:name w:val="Нижний колонтитул Знак"/>
    <w:basedOn w:val="a0"/>
    <w:link w:val="aa"/>
    <w:uiPriority w:val="99"/>
    <w:rsid w:val="00840AF5"/>
    <w:rPr>
      <w:rFonts w:ascii="Arial" w:eastAsiaTheme="minorEastAsia" w:hAnsi="Arial" w:cs="Arial"/>
      <w:sz w:val="24"/>
      <w:szCs w:val="24"/>
      <w:lang w:eastAsia="ru-RU"/>
    </w:rPr>
  </w:style>
  <w:style w:type="paragraph" w:styleId="ac">
    <w:name w:val="List Paragraph"/>
    <w:basedOn w:val="a"/>
    <w:uiPriority w:val="34"/>
    <w:qFormat/>
    <w:rsid w:val="00F25ECA"/>
    <w:pPr>
      <w:ind w:left="720"/>
      <w:contextualSpacing/>
    </w:pPr>
  </w:style>
  <w:style w:type="character" w:customStyle="1" w:styleId="ad">
    <w:name w:val="Гипертекстовая ссылка"/>
    <w:basedOn w:val="a0"/>
    <w:uiPriority w:val="99"/>
    <w:rsid w:val="00025066"/>
    <w:rPr>
      <w:rFonts w:cs="Times New Roman"/>
      <w:b/>
      <w:color w:val="106BBE"/>
    </w:rPr>
  </w:style>
  <w:style w:type="character" w:styleId="ae">
    <w:name w:val="Hyperlink"/>
    <w:basedOn w:val="a0"/>
    <w:uiPriority w:val="99"/>
    <w:semiHidden/>
    <w:unhideWhenUsed/>
    <w:rsid w:val="006610E5"/>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32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34666869.9991" TargetMode="External"/><Relationship Id="rId5" Type="http://schemas.openxmlformats.org/officeDocument/2006/relationships/settings" Target="settings.xml"/><Relationship Id="rId10" Type="http://schemas.openxmlformats.org/officeDocument/2006/relationships/hyperlink" Target="http://&#1078;&#1080;&#1075;&#1072;&#1083;&#1086;&#1074;&#1086;-&#1072;&#1076;&#1084;.&#1088;&#1092;"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06B1B-ADCC-4DB8-9A22-02F6129FA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855</TotalTime>
  <Pages>1</Pages>
  <Words>1271</Words>
  <Characters>7249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Олеся</cp:lastModifiedBy>
  <cp:revision>61</cp:revision>
  <cp:lastPrinted>2024-06-17T03:39:00Z</cp:lastPrinted>
  <dcterms:created xsi:type="dcterms:W3CDTF">2021-01-12T01:27:00Z</dcterms:created>
  <dcterms:modified xsi:type="dcterms:W3CDTF">2024-06-17T03:42:00Z</dcterms:modified>
</cp:coreProperties>
</file>