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AB42BF" w:rsidRPr="003B618D" w:rsidTr="00A92220">
        <w:trPr>
          <w:jc w:val="center"/>
        </w:trPr>
        <w:tc>
          <w:tcPr>
            <w:tcW w:w="10138" w:type="dxa"/>
            <w:gridSpan w:val="2"/>
          </w:tcPr>
          <w:p w:rsidR="00AB42BF" w:rsidRPr="003B618D" w:rsidRDefault="00AB42BF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AB42BF" w:rsidRPr="003B618D" w:rsidRDefault="00AB42BF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AB42BF" w:rsidRPr="003B618D" w:rsidRDefault="00AB42BF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B42BF" w:rsidRPr="003B618D" w:rsidRDefault="00AB42BF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AB42BF" w:rsidRPr="003B618D" w:rsidRDefault="00AB42BF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AB42BF" w:rsidRPr="003B618D" w:rsidTr="00A92220">
        <w:trPr>
          <w:jc w:val="center"/>
        </w:trPr>
        <w:tc>
          <w:tcPr>
            <w:tcW w:w="5069" w:type="dxa"/>
          </w:tcPr>
          <w:p w:rsidR="00AB42BF" w:rsidRPr="003B618D" w:rsidRDefault="00AB42BF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AB42BF" w:rsidRPr="003B618D" w:rsidRDefault="00AB42BF" w:rsidP="00AC7169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206B59">
              <w:rPr>
                <w:b/>
                <w:bCs/>
                <w:sz w:val="28"/>
                <w:szCs w:val="28"/>
              </w:rPr>
              <w:t>6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206B59">
              <w:rPr>
                <w:b/>
                <w:bCs/>
                <w:sz w:val="28"/>
                <w:szCs w:val="28"/>
              </w:rPr>
              <w:t>2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2013</w:t>
            </w:r>
            <w:r w:rsidRPr="003B618D">
              <w:rPr>
                <w:b/>
                <w:bCs/>
                <w:sz w:val="28"/>
                <w:szCs w:val="28"/>
              </w:rPr>
              <w:t xml:space="preserve"> г. №</w:t>
            </w:r>
            <w:r w:rsidR="00206B59">
              <w:rPr>
                <w:b/>
                <w:bCs/>
                <w:sz w:val="28"/>
                <w:szCs w:val="28"/>
              </w:rPr>
              <w:t>2</w:t>
            </w:r>
            <w:r w:rsidR="00AC7169">
              <w:rPr>
                <w:b/>
                <w:bCs/>
                <w:sz w:val="28"/>
                <w:szCs w:val="28"/>
              </w:rPr>
              <w:t>3</w:t>
            </w:r>
            <w:r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AB42BF" w:rsidRPr="003B618D" w:rsidRDefault="00AB42BF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AB42BF" w:rsidRPr="003B618D" w:rsidRDefault="00AB42BF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2F1E2B" w:rsidRDefault="002F1E2B" w:rsidP="000C75F8">
      <w:pPr>
        <w:rPr>
          <w:b/>
          <w:sz w:val="26"/>
          <w:szCs w:val="26"/>
        </w:rPr>
      </w:pPr>
      <w:r>
        <w:rPr>
          <w:b/>
          <w:bCs/>
        </w:rPr>
        <w:t xml:space="preserve"> </w:t>
      </w:r>
    </w:p>
    <w:p w:rsidR="008E4AB1" w:rsidRDefault="002F1E2B" w:rsidP="002F1E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планирования эвакуации </w:t>
      </w:r>
    </w:p>
    <w:p w:rsidR="003B49F5" w:rsidRDefault="002F1E2B" w:rsidP="002F1E2B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(приема и размещения эвакуированного</w:t>
      </w:r>
      <w:r w:rsidR="00226C3B">
        <w:rPr>
          <w:b/>
          <w:sz w:val="26"/>
          <w:szCs w:val="26"/>
        </w:rPr>
        <w:t xml:space="preserve"> </w:t>
      </w:r>
      <w:proofErr w:type="gramEnd"/>
    </w:p>
    <w:p w:rsidR="003B49F5" w:rsidRDefault="002F1E2B" w:rsidP="002F1E2B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населения)</w:t>
      </w:r>
      <w:r w:rsidR="003B49F5">
        <w:rPr>
          <w:b/>
          <w:sz w:val="26"/>
          <w:szCs w:val="26"/>
        </w:rPr>
        <w:t xml:space="preserve"> </w:t>
      </w:r>
      <w:r w:rsidR="008E4AB1">
        <w:rPr>
          <w:b/>
          <w:sz w:val="26"/>
          <w:szCs w:val="26"/>
        </w:rPr>
        <w:t>на территории Жигаловского</w:t>
      </w:r>
    </w:p>
    <w:p w:rsidR="002F1E2B" w:rsidRDefault="008E4AB1" w:rsidP="002F1E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r w:rsidR="00D14EC5">
        <w:rPr>
          <w:b/>
          <w:sz w:val="26"/>
          <w:szCs w:val="26"/>
        </w:rPr>
        <w:t xml:space="preserve"> в</w:t>
      </w:r>
      <w:r w:rsidR="002F1E2B">
        <w:rPr>
          <w:b/>
          <w:sz w:val="26"/>
          <w:szCs w:val="26"/>
        </w:rPr>
        <w:t xml:space="preserve"> военное время</w:t>
      </w:r>
    </w:p>
    <w:p w:rsidR="005D0EFC" w:rsidRDefault="005D0EFC" w:rsidP="002F1E2B">
      <w:pPr>
        <w:rPr>
          <w:b/>
          <w:sz w:val="26"/>
          <w:szCs w:val="26"/>
        </w:rPr>
      </w:pPr>
      <w:r>
        <w:rPr>
          <w:b/>
          <w:sz w:val="26"/>
          <w:szCs w:val="26"/>
        </w:rPr>
        <w:t>(особый период)</w:t>
      </w:r>
    </w:p>
    <w:p w:rsidR="002F1E2B" w:rsidRDefault="002F1E2B" w:rsidP="002F1E2B">
      <w:pPr>
        <w:ind w:left="540"/>
        <w:jc w:val="both"/>
        <w:rPr>
          <w:b/>
        </w:rPr>
      </w:pPr>
    </w:p>
    <w:p w:rsidR="007F3721" w:rsidRPr="007A5EE8" w:rsidRDefault="002F1E2B" w:rsidP="002F1E2B">
      <w:pPr>
        <w:ind w:firstLine="720"/>
        <w:jc w:val="both"/>
        <w:rPr>
          <w:sz w:val="28"/>
          <w:szCs w:val="28"/>
        </w:rPr>
      </w:pPr>
      <w:proofErr w:type="gramStart"/>
      <w:r w:rsidRPr="007A5EE8">
        <w:rPr>
          <w:sz w:val="28"/>
          <w:szCs w:val="28"/>
        </w:rPr>
        <w:t>В соответствии с Федеральным Законом «О гражданской обороне» от 12.02.1988 № 28-ФЗ,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постановлениями СЗ Иркутской области от 13.07.1998 № ХХХ «Об организации эвакуации населения в военное время», от 13.11.2002 № ХХХ «О планировании рассредоточения населения и эвакуации населения Иркутской области в военное время», в целях</w:t>
      </w:r>
      <w:proofErr w:type="gramEnd"/>
      <w:r w:rsidRPr="007A5EE8">
        <w:rPr>
          <w:sz w:val="28"/>
          <w:szCs w:val="28"/>
        </w:rPr>
        <w:t xml:space="preserve"> планирования проведения эвакоприёмных</w:t>
      </w:r>
      <w:r w:rsidR="004401FC" w:rsidRPr="007A5EE8">
        <w:rPr>
          <w:sz w:val="28"/>
          <w:szCs w:val="28"/>
        </w:rPr>
        <w:t xml:space="preserve"> </w:t>
      </w:r>
      <w:r w:rsidRPr="007A5EE8">
        <w:rPr>
          <w:sz w:val="28"/>
          <w:szCs w:val="28"/>
        </w:rPr>
        <w:t xml:space="preserve"> мероприятий на территории </w:t>
      </w:r>
      <w:r w:rsidR="00B1126A" w:rsidRPr="007A5EE8">
        <w:rPr>
          <w:sz w:val="28"/>
          <w:szCs w:val="28"/>
        </w:rPr>
        <w:t xml:space="preserve">Жигаловского </w:t>
      </w:r>
      <w:r w:rsidRPr="007A5EE8">
        <w:rPr>
          <w:sz w:val="28"/>
          <w:szCs w:val="28"/>
        </w:rPr>
        <w:t>муниципального образования в особый период</w:t>
      </w:r>
      <w:r w:rsidR="000C5779">
        <w:rPr>
          <w:sz w:val="28"/>
          <w:szCs w:val="28"/>
        </w:rPr>
        <w:t>,</w:t>
      </w:r>
      <w:r w:rsidRPr="007A5EE8">
        <w:rPr>
          <w:sz w:val="28"/>
          <w:szCs w:val="28"/>
        </w:rPr>
        <w:t xml:space="preserve">  </w:t>
      </w:r>
      <w:r w:rsidR="004401FC" w:rsidRPr="007A5EE8">
        <w:rPr>
          <w:sz w:val="28"/>
          <w:szCs w:val="28"/>
        </w:rPr>
        <w:t xml:space="preserve"> </w:t>
      </w:r>
    </w:p>
    <w:p w:rsidR="007F3721" w:rsidRPr="007A5EE8" w:rsidRDefault="007F3721" w:rsidP="002F1E2B">
      <w:pPr>
        <w:ind w:firstLine="720"/>
        <w:jc w:val="both"/>
        <w:rPr>
          <w:sz w:val="28"/>
          <w:szCs w:val="28"/>
        </w:rPr>
      </w:pPr>
    </w:p>
    <w:p w:rsidR="007F3721" w:rsidRPr="007A5EE8" w:rsidRDefault="007F3721" w:rsidP="007F3721">
      <w:pPr>
        <w:ind w:firstLine="708"/>
        <w:jc w:val="both"/>
        <w:rPr>
          <w:sz w:val="28"/>
          <w:szCs w:val="28"/>
        </w:rPr>
      </w:pPr>
      <w:r w:rsidRPr="007A5EE8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2F1E2B" w:rsidRPr="007A5EE8" w:rsidRDefault="002F1E2B" w:rsidP="002F1E2B">
      <w:pPr>
        <w:ind w:firstLine="720"/>
        <w:jc w:val="both"/>
        <w:rPr>
          <w:b/>
          <w:sz w:val="28"/>
          <w:szCs w:val="28"/>
        </w:rPr>
      </w:pPr>
      <w:r w:rsidRPr="007A5EE8">
        <w:rPr>
          <w:b/>
          <w:sz w:val="28"/>
          <w:szCs w:val="28"/>
        </w:rPr>
        <w:t xml:space="preserve"> </w:t>
      </w:r>
    </w:p>
    <w:p w:rsidR="002F1E2B" w:rsidRPr="007A5EE8" w:rsidRDefault="002F1E2B" w:rsidP="002F1E2B">
      <w:pPr>
        <w:ind w:firstLine="720"/>
        <w:jc w:val="both"/>
        <w:rPr>
          <w:sz w:val="28"/>
          <w:szCs w:val="28"/>
        </w:rPr>
      </w:pPr>
      <w:r w:rsidRPr="007A5EE8">
        <w:rPr>
          <w:sz w:val="28"/>
          <w:szCs w:val="28"/>
        </w:rPr>
        <w:t xml:space="preserve">1. Утвердить Положение об организации планирования эвакуации (приема и размещения эвакуированного населения) на территории </w:t>
      </w:r>
      <w:r w:rsidR="004401FC" w:rsidRPr="007A5EE8">
        <w:rPr>
          <w:sz w:val="28"/>
          <w:szCs w:val="28"/>
        </w:rPr>
        <w:t xml:space="preserve"> </w:t>
      </w:r>
      <w:r w:rsidRPr="007A5EE8">
        <w:rPr>
          <w:sz w:val="28"/>
          <w:szCs w:val="28"/>
        </w:rPr>
        <w:t xml:space="preserve"> </w:t>
      </w:r>
      <w:r w:rsidR="004401FC" w:rsidRPr="007A5EE8">
        <w:rPr>
          <w:sz w:val="28"/>
          <w:szCs w:val="28"/>
        </w:rPr>
        <w:t xml:space="preserve"> Жигаловского муниципального образования</w:t>
      </w:r>
      <w:r w:rsidRPr="007A5EE8">
        <w:rPr>
          <w:sz w:val="28"/>
          <w:szCs w:val="28"/>
        </w:rPr>
        <w:t xml:space="preserve"> в военное время</w:t>
      </w:r>
      <w:r w:rsidR="005D0EFC">
        <w:rPr>
          <w:sz w:val="28"/>
          <w:szCs w:val="28"/>
        </w:rPr>
        <w:t xml:space="preserve"> (особый период)</w:t>
      </w:r>
      <w:r w:rsidRPr="007A5EE8">
        <w:rPr>
          <w:sz w:val="28"/>
          <w:szCs w:val="28"/>
        </w:rPr>
        <w:t xml:space="preserve"> (приложение 1).</w:t>
      </w:r>
    </w:p>
    <w:p w:rsidR="002F1E2B" w:rsidRPr="007A5EE8" w:rsidRDefault="002F1E2B" w:rsidP="002F1E2B">
      <w:pPr>
        <w:ind w:firstLine="720"/>
        <w:jc w:val="both"/>
        <w:rPr>
          <w:sz w:val="28"/>
          <w:szCs w:val="28"/>
        </w:rPr>
      </w:pPr>
      <w:r w:rsidRPr="007A5EE8">
        <w:rPr>
          <w:sz w:val="28"/>
          <w:szCs w:val="28"/>
        </w:rPr>
        <w:t>2. Председателю эвакуационной (</w:t>
      </w:r>
      <w:proofErr w:type="spellStart"/>
      <w:r w:rsidRPr="007A5EE8">
        <w:rPr>
          <w:sz w:val="28"/>
          <w:szCs w:val="28"/>
        </w:rPr>
        <w:t>эвакоприёмной</w:t>
      </w:r>
      <w:proofErr w:type="spellEnd"/>
      <w:r w:rsidRPr="007A5EE8">
        <w:rPr>
          <w:sz w:val="28"/>
          <w:szCs w:val="28"/>
        </w:rPr>
        <w:t xml:space="preserve">) комиссии – </w:t>
      </w:r>
      <w:r w:rsidR="00653072">
        <w:rPr>
          <w:sz w:val="28"/>
          <w:szCs w:val="28"/>
        </w:rPr>
        <w:t>главному специалисту</w:t>
      </w:r>
      <w:r w:rsidR="006F0D7E">
        <w:rPr>
          <w:sz w:val="28"/>
          <w:szCs w:val="28"/>
        </w:rPr>
        <w:t xml:space="preserve"> </w:t>
      </w:r>
      <w:r w:rsidR="006F0D7E" w:rsidRPr="006F0D7E">
        <w:rPr>
          <w:sz w:val="28"/>
          <w:szCs w:val="28"/>
        </w:rPr>
        <w:t>Администрации Жигаловского МО</w:t>
      </w:r>
      <w:r w:rsidR="008E25B4" w:rsidRPr="007A5EE8">
        <w:rPr>
          <w:sz w:val="28"/>
          <w:szCs w:val="28"/>
        </w:rPr>
        <w:t xml:space="preserve"> Д.Ю.</w:t>
      </w:r>
      <w:r w:rsidR="006F0D7E">
        <w:rPr>
          <w:sz w:val="28"/>
          <w:szCs w:val="28"/>
        </w:rPr>
        <w:t xml:space="preserve"> </w:t>
      </w:r>
      <w:r w:rsidR="008E25B4" w:rsidRPr="007A5EE8">
        <w:rPr>
          <w:sz w:val="28"/>
          <w:szCs w:val="28"/>
        </w:rPr>
        <w:t>Стрелову</w:t>
      </w:r>
      <w:r w:rsidRPr="007A5EE8">
        <w:rPr>
          <w:sz w:val="28"/>
          <w:szCs w:val="28"/>
        </w:rPr>
        <w:t xml:space="preserve">, разработать и представить на утверждение План эвакуации (приема и размещения </w:t>
      </w:r>
      <w:r w:rsidRPr="007A5EE8">
        <w:rPr>
          <w:bCs/>
          <w:sz w:val="28"/>
          <w:szCs w:val="28"/>
        </w:rPr>
        <w:t>эвакуированного населения</w:t>
      </w:r>
      <w:r w:rsidRPr="007A5EE8">
        <w:rPr>
          <w:sz w:val="28"/>
          <w:szCs w:val="28"/>
        </w:rPr>
        <w:t xml:space="preserve">, материальных и культурных ценностей) в военное время.  </w:t>
      </w:r>
    </w:p>
    <w:p w:rsidR="002F1E2B" w:rsidRDefault="002F1E2B" w:rsidP="002F1E2B">
      <w:pPr>
        <w:ind w:firstLine="720"/>
        <w:jc w:val="both"/>
        <w:rPr>
          <w:sz w:val="28"/>
          <w:szCs w:val="28"/>
        </w:rPr>
      </w:pPr>
      <w:r w:rsidRPr="007A5EE8">
        <w:rPr>
          <w:sz w:val="28"/>
          <w:szCs w:val="28"/>
        </w:rPr>
        <w:t>3. Настоящее постановление довести под роспись до заинтересованных лиц в части их касающейся.</w:t>
      </w:r>
    </w:p>
    <w:p w:rsidR="000C75F8" w:rsidRDefault="000C75F8" w:rsidP="000C75F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Администрации Жигаловского МО № 26 от 09.03.2011г. признать утратившим силу.</w:t>
      </w:r>
    </w:p>
    <w:p w:rsidR="000C75F8" w:rsidRPr="003674F7" w:rsidRDefault="000C75F8" w:rsidP="000C75F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7C54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Pr="007C7C54">
        <w:rPr>
          <w:sz w:val="28"/>
          <w:szCs w:val="28"/>
        </w:rPr>
        <w:t xml:space="preserve">остановление вступает в силу со дня его </w:t>
      </w:r>
      <w:r w:rsidR="00206B59">
        <w:rPr>
          <w:sz w:val="28"/>
          <w:szCs w:val="28"/>
        </w:rPr>
        <w:t>подписания.</w:t>
      </w:r>
    </w:p>
    <w:p w:rsidR="002F1E2B" w:rsidRPr="007A5EE8" w:rsidRDefault="00206B59" w:rsidP="002F1E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1E2B" w:rsidRPr="007A5EE8">
        <w:rPr>
          <w:sz w:val="28"/>
          <w:szCs w:val="28"/>
        </w:rPr>
        <w:t xml:space="preserve">. </w:t>
      </w:r>
      <w:proofErr w:type="gramStart"/>
      <w:r w:rsidR="002F1E2B" w:rsidRPr="007A5EE8">
        <w:rPr>
          <w:sz w:val="28"/>
          <w:szCs w:val="28"/>
        </w:rPr>
        <w:t>Контроль за</w:t>
      </w:r>
      <w:proofErr w:type="gramEnd"/>
      <w:r w:rsidR="002F1E2B" w:rsidRPr="007A5EE8">
        <w:rPr>
          <w:sz w:val="28"/>
          <w:szCs w:val="28"/>
        </w:rPr>
        <w:t xml:space="preserve"> исполнением настоящего постановления возложить на </w:t>
      </w:r>
      <w:r w:rsidR="00653072">
        <w:rPr>
          <w:sz w:val="28"/>
          <w:szCs w:val="28"/>
        </w:rPr>
        <w:t>главного специалиста Администрации Жигаловского МО</w:t>
      </w:r>
      <w:r w:rsidR="002F1E2B" w:rsidRPr="007A5EE8">
        <w:rPr>
          <w:sz w:val="28"/>
          <w:szCs w:val="28"/>
        </w:rPr>
        <w:t xml:space="preserve">  </w:t>
      </w:r>
      <w:r w:rsidR="008E25B4" w:rsidRPr="007A5EE8">
        <w:rPr>
          <w:sz w:val="28"/>
          <w:szCs w:val="28"/>
        </w:rPr>
        <w:t xml:space="preserve"> Д.Ю.Стрелова.</w:t>
      </w:r>
    </w:p>
    <w:p w:rsidR="007A5EE8" w:rsidRDefault="007A5EE8" w:rsidP="002F1E2B">
      <w:pPr>
        <w:ind w:firstLine="720"/>
        <w:jc w:val="both"/>
        <w:rPr>
          <w:b/>
          <w:sz w:val="28"/>
          <w:szCs w:val="28"/>
        </w:rPr>
      </w:pPr>
    </w:p>
    <w:p w:rsidR="000C75F8" w:rsidRPr="007A5EE8" w:rsidRDefault="000C75F8" w:rsidP="002F1E2B">
      <w:pPr>
        <w:ind w:firstLine="720"/>
        <w:jc w:val="both"/>
        <w:rPr>
          <w:b/>
          <w:sz w:val="28"/>
          <w:szCs w:val="28"/>
        </w:rPr>
      </w:pPr>
    </w:p>
    <w:p w:rsidR="008E25B4" w:rsidRPr="007A5EE8" w:rsidRDefault="008E25B4" w:rsidP="007A5EE8">
      <w:pPr>
        <w:jc w:val="both"/>
        <w:rPr>
          <w:sz w:val="28"/>
          <w:szCs w:val="28"/>
        </w:rPr>
      </w:pPr>
      <w:r w:rsidRPr="007A5EE8">
        <w:rPr>
          <w:sz w:val="28"/>
          <w:szCs w:val="28"/>
        </w:rPr>
        <w:t>Глава Жигаловс</w:t>
      </w:r>
      <w:r w:rsidR="00C17F2C" w:rsidRPr="007A5EE8">
        <w:rPr>
          <w:sz w:val="28"/>
          <w:szCs w:val="28"/>
        </w:rPr>
        <w:t xml:space="preserve">кого МО                                                </w:t>
      </w:r>
      <w:r w:rsidR="007A5EE8">
        <w:rPr>
          <w:sz w:val="28"/>
          <w:szCs w:val="28"/>
        </w:rPr>
        <w:t xml:space="preserve">                       </w:t>
      </w:r>
      <w:r w:rsidR="00C17F2C" w:rsidRPr="007A5EE8">
        <w:rPr>
          <w:sz w:val="28"/>
          <w:szCs w:val="28"/>
        </w:rPr>
        <w:t xml:space="preserve">   Э.Р.Кузнецова</w:t>
      </w:r>
    </w:p>
    <w:p w:rsidR="00206B59" w:rsidRDefault="00206B59" w:rsidP="007A5EE8">
      <w:pPr>
        <w:jc w:val="right"/>
        <w:rPr>
          <w:sz w:val="22"/>
          <w:szCs w:val="22"/>
        </w:rPr>
      </w:pPr>
    </w:p>
    <w:p w:rsidR="00206B59" w:rsidRDefault="00206B59" w:rsidP="007A5EE8">
      <w:pPr>
        <w:jc w:val="right"/>
        <w:rPr>
          <w:sz w:val="22"/>
          <w:szCs w:val="22"/>
        </w:rPr>
      </w:pPr>
    </w:p>
    <w:p w:rsidR="00206B59" w:rsidRDefault="00206B59" w:rsidP="007A5EE8">
      <w:pPr>
        <w:jc w:val="right"/>
        <w:rPr>
          <w:sz w:val="22"/>
          <w:szCs w:val="22"/>
        </w:rPr>
      </w:pPr>
    </w:p>
    <w:p w:rsidR="00206B59" w:rsidRDefault="00206B59" w:rsidP="007A5EE8">
      <w:pPr>
        <w:jc w:val="right"/>
        <w:rPr>
          <w:sz w:val="22"/>
          <w:szCs w:val="22"/>
        </w:rPr>
      </w:pPr>
    </w:p>
    <w:p w:rsidR="00206B59" w:rsidRDefault="00206B59" w:rsidP="007A5EE8">
      <w:pPr>
        <w:jc w:val="right"/>
        <w:rPr>
          <w:sz w:val="22"/>
          <w:szCs w:val="22"/>
        </w:rPr>
      </w:pPr>
    </w:p>
    <w:p w:rsidR="007A5EE8" w:rsidRPr="0066740B" w:rsidRDefault="007A5EE8" w:rsidP="007A5EE8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Приложение N </w:t>
      </w:r>
      <w:r>
        <w:rPr>
          <w:sz w:val="22"/>
          <w:szCs w:val="22"/>
        </w:rPr>
        <w:t>1</w:t>
      </w:r>
    </w:p>
    <w:p w:rsidR="007A5EE8" w:rsidRPr="0066740B" w:rsidRDefault="007A5EE8" w:rsidP="007A5EE8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7A5EE8" w:rsidRPr="0066740B" w:rsidRDefault="007A5EE8" w:rsidP="007A5EE8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7A5EE8" w:rsidRPr="0066740B" w:rsidRDefault="007A5EE8" w:rsidP="007A5EE8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7A5EE8" w:rsidRPr="0066740B" w:rsidRDefault="007A5EE8" w:rsidP="007A5EE8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7A5EE8" w:rsidRPr="00206B59" w:rsidRDefault="007A5EE8" w:rsidP="007A5EE8">
      <w:pPr>
        <w:jc w:val="right"/>
        <w:rPr>
          <w:sz w:val="22"/>
          <w:szCs w:val="22"/>
        </w:rPr>
      </w:pPr>
      <w:r w:rsidRPr="00206B59">
        <w:rPr>
          <w:sz w:val="22"/>
          <w:szCs w:val="22"/>
        </w:rPr>
        <w:t>от 0</w:t>
      </w:r>
      <w:r w:rsidR="00206B59" w:rsidRPr="00206B59">
        <w:rPr>
          <w:sz w:val="22"/>
          <w:szCs w:val="22"/>
        </w:rPr>
        <w:t>6</w:t>
      </w:r>
      <w:r w:rsidRPr="00206B59">
        <w:rPr>
          <w:sz w:val="22"/>
          <w:szCs w:val="22"/>
        </w:rPr>
        <w:t>.</w:t>
      </w:r>
      <w:r w:rsidR="00206B59" w:rsidRPr="00206B59">
        <w:rPr>
          <w:sz w:val="22"/>
          <w:szCs w:val="22"/>
        </w:rPr>
        <w:t>2</w:t>
      </w:r>
      <w:r w:rsidRPr="00206B59">
        <w:rPr>
          <w:sz w:val="22"/>
          <w:szCs w:val="22"/>
        </w:rPr>
        <w:t xml:space="preserve">.2013 г. N </w:t>
      </w:r>
      <w:r w:rsidR="00206B59" w:rsidRPr="00206B59">
        <w:rPr>
          <w:sz w:val="22"/>
          <w:szCs w:val="22"/>
        </w:rPr>
        <w:t>2</w:t>
      </w:r>
      <w:r w:rsidR="00AC7169">
        <w:rPr>
          <w:sz w:val="22"/>
          <w:szCs w:val="22"/>
        </w:rPr>
        <w:t>3</w:t>
      </w:r>
      <w:bookmarkStart w:id="0" w:name="_GoBack"/>
      <w:bookmarkEnd w:id="0"/>
      <w:r w:rsidRPr="00206B59">
        <w:rPr>
          <w:sz w:val="22"/>
          <w:szCs w:val="22"/>
        </w:rPr>
        <w:t xml:space="preserve">  </w:t>
      </w:r>
    </w:p>
    <w:p w:rsidR="00E14221" w:rsidRDefault="00E14221" w:rsidP="007A5EE8">
      <w:pPr>
        <w:ind w:firstLine="720"/>
        <w:jc w:val="right"/>
        <w:rPr>
          <w:b/>
          <w:sz w:val="26"/>
          <w:szCs w:val="26"/>
        </w:rPr>
      </w:pPr>
    </w:p>
    <w:p w:rsidR="002F1E2B" w:rsidRDefault="002F1E2B" w:rsidP="002F1E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2F1E2B" w:rsidRDefault="002F1E2B" w:rsidP="002F1E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планирования эвакуации (приема и размещения </w:t>
      </w:r>
    </w:p>
    <w:p w:rsidR="002F1E2B" w:rsidRDefault="002F1E2B" w:rsidP="00E14221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эвакуированного населения) </w:t>
      </w:r>
      <w:r>
        <w:rPr>
          <w:b/>
          <w:sz w:val="26"/>
          <w:szCs w:val="26"/>
        </w:rPr>
        <w:t xml:space="preserve">на территории </w:t>
      </w:r>
      <w:r w:rsidR="00E14221">
        <w:rPr>
          <w:b/>
          <w:sz w:val="26"/>
          <w:szCs w:val="26"/>
        </w:rPr>
        <w:t xml:space="preserve">Жигаловского муниципального образования </w:t>
      </w:r>
      <w:r>
        <w:rPr>
          <w:b/>
          <w:bCs/>
          <w:sz w:val="26"/>
          <w:szCs w:val="26"/>
        </w:rPr>
        <w:t xml:space="preserve">в </w:t>
      </w:r>
      <w:r w:rsidR="00C84178">
        <w:rPr>
          <w:b/>
          <w:bCs/>
          <w:sz w:val="26"/>
          <w:szCs w:val="26"/>
        </w:rPr>
        <w:t>военное время</w:t>
      </w:r>
      <w:r w:rsidR="005D0EFC">
        <w:rPr>
          <w:b/>
          <w:bCs/>
          <w:sz w:val="26"/>
          <w:szCs w:val="26"/>
        </w:rPr>
        <w:t xml:space="preserve"> (особый период)</w:t>
      </w:r>
    </w:p>
    <w:p w:rsidR="002F1E2B" w:rsidRDefault="002F1E2B" w:rsidP="002F1E2B">
      <w:pPr>
        <w:jc w:val="center"/>
        <w:rPr>
          <w:b/>
          <w:sz w:val="16"/>
          <w:szCs w:val="16"/>
        </w:rPr>
      </w:pP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определяет цели, основные принципы планирования, обеспечения и проведения рассредоточения и эвакуации (приема и размещения </w:t>
      </w:r>
      <w:r>
        <w:rPr>
          <w:bCs/>
          <w:sz w:val="26"/>
          <w:szCs w:val="26"/>
        </w:rPr>
        <w:t>эвакуированного населения</w:t>
      </w:r>
      <w:r>
        <w:rPr>
          <w:sz w:val="26"/>
          <w:szCs w:val="26"/>
        </w:rPr>
        <w:t xml:space="preserve">, материальных и культурных ценностей) на территории </w:t>
      </w:r>
      <w:r w:rsidR="00C413FD">
        <w:rPr>
          <w:sz w:val="26"/>
          <w:szCs w:val="26"/>
        </w:rPr>
        <w:t xml:space="preserve"> Жигаловского муниципального образования</w:t>
      </w:r>
      <w:r>
        <w:rPr>
          <w:sz w:val="26"/>
          <w:szCs w:val="26"/>
        </w:rPr>
        <w:t xml:space="preserve"> в особый период.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Планирование эвакуационных (эвакоприёмных) мероприятий осуществляется заблаговременно, в мирное время, проведение их предусматривается в максимально сжатые сроки.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Проведение эвакуационных (эвакоприёмных) мероприятий является основным способом защиты населения, отнесенных к группам по гражданской  обороне (далее – ГО), от современных средств поражения.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Основными целями планирования и проведения эвакуационных (эвакоприёмных) мероприятий являются: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снижение вероятных потерь населения и сохранение квалифицированных кадров специалистов;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устойчивого функционирования организаций, продолжающих свою производственную деятельность в военное время;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условий для создания группировки сил и средств ГО в зоне</w:t>
      </w:r>
      <w:r w:rsidR="00912FC6">
        <w:rPr>
          <w:sz w:val="26"/>
          <w:szCs w:val="26"/>
        </w:rPr>
        <w:t xml:space="preserve"> за пределами населенного пункта</w:t>
      </w:r>
      <w:r>
        <w:rPr>
          <w:sz w:val="26"/>
          <w:szCs w:val="26"/>
        </w:rPr>
        <w:t xml:space="preserve"> (далее – ЗЗ) для ведения аварийно-спасательных и других неотложных работ (далее – АСДНР) в очагах поражения при ликвидации последствий применения потенциальным противником современных средств поражения.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К ЗЗ относится территория в пределах административных границ органов местного самоуправления, расположенная вне зон возможных сильных разрушений, возможного опасного радиоактивного загрязнения, возможного опасного химического заражения.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Подготовка ЗЗ к приему, размещению и первоочередному жизнеобеспечению эваконаселения осуществляется эвакуирующимися ор</w:t>
      </w:r>
      <w:r w:rsidR="009831C4">
        <w:rPr>
          <w:sz w:val="26"/>
          <w:szCs w:val="26"/>
        </w:rPr>
        <w:t>ганизациями совместно с органом</w:t>
      </w:r>
      <w:r>
        <w:rPr>
          <w:sz w:val="26"/>
          <w:szCs w:val="26"/>
        </w:rPr>
        <w:t xml:space="preserve"> местного самоуправления заблаговременно, в мирное время.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Эвакуации подлежат рабочие и служащие с неработающими членами семей объектов экономики, деятельность которых в соответствии с мобилизационными планами не прекращается в военное время и может быть продолжена на новой базе, соответствующей их производственному профилю и расположенной в ЗЗ, крайне необходимые документы, без которых невозможно возобновление деятельности на новой базе, рабочие и служащие с неработающими членами семей объектов экономики, прекращающих свою деятельность в военное время, а также нетрудоспособное и неработающее население.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Рассредоточению подлежат рабочие и служащие уникальных (специализированных) объектов экономики, для </w:t>
      </w:r>
      <w:proofErr w:type="gramStart"/>
      <w:r>
        <w:rPr>
          <w:sz w:val="26"/>
          <w:szCs w:val="26"/>
        </w:rPr>
        <w:t>продолжения</w:t>
      </w:r>
      <w:proofErr w:type="gramEnd"/>
      <w:r>
        <w:rPr>
          <w:sz w:val="26"/>
          <w:szCs w:val="26"/>
        </w:rPr>
        <w:t xml:space="preserve"> работы которых соответствующие производственные базы в ЗЗ отсутствуют или располагаются в </w:t>
      </w:r>
      <w:r>
        <w:rPr>
          <w:sz w:val="26"/>
          <w:szCs w:val="26"/>
        </w:rPr>
        <w:lastRenderedPageBreak/>
        <w:t>городах, отнесенных к группам по ГО, а также организаций, обеспечивающих производство и жизнедеятельность объектов (энергосетей, объектов коммунального хозяйства, общественного питания, здравоохранения, транспорта и связи).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Рассредоточиваемые рабочие и служащие размещаются в ближайших к границам </w:t>
      </w:r>
      <w:r w:rsidR="00EE4C67">
        <w:rPr>
          <w:sz w:val="26"/>
          <w:szCs w:val="26"/>
        </w:rPr>
        <w:t>населенных пунктов</w:t>
      </w:r>
      <w:r>
        <w:rPr>
          <w:sz w:val="26"/>
          <w:szCs w:val="26"/>
        </w:rPr>
        <w:t xml:space="preserve">, отнесенных к группам по гражданской  обороне, районах ЗЗ вблизи железнодорожных и автомобильных путей сообщения, с учетом суммарного времени доставки на работу и обратно в зону </w:t>
      </w:r>
      <w:r w:rsidR="00871941">
        <w:rPr>
          <w:sz w:val="26"/>
          <w:szCs w:val="26"/>
        </w:rPr>
        <w:t xml:space="preserve">за пределами населенного </w:t>
      </w:r>
      <w:proofErr w:type="gramStart"/>
      <w:r w:rsidR="00871941">
        <w:rPr>
          <w:sz w:val="26"/>
          <w:szCs w:val="26"/>
        </w:rPr>
        <w:t>пункта</w:t>
      </w:r>
      <w:proofErr w:type="gramEnd"/>
      <w:r w:rsidR="00871941">
        <w:rPr>
          <w:sz w:val="26"/>
          <w:szCs w:val="26"/>
        </w:rPr>
        <w:t xml:space="preserve"> </w:t>
      </w:r>
      <w:r>
        <w:rPr>
          <w:sz w:val="26"/>
          <w:szCs w:val="26"/>
        </w:rPr>
        <w:t>не превышающего 4-х часов.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 Одновременно с рассредоточением рабочих и служащих в те же населенные пункты ЗЗ эвакуируются неработающие и не занятые в производстве в военное время члены их семей. При невозможности их совместного размещения из-за ограниченной емкости жилого фонда и фонда общественных и административных зданий соответствующих населенных пунктов члены семей рабочих и служащих размещаются в других населенных пунктах ЗЗ на том же эвакуационном направлении.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11. Наибольшая работающая смена объектов, продолжающих работу в военное время в городах, отнесенных к группам по ГО, должна быть обеспечена защитными сооружениями, отвечающими нормам проектирования ИТМ ГО.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12. В зависимости от масштабов, особенностей возникновения и развития военных действий, конкретных условий обстановки возможно проведение следующих видов эвакуации населения: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общая эвакуация – проводится на территории Иркутской области и предполагает вывоз (вывод) всех категорий населения, за исключением нетранспортабельных больных, обслуживающего их персонала и лиц, имеющих мобилизационные предписания;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частичная эвакуация –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транспорта. 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частичной </w:t>
      </w:r>
      <w:r w:rsidR="00C413FD">
        <w:rPr>
          <w:sz w:val="26"/>
          <w:szCs w:val="26"/>
        </w:rPr>
        <w:t>эвакуации</w:t>
      </w:r>
      <w:r>
        <w:rPr>
          <w:sz w:val="26"/>
          <w:szCs w:val="26"/>
        </w:rPr>
        <w:t xml:space="preserve"> вывозится нетрудоспособное и не занятое в производстве и сфере обслуживания население (студенты ВУЗов, учащиеся школ-интернатов и профессионально-технических училищ, воспитанники детских домов, ведомственных детских садов и других детских учреждений, пенсионеры, содержащиеся в домах инвалидов и престарелых, совместно с преподавателями, обслуживающим персоналом и членами их семей), материальные и культурные ценности, подлежащие первоочередной эвакуации.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13. Эвакуационные (эвакоприёмные) мероприятия осуществляются по решению Президента Российской Федерации или Председателя Правительства Российской Федерации и, в отдельных случаях, требующих немедленного принятия решения, по решению Губернатора Иркутской области с последующим докладом по подчиненности.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14. Ответственность за организацию планирования, обеспечения, проведения эвакуации (приёма и размещения) населения и его размещение в ЗЗ возлагается: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областной уровень – на Губернатора Иркутской области;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местный уровень –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глав (администраций) муниципальных образований;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объектовый уровень – на руководителей соответствующих объектов.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15. Планирование, обеспечение и проведение эвакуационных (эвакоприёмных) мероприятий осуществляется из принципа необходимой достаточности и максимально возможного использования имеющихся сил и средств.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16. Эвакуационные мероприятия планируются и осуществляются по объектам экономики, а эвакуация остального населения, не занятого в производстве, – по месту жительства через жилищно-эксплуатационные участки.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17. Эвакуация (приём и размещение) населения планируется комбинированным способом, с использованием имеющегося автомобильного и </w:t>
      </w:r>
      <w:r w:rsidR="00925184">
        <w:rPr>
          <w:sz w:val="26"/>
          <w:szCs w:val="26"/>
        </w:rPr>
        <w:t>ави</w:t>
      </w:r>
      <w:r w:rsidR="00206B59">
        <w:rPr>
          <w:sz w:val="26"/>
          <w:szCs w:val="26"/>
        </w:rPr>
        <w:t>а</w:t>
      </w:r>
      <w:r w:rsidR="00925184">
        <w:rPr>
          <w:sz w:val="26"/>
          <w:szCs w:val="26"/>
        </w:rPr>
        <w:t>ционного</w:t>
      </w:r>
      <w:r>
        <w:rPr>
          <w:sz w:val="26"/>
          <w:szCs w:val="26"/>
        </w:rPr>
        <w:t xml:space="preserve"> транспорта, независимо от форм собственности, не занятого воинскими и другими важными перевозками по мобилизационным планам, с одновременным выводом остального населения пешим порядком. 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18. Численность населения, вывозимого транспортом, определяется, исходя из наличия транспорта, состояния дорожной сети, ее пропускной способности. При этом в первую очередь транспортом вывозятся: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население, которое не может передвигаться пешим порядком (беременные женщины, женщины с детьми до 14 лет, больные, находящиеся на амбулаторном лечении, мужчины старше 65 лет и женщины старше 60 лет);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рабочие и служащие свободных смен объектов, продолжающих работу в военное время</w:t>
      </w:r>
      <w:proofErr w:type="gramStart"/>
      <w:r w:rsidR="00FA440F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Остальное население планируется выводить пешим порядком.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19. Работающие смены объектов, продолжающих производственную деятельность в городах, отнесенных к группам по ГО, с момента начала эвакуации остаются на своих рабочих местах в готовности к укрытию в защитных сооружениях (далее – ЗС).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Рассредоточение их в загородную зону осуществляется после завершения эвакуации по прибытии свободных рабочих смен из ЗЗ.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20. Каждому объекту экономики заблаговременно (в мирное время) определяется база и назначается район (пункт) размещения в ЗЗ.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21. Выбор районов размещения эвакуируемого населения осуществляется эвакуационными комиссиями органов исполнительной власти, местного самоуправления и организаций области исходя из возможностей по удовлетворению потребностей населения по нормам военного времени в жилье, ЗС, воде и других видах первоочередного жизнеобеспечения, условий для создания группировки сил ГО, предназначенных для ведения АСДНР в очагах поражения, возможностей дорожно-транспортной сети, возможностей по форсированной подготовке простейших ЗС и жилья в ходе перевода ГО с мирного на военное положение за счет местных ресурсов.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Районы размещения рабочих, служащих и неработающих членов их семей объектов экономики, переносящих свою производственную деятельность в ЗЗ, выделяются за районами размещения рассредоточиваемых рабочих и </w:t>
      </w:r>
      <w:proofErr w:type="gramStart"/>
      <w:r>
        <w:rPr>
          <w:sz w:val="26"/>
          <w:szCs w:val="26"/>
        </w:rPr>
        <w:t xml:space="preserve">служащих объектов, продолжающих свою деятельность в </w:t>
      </w:r>
      <w:r w:rsidR="003876B6">
        <w:rPr>
          <w:sz w:val="26"/>
          <w:szCs w:val="26"/>
        </w:rPr>
        <w:t>населенном пункте</w:t>
      </w:r>
      <w:r>
        <w:rPr>
          <w:sz w:val="26"/>
          <w:szCs w:val="26"/>
        </w:rPr>
        <w:t xml:space="preserve"> и оборудуются</w:t>
      </w:r>
      <w:proofErr w:type="gramEnd"/>
      <w:r>
        <w:rPr>
          <w:sz w:val="26"/>
          <w:szCs w:val="26"/>
        </w:rPr>
        <w:t xml:space="preserve"> в инженерном отношении.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23. Население, не занятое в производственной деятельности и не являющееся членами семей рабочих и служащих, размещается в более отдаленных районах ЗЗ.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24. Весь жилой фонд и фонд зданий общественного и административного назначения с момента объявления эвакуации передается в распоряжение глав</w:t>
      </w:r>
      <w:r w:rsidR="005E2D1A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5E2D1A">
        <w:rPr>
          <w:sz w:val="26"/>
          <w:szCs w:val="26"/>
        </w:rPr>
        <w:t xml:space="preserve"> Жигаловского</w:t>
      </w:r>
      <w:r>
        <w:rPr>
          <w:sz w:val="26"/>
          <w:szCs w:val="26"/>
        </w:rPr>
        <w:t xml:space="preserve"> муниципальных образований.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25. Эвакуированное население размещается в общественных и административных зданиях (санаториях, пансионатах, домах отдыха, детских оздоровительных лагерях и т.д.) и домах, независимо от форм собственности и ведомственной подчиненности, в отапливаемых домах дачных кооперативов и садоводческих товариществ на основании ордеров (предписаний), выдаваемых органами местного самоуправления поселений ЗЗ.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26. Для непосредственной подготовки, планирования и проведения эвакуационных мероприятий создаются эвакуационные органы:</w:t>
      </w:r>
    </w:p>
    <w:p w:rsidR="002F1E2B" w:rsidRDefault="00B35679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эвакуационная</w:t>
      </w:r>
      <w:r w:rsidR="002F1E2B">
        <w:rPr>
          <w:sz w:val="26"/>
          <w:szCs w:val="26"/>
        </w:rPr>
        <w:t xml:space="preserve"> (эвакоприёмная) комиссия;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сборные эвакуационные пункты (далее – СЭП);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промежуточные пункты эвакуации (далее – ППЭ);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приемные эвакуационные пункты (далее – ПЭП);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группы управления на маршрутах пешей эвакуации;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пунктов посадки (высадки) населения на транспорт (с транспорта).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27. В состав эвакуационных органов назначаются лица руководящего состава админи</w:t>
      </w:r>
      <w:r w:rsidR="00100D92">
        <w:rPr>
          <w:sz w:val="26"/>
          <w:szCs w:val="26"/>
        </w:rPr>
        <w:t xml:space="preserve">страции </w:t>
      </w:r>
      <w:r>
        <w:rPr>
          <w:sz w:val="26"/>
          <w:szCs w:val="26"/>
        </w:rPr>
        <w:t>транспортных органов, органов общего и профессионального образования, социального обеспечения, здравоохранения, внутренних дел, связи, представители военных комиссариатов, мобилизационных подразделений органов исполнительной власти, органов управления МЧС России, за исключением лиц, имеющих мобилизационные предписания.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28. Эвакуационные (эвакоприёмные) органы в практической деятельности руководствуются Федеральным законом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другими нормативными актами Российской Федерации, настоящим Положением и руководящими документами Губернатора Иркутской области.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29. Для организованного проведения эвакуации (приёма и размещения) населения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 и коммунально-бытовому.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Оповещение федеральных органов исполнительной власти, органов исполнительной власти области, органов  местного самоуправления и организаций, а также населения о проведении эвакуации проводится органами, осуществляющими управление ГО, с использованием систем централизованного оповещения и связи федерального, регионального и местного уровней, локальных систем оповещения, радиовещательных и телевизионных станций.   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31. Транспортное обеспечение эвакоперевозок возлагается на транспортные организации органов  местного самоуправления области.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планировании эвакоперевозок автомобильным транспортом предусматривается использование всех технически исправных автомобилей, оставшихся после поставки в Вооруженные Силы, независимо от ведомственной принадлежности, пригодных для перевозки людей.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Разрабатываются мероприятия по обеспечению автотранспорта двумя сменами водителей, а также по оборудованию грузовых автомобилей сиденьями для перевозки людей.       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Определяются уплотненные нормы посадки, согласовывается с органами военного управления использование   автомобильных  дорог.  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Медицинское обеспечение эвакуируемого населения возлагается на  лечебно-профилактические учреждения органов  местного самоуправления. 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33. На период  проведения  эвакуационных  (эвакоприёмных) мероприятий на  СЭП, ППЭ, ПЭП, пунктах посадки и высадки, на маршрутах эвакуации лечебно-профилактическими учреждениями органов местного самоуправления области развертываются медицинские пункты с круглосуточным дежурством на них медицинских работников.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На каждом маршруте эвакуации за счет районных лечебно-профилактических учреждений создаются не менее двух подвижных бригад, оснащенных транспортом, необходимым имуществом и средствами радиосвязи. Каждая бригада включает в себя одного врача и двух средних медицинских работников. Подвижные бригады </w:t>
      </w:r>
      <w:r>
        <w:rPr>
          <w:sz w:val="26"/>
          <w:szCs w:val="26"/>
        </w:rPr>
        <w:lastRenderedPageBreak/>
        <w:t>подчиняются главному врачу лечебного учреждения, обеспечивающему медицинскую помощь на отведенном участке маршрута эвакуации.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35. Охрана общественного порядка и обеспечение безопасности движения возлагается на управления (отделы) внутренних дел (подразделения охраны общественного порядка, государственной инспекции безопасности дорожного движения, вневедомственной охраны, следственные, экспертно-криминалистические, паспортной работы, и т.д.)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36. К основным мероприятиям по охране общественного порядка и обеспечению безопасности движения относятся: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охрана общественного порядка и обеспечение безопасности на эвакообъектах (СЭП, ППЭ, ПЭП); пунктах посадки и высадки, на маршрутах эвакуации и районах размещения в ЗЗ, объектах объектов экономики;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регулирование движения на внутригородских и загородных маршрутах эвакуации, обеспечение установленной очередности перевозок и режима допуска;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борьба с преступностью в городах и населенных пунктах, на маршрутах эвакуации и в районах размещения эваконаселения в ЗЗ;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регистрации эваконаселения и ведение адресно-справочной работы;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участие в борьбе с диверсионно-разведывательными группами потенциального противника и в других мероприятиях по обеспечению безопасности;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комиссий по выдаче специальных пропусков для транспорта, восстановлению водительских удостоверений лицам, лишенным их, а также по выдаче разрешений на перевозку людей лицам, имеющим водительские удостоверения с категорией не ниже «С».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Инженерное, коммунально-техническое, материальное обеспечение эвакуационных мероприятий возлагается на органы  местного самоуправления  и включает в себя оборудование в инженерном отношении сборных эвакуационных пунктов, промежуточных пунктов </w:t>
      </w:r>
      <w:r w:rsidR="004A36F3">
        <w:rPr>
          <w:sz w:val="26"/>
          <w:szCs w:val="26"/>
        </w:rPr>
        <w:t>эвакуации</w:t>
      </w:r>
      <w:r>
        <w:rPr>
          <w:sz w:val="26"/>
          <w:szCs w:val="26"/>
        </w:rPr>
        <w:t>, приемных эвакуационных пунктов, пунктов посадки (высадки), маршрутов эвакуации, районов ЗЗ, техническое обслуживание и ремонт транспортных средств в ходе эвакуации, снабжение горюче-смазочными материалами и запасными частями, водой, продуктами питания и предметами первой необходимости, обеспечение эвакоорганов необходимым имуществом.</w:t>
      </w:r>
    </w:p>
    <w:p w:rsidR="002F1E2B" w:rsidRDefault="002F1E2B" w:rsidP="002F1E2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Коммунально-бытовое обеспечение эваконаселения в местах его размещения в загородной зоне осуществляется предприятиями жилищно-коммунального хозяйства органов местного самоуправления области.</w:t>
      </w:r>
    </w:p>
    <w:p w:rsidR="002F1E2B" w:rsidRDefault="002F1E2B" w:rsidP="002F1E2B">
      <w:pPr>
        <w:ind w:firstLine="720"/>
        <w:jc w:val="both"/>
        <w:rPr>
          <w:b/>
          <w:sz w:val="26"/>
          <w:szCs w:val="26"/>
        </w:rPr>
      </w:pPr>
    </w:p>
    <w:p w:rsidR="002F1E2B" w:rsidRDefault="002F1E2B" w:rsidP="002F1E2B">
      <w:pPr>
        <w:ind w:firstLine="720"/>
        <w:jc w:val="both"/>
        <w:rPr>
          <w:b/>
          <w:sz w:val="26"/>
          <w:szCs w:val="26"/>
        </w:rPr>
      </w:pPr>
    </w:p>
    <w:p w:rsidR="002F1E2B" w:rsidRDefault="002F1E2B" w:rsidP="002F1E2B">
      <w:pPr>
        <w:ind w:firstLine="720"/>
        <w:jc w:val="both"/>
        <w:rPr>
          <w:b/>
          <w:sz w:val="26"/>
          <w:szCs w:val="26"/>
        </w:rPr>
      </w:pPr>
    </w:p>
    <w:p w:rsidR="002F1E2B" w:rsidRDefault="002F1E2B" w:rsidP="002F1E2B">
      <w:pPr>
        <w:ind w:firstLine="720"/>
        <w:jc w:val="both"/>
        <w:rPr>
          <w:b/>
          <w:sz w:val="26"/>
          <w:szCs w:val="26"/>
        </w:rPr>
      </w:pPr>
    </w:p>
    <w:p w:rsidR="002F1E2B" w:rsidRDefault="002F1E2B" w:rsidP="002F1E2B">
      <w:pPr>
        <w:jc w:val="center"/>
        <w:rPr>
          <w:b/>
        </w:rPr>
      </w:pPr>
    </w:p>
    <w:p w:rsidR="008E147A" w:rsidRDefault="008E147A"/>
    <w:sectPr w:rsidR="008E147A" w:rsidSect="007F3721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E2B"/>
    <w:rsid w:val="000C5779"/>
    <w:rsid w:val="000C75F8"/>
    <w:rsid w:val="00100D92"/>
    <w:rsid w:val="00206B59"/>
    <w:rsid w:val="00226C3B"/>
    <w:rsid w:val="002D6F3D"/>
    <w:rsid w:val="002F1E2B"/>
    <w:rsid w:val="00345BAB"/>
    <w:rsid w:val="003876B6"/>
    <w:rsid w:val="003B49F5"/>
    <w:rsid w:val="004401FC"/>
    <w:rsid w:val="004A36F3"/>
    <w:rsid w:val="005D0EFC"/>
    <w:rsid w:val="005E2D1A"/>
    <w:rsid w:val="006331B2"/>
    <w:rsid w:val="00653072"/>
    <w:rsid w:val="006F0D7E"/>
    <w:rsid w:val="00744530"/>
    <w:rsid w:val="007A5EE8"/>
    <w:rsid w:val="007F327B"/>
    <w:rsid w:val="007F3721"/>
    <w:rsid w:val="00816930"/>
    <w:rsid w:val="00871941"/>
    <w:rsid w:val="008E147A"/>
    <w:rsid w:val="008E25B4"/>
    <w:rsid w:val="008E4AB1"/>
    <w:rsid w:val="00912FC6"/>
    <w:rsid w:val="00925184"/>
    <w:rsid w:val="00976070"/>
    <w:rsid w:val="009831C4"/>
    <w:rsid w:val="00AB42BF"/>
    <w:rsid w:val="00AC7169"/>
    <w:rsid w:val="00B1126A"/>
    <w:rsid w:val="00B35679"/>
    <w:rsid w:val="00C17F2C"/>
    <w:rsid w:val="00C413FD"/>
    <w:rsid w:val="00C84178"/>
    <w:rsid w:val="00D00184"/>
    <w:rsid w:val="00D14EC5"/>
    <w:rsid w:val="00E14221"/>
    <w:rsid w:val="00EE4C67"/>
    <w:rsid w:val="00F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1E2B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1E2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F1E2B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2F1E2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19</cp:revision>
  <cp:lastPrinted>2013-02-21T06:26:00Z</cp:lastPrinted>
  <dcterms:created xsi:type="dcterms:W3CDTF">2011-03-14T10:39:00Z</dcterms:created>
  <dcterms:modified xsi:type="dcterms:W3CDTF">2013-02-21T06:26:00Z</dcterms:modified>
</cp:coreProperties>
</file>