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F9" w:rsidRPr="008A7AF9" w:rsidRDefault="008A7AF9" w:rsidP="008A7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Антикоррупционная политика в образовательных учреждениях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Особое внимание в настоящий момент уделено антикоррупционной политике в образовательных учреждениях.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Антикоррупционная политика школы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РФ, относится к компетенции органов государственной власти субъектов РФ в сфере образования.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РФ, прямо противоречит законодательству.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  <w:t>В связи с этим необходимо разграничить, какие денежные взносы являются законными.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 денег разрешен на цели: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преподавание дополнительного материала по каким-либо предметам, либо изучение дополнительного предмета, которого нет в программе школы;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преподавание дисциплин для специального развития детей;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репетиторство;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преподавание материала сверх школьной программы для более углубленного изучения предмета;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иные услуги, перечень которых не предусмотрен общеобразовательными программами в соответствии с российским законодательством.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Виды дополнительных образовательных услуг определяются уставом каждого образовательного учреждения.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Сбор денег запрещен: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 преподавание дисциплин, входящих в образовательный процесс (даже за дополнительные занятия перед подготовкой к экзаменам);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предоставление гардероба. В каждом общеобразовательном учреждении должно быть специальное помещение, предназначенное для хранения верхней одежды учеников.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проведение ремонта в школе и на закупку нового оборудования. Все действия в рамках 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нового оборудования, мебель и т.п.</w:t>
      </w:r>
    </w:p>
    <w:p w:rsidR="008A7AF9" w:rsidRPr="008A7AF9" w:rsidRDefault="008A7AF9" w:rsidP="008A7A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случае требования сдачи денег на нужды образовательного учреждения родители вправе подать жалобу в адрес директора образовательного учреждения, отдела образования, а также вправе обратиться в полицию или прокуратуру по месту нахождения школы.</w:t>
      </w:r>
    </w:p>
    <w:p w:rsidR="006E0590" w:rsidRDefault="006E0590">
      <w:pPr>
        <w:rPr>
          <w:sz w:val="28"/>
          <w:szCs w:val="28"/>
        </w:rPr>
      </w:pPr>
    </w:p>
    <w:p w:rsidR="008A7AF9" w:rsidRPr="008A7AF9" w:rsidRDefault="008A7AF9">
      <w:pPr>
        <w:rPr>
          <w:rFonts w:ascii="Times New Roman" w:hAnsi="Times New Roman" w:cs="Times New Roman"/>
          <w:sz w:val="28"/>
          <w:szCs w:val="28"/>
        </w:rPr>
      </w:pPr>
      <w:r w:rsidRPr="008A7AF9">
        <w:rPr>
          <w:rFonts w:ascii="Times New Roman" w:hAnsi="Times New Roman" w:cs="Times New Roman"/>
          <w:sz w:val="28"/>
          <w:szCs w:val="28"/>
        </w:rPr>
        <w:t xml:space="preserve">Прокуратура </w:t>
      </w:r>
      <w:bookmarkStart w:id="0" w:name="_GoBack"/>
      <w:bookmarkEnd w:id="0"/>
      <w:r w:rsidRPr="008A7AF9">
        <w:rPr>
          <w:rFonts w:ascii="Times New Roman" w:hAnsi="Times New Roman" w:cs="Times New Roman"/>
          <w:sz w:val="28"/>
          <w:szCs w:val="28"/>
        </w:rPr>
        <w:t>Жигаловского района</w:t>
      </w:r>
    </w:p>
    <w:sectPr w:rsidR="008A7AF9" w:rsidRPr="008A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DD"/>
    <w:rsid w:val="00433ADD"/>
    <w:rsid w:val="006E0590"/>
    <w:rsid w:val="008A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7128C-8D9B-40BD-A2F5-C23BC36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2024-06-27T06:26:00Z</dcterms:created>
  <dcterms:modified xsi:type="dcterms:W3CDTF">2024-06-27T06:27:00Z</dcterms:modified>
</cp:coreProperties>
</file>