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69542F" w:rsidTr="00751F50">
        <w:tc>
          <w:tcPr>
            <w:tcW w:w="10065" w:type="dxa"/>
            <w:gridSpan w:val="2"/>
          </w:tcPr>
          <w:p w:rsidR="0069542F" w:rsidRDefault="0069542F" w:rsidP="0069542F">
            <w:pPr>
              <w:pStyle w:val="a3"/>
              <w:rPr>
                <w:sz w:val="28"/>
                <w:szCs w:val="28"/>
              </w:rPr>
            </w:pPr>
            <w:r>
              <w:rPr>
                <w:b w:val="0"/>
                <w:bCs/>
                <w:noProof/>
              </w:rPr>
              <w:drawing>
                <wp:inline distT="0" distB="0" distL="0" distR="0" wp14:anchorId="1523E2E0" wp14:editId="1CC3599C">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69542F" w:rsidTr="00751F50">
        <w:tc>
          <w:tcPr>
            <w:tcW w:w="10065" w:type="dxa"/>
            <w:gridSpan w:val="2"/>
          </w:tcPr>
          <w:p w:rsidR="0069542F" w:rsidRPr="0011629F" w:rsidRDefault="0069542F" w:rsidP="0069542F">
            <w:pPr>
              <w:pStyle w:val="a3"/>
              <w:rPr>
                <w:sz w:val="28"/>
                <w:szCs w:val="28"/>
              </w:rPr>
            </w:pPr>
            <w:r w:rsidRPr="0011629F">
              <w:rPr>
                <w:sz w:val="28"/>
                <w:szCs w:val="28"/>
              </w:rPr>
              <w:t>РОССИЙСКАЯ ФЕДЕРАЦИЯ</w:t>
            </w:r>
          </w:p>
          <w:p w:rsidR="0069542F" w:rsidRPr="0011629F" w:rsidRDefault="0069542F" w:rsidP="0069542F">
            <w:pPr>
              <w:pStyle w:val="3"/>
              <w:outlineLvl w:val="2"/>
            </w:pPr>
            <w:r w:rsidRPr="0011629F">
              <w:t>ИРКУТСКАЯ ОБЛАСТЬ</w:t>
            </w:r>
          </w:p>
          <w:p w:rsidR="0069542F" w:rsidRPr="0011629F" w:rsidRDefault="0069542F" w:rsidP="0069542F">
            <w:pPr>
              <w:pStyle w:val="3"/>
              <w:outlineLvl w:val="2"/>
              <w:rPr>
                <w:bCs/>
              </w:rPr>
            </w:pPr>
            <w:r w:rsidRPr="0011629F">
              <w:rPr>
                <w:bCs/>
              </w:rPr>
              <w:t>ДУМА</w:t>
            </w:r>
          </w:p>
          <w:p w:rsidR="0069542F" w:rsidRPr="0011629F" w:rsidRDefault="0069542F" w:rsidP="0069542F">
            <w:pPr>
              <w:pStyle w:val="3"/>
              <w:outlineLvl w:val="2"/>
            </w:pPr>
            <w:r w:rsidRPr="0011629F">
              <w:t>ЖИГАЛОВСКОГО МУНИЦИПАЛЬНОГО ОБРАЗОВАНИЯ</w:t>
            </w:r>
          </w:p>
          <w:p w:rsidR="0069542F" w:rsidRPr="0011629F" w:rsidRDefault="0069542F" w:rsidP="0069542F">
            <w:pPr>
              <w:jc w:val="center"/>
              <w:rPr>
                <w:b/>
                <w:sz w:val="28"/>
                <w:szCs w:val="28"/>
              </w:rPr>
            </w:pPr>
            <w:r>
              <w:rPr>
                <w:b/>
                <w:sz w:val="28"/>
                <w:szCs w:val="28"/>
              </w:rPr>
              <w:t>ПЯТОГО</w:t>
            </w:r>
            <w:r w:rsidRPr="0011629F">
              <w:rPr>
                <w:b/>
                <w:sz w:val="28"/>
                <w:szCs w:val="28"/>
              </w:rPr>
              <w:t xml:space="preserve"> СОЗЫВА</w:t>
            </w:r>
          </w:p>
          <w:p w:rsidR="0069542F" w:rsidRPr="005E7808" w:rsidRDefault="0069542F" w:rsidP="0069542F">
            <w:pPr>
              <w:pStyle w:val="3"/>
              <w:tabs>
                <w:tab w:val="left" w:pos="3140"/>
                <w:tab w:val="center" w:pos="4749"/>
              </w:tabs>
              <w:outlineLvl w:val="2"/>
              <w:rPr>
                <w:bCs/>
                <w:sz w:val="32"/>
                <w:szCs w:val="36"/>
              </w:rPr>
            </w:pPr>
            <w:r w:rsidRPr="005E7808">
              <w:rPr>
                <w:bCs/>
                <w:sz w:val="32"/>
                <w:szCs w:val="36"/>
              </w:rPr>
              <w:t>РЕШЕНИЕ</w:t>
            </w:r>
          </w:p>
          <w:p w:rsidR="0069542F" w:rsidRPr="0069542F" w:rsidRDefault="0069542F" w:rsidP="0069542F"/>
        </w:tc>
      </w:tr>
      <w:tr w:rsidR="0069542F" w:rsidRPr="006C0C45" w:rsidTr="00751F50">
        <w:tc>
          <w:tcPr>
            <w:tcW w:w="4740" w:type="dxa"/>
          </w:tcPr>
          <w:p w:rsidR="0069542F" w:rsidRPr="006C0C45" w:rsidRDefault="00B71F0A" w:rsidP="00B71F0A">
            <w:pPr>
              <w:pStyle w:val="a3"/>
              <w:ind w:firstLine="567"/>
              <w:jc w:val="left"/>
              <w:rPr>
                <w:sz w:val="24"/>
                <w:szCs w:val="24"/>
              </w:rPr>
            </w:pPr>
            <w:r>
              <w:rPr>
                <w:sz w:val="24"/>
                <w:szCs w:val="24"/>
              </w:rPr>
              <w:t>21</w:t>
            </w:r>
            <w:r w:rsidR="006C0C45" w:rsidRPr="006C0C45">
              <w:rPr>
                <w:sz w:val="24"/>
                <w:szCs w:val="24"/>
              </w:rPr>
              <w:t>.0</w:t>
            </w:r>
            <w:r>
              <w:rPr>
                <w:sz w:val="24"/>
                <w:szCs w:val="24"/>
              </w:rPr>
              <w:t>4</w:t>
            </w:r>
            <w:r w:rsidR="006C0C45" w:rsidRPr="006C0C45">
              <w:rPr>
                <w:sz w:val="24"/>
                <w:szCs w:val="24"/>
              </w:rPr>
              <w:t>.202</w:t>
            </w:r>
            <w:r w:rsidR="00D451B7">
              <w:rPr>
                <w:sz w:val="24"/>
                <w:szCs w:val="24"/>
              </w:rPr>
              <w:t>2</w:t>
            </w:r>
            <w:r w:rsidR="006C0C45" w:rsidRPr="006C0C45">
              <w:rPr>
                <w:sz w:val="24"/>
                <w:szCs w:val="24"/>
              </w:rPr>
              <w:t xml:space="preserve">г. № </w:t>
            </w:r>
            <w:r w:rsidR="001D0CE5">
              <w:rPr>
                <w:sz w:val="24"/>
                <w:szCs w:val="24"/>
              </w:rPr>
              <w:t>10</w:t>
            </w:r>
            <w:bookmarkStart w:id="0" w:name="_GoBack"/>
            <w:bookmarkEnd w:id="0"/>
            <w:r w:rsidR="00A85E1B">
              <w:rPr>
                <w:sz w:val="24"/>
                <w:szCs w:val="24"/>
              </w:rPr>
              <w:t>-</w:t>
            </w:r>
            <w:r w:rsidR="00777E04">
              <w:rPr>
                <w:sz w:val="24"/>
                <w:szCs w:val="24"/>
              </w:rPr>
              <w:t>22</w:t>
            </w:r>
          </w:p>
        </w:tc>
        <w:tc>
          <w:tcPr>
            <w:tcW w:w="5325" w:type="dxa"/>
          </w:tcPr>
          <w:p w:rsidR="0069542F" w:rsidRPr="006C0C45" w:rsidRDefault="00D451B7" w:rsidP="00D451B7">
            <w:pPr>
              <w:pStyle w:val="a3"/>
              <w:ind w:left="1317"/>
              <w:rPr>
                <w:sz w:val="24"/>
                <w:szCs w:val="24"/>
              </w:rPr>
            </w:pPr>
            <w:r>
              <w:rPr>
                <w:sz w:val="24"/>
                <w:szCs w:val="24"/>
              </w:rPr>
              <w:t xml:space="preserve">           </w:t>
            </w:r>
            <w:proofErr w:type="spellStart"/>
            <w:r>
              <w:rPr>
                <w:sz w:val="24"/>
                <w:szCs w:val="24"/>
              </w:rPr>
              <w:t>р</w:t>
            </w:r>
            <w:r w:rsidR="00870E3D" w:rsidRPr="006C0C45">
              <w:rPr>
                <w:sz w:val="24"/>
                <w:szCs w:val="24"/>
              </w:rPr>
              <w:t>.</w:t>
            </w:r>
            <w:r w:rsidR="0069542F" w:rsidRPr="006C0C45">
              <w:rPr>
                <w:sz w:val="24"/>
                <w:szCs w:val="24"/>
              </w:rPr>
              <w:t>п</w:t>
            </w:r>
            <w:proofErr w:type="spellEnd"/>
            <w:r w:rsidR="0069542F" w:rsidRPr="006C0C45">
              <w:rPr>
                <w:sz w:val="24"/>
                <w:szCs w:val="24"/>
              </w:rPr>
              <w:t>. Жигалово</w:t>
            </w:r>
          </w:p>
        </w:tc>
      </w:tr>
      <w:tr w:rsidR="0069542F" w:rsidTr="00751F50">
        <w:tc>
          <w:tcPr>
            <w:tcW w:w="10065" w:type="dxa"/>
            <w:gridSpan w:val="2"/>
          </w:tcPr>
          <w:p w:rsidR="0069542F" w:rsidRDefault="0069542F" w:rsidP="0069542F">
            <w:pPr>
              <w:ind w:left="567"/>
              <w:rPr>
                <w:b/>
                <w:sz w:val="24"/>
                <w:szCs w:val="24"/>
              </w:rPr>
            </w:pPr>
          </w:p>
          <w:p w:rsidR="00A85E1B" w:rsidRDefault="00A85E1B" w:rsidP="00A85E1B">
            <w:pPr>
              <w:pStyle w:val="3"/>
              <w:tabs>
                <w:tab w:val="left" w:pos="3140"/>
                <w:tab w:val="center" w:pos="4749"/>
              </w:tabs>
              <w:ind w:firstLine="709"/>
              <w:jc w:val="both"/>
              <w:outlineLvl w:val="2"/>
              <w:rPr>
                <w:sz w:val="24"/>
                <w:szCs w:val="28"/>
              </w:rPr>
            </w:pPr>
            <w:r>
              <w:rPr>
                <w:sz w:val="24"/>
                <w:szCs w:val="28"/>
              </w:rPr>
              <w:t>О внесении изменений и дополнений в</w:t>
            </w:r>
          </w:p>
          <w:p w:rsidR="00A85E1B" w:rsidRDefault="00A85E1B" w:rsidP="00A85E1B">
            <w:pPr>
              <w:pStyle w:val="3"/>
              <w:tabs>
                <w:tab w:val="left" w:pos="3140"/>
                <w:tab w:val="center" w:pos="4749"/>
              </w:tabs>
              <w:ind w:firstLine="709"/>
              <w:jc w:val="both"/>
              <w:outlineLvl w:val="2"/>
              <w:rPr>
                <w:sz w:val="24"/>
                <w:szCs w:val="28"/>
              </w:rPr>
            </w:pPr>
            <w:r>
              <w:rPr>
                <w:sz w:val="24"/>
                <w:szCs w:val="28"/>
              </w:rPr>
              <w:t xml:space="preserve">Устав </w:t>
            </w:r>
            <w:proofErr w:type="spellStart"/>
            <w:r>
              <w:rPr>
                <w:sz w:val="24"/>
                <w:szCs w:val="28"/>
              </w:rPr>
              <w:t>Жигаловского</w:t>
            </w:r>
            <w:proofErr w:type="spellEnd"/>
            <w:r>
              <w:rPr>
                <w:sz w:val="24"/>
                <w:szCs w:val="28"/>
              </w:rPr>
              <w:t xml:space="preserve"> муниципального</w:t>
            </w:r>
          </w:p>
          <w:p w:rsidR="00A85E1B" w:rsidRDefault="00A85E1B" w:rsidP="00A85E1B">
            <w:pPr>
              <w:pStyle w:val="3"/>
              <w:tabs>
                <w:tab w:val="left" w:pos="3140"/>
                <w:tab w:val="center" w:pos="4749"/>
              </w:tabs>
              <w:ind w:firstLine="709"/>
              <w:jc w:val="both"/>
              <w:outlineLvl w:val="2"/>
              <w:rPr>
                <w:sz w:val="24"/>
                <w:szCs w:val="28"/>
              </w:rPr>
            </w:pPr>
            <w:r>
              <w:rPr>
                <w:sz w:val="24"/>
                <w:szCs w:val="28"/>
              </w:rPr>
              <w:t>образования, утвержденного решением</w:t>
            </w:r>
          </w:p>
          <w:p w:rsidR="00A85E1B" w:rsidRDefault="00A85E1B" w:rsidP="00A85E1B">
            <w:pPr>
              <w:pStyle w:val="3"/>
              <w:tabs>
                <w:tab w:val="left" w:pos="3140"/>
                <w:tab w:val="center" w:pos="4749"/>
              </w:tabs>
              <w:ind w:firstLine="709"/>
              <w:jc w:val="both"/>
              <w:outlineLvl w:val="2"/>
              <w:rPr>
                <w:sz w:val="24"/>
                <w:szCs w:val="28"/>
              </w:rPr>
            </w:pPr>
            <w:r>
              <w:rPr>
                <w:sz w:val="24"/>
                <w:szCs w:val="28"/>
              </w:rPr>
              <w:t xml:space="preserve">Думы </w:t>
            </w:r>
            <w:proofErr w:type="spellStart"/>
            <w:r>
              <w:rPr>
                <w:sz w:val="24"/>
                <w:szCs w:val="28"/>
              </w:rPr>
              <w:t>Жигаловского</w:t>
            </w:r>
            <w:proofErr w:type="spellEnd"/>
            <w:r>
              <w:rPr>
                <w:sz w:val="24"/>
                <w:szCs w:val="28"/>
              </w:rPr>
              <w:t xml:space="preserve"> городского</w:t>
            </w:r>
          </w:p>
          <w:p w:rsidR="00A85E1B" w:rsidRDefault="00A85E1B" w:rsidP="00A85E1B">
            <w:pPr>
              <w:pStyle w:val="3"/>
              <w:tabs>
                <w:tab w:val="left" w:pos="3140"/>
                <w:tab w:val="center" w:pos="4749"/>
              </w:tabs>
              <w:ind w:firstLine="709"/>
              <w:jc w:val="both"/>
              <w:outlineLvl w:val="2"/>
              <w:rPr>
                <w:sz w:val="24"/>
                <w:szCs w:val="28"/>
              </w:rPr>
            </w:pPr>
            <w:r>
              <w:rPr>
                <w:sz w:val="24"/>
                <w:szCs w:val="28"/>
              </w:rPr>
              <w:t>поселения № 05 от 19.12.2005 г.</w:t>
            </w:r>
          </w:p>
          <w:p w:rsidR="00A85E1B" w:rsidRDefault="00A85E1B" w:rsidP="00A85E1B">
            <w:pPr>
              <w:ind w:firstLine="709"/>
              <w:jc w:val="both"/>
              <w:rPr>
                <w:sz w:val="28"/>
                <w:szCs w:val="28"/>
              </w:rPr>
            </w:pPr>
          </w:p>
          <w:p w:rsidR="00A85E1B" w:rsidRDefault="00A85E1B" w:rsidP="00A85E1B">
            <w:pPr>
              <w:ind w:firstLine="709"/>
              <w:jc w:val="both"/>
              <w:rPr>
                <w:sz w:val="28"/>
                <w:szCs w:val="28"/>
              </w:rPr>
            </w:pPr>
            <w:r>
              <w:rPr>
                <w:sz w:val="28"/>
                <w:szCs w:val="28"/>
              </w:rPr>
              <w:t xml:space="preserve">В целях приведения в соответствие с требованиями действующего законодательства Устава </w:t>
            </w:r>
            <w:proofErr w:type="spellStart"/>
            <w:r>
              <w:rPr>
                <w:sz w:val="28"/>
                <w:szCs w:val="28"/>
              </w:rPr>
              <w:t>Жигаловского</w:t>
            </w:r>
            <w:proofErr w:type="spellEnd"/>
            <w:r>
              <w:rPr>
                <w:sz w:val="28"/>
                <w:szCs w:val="28"/>
              </w:rPr>
              <w:t xml:space="preserve"> муниципального образования, утвержденного решением Думы </w:t>
            </w:r>
            <w:proofErr w:type="spellStart"/>
            <w:r>
              <w:rPr>
                <w:sz w:val="28"/>
                <w:szCs w:val="28"/>
              </w:rPr>
              <w:t>Жигаловского</w:t>
            </w:r>
            <w:proofErr w:type="spellEnd"/>
            <w:r>
              <w:rPr>
                <w:sz w:val="28"/>
                <w:szCs w:val="28"/>
              </w:rPr>
              <w:t xml:space="preserve">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w:t>
            </w:r>
            <w:proofErr w:type="spellStart"/>
            <w:r>
              <w:rPr>
                <w:sz w:val="28"/>
                <w:szCs w:val="28"/>
              </w:rPr>
              <w:t>Жигаловского</w:t>
            </w:r>
            <w:proofErr w:type="spellEnd"/>
            <w:r>
              <w:rPr>
                <w:sz w:val="28"/>
                <w:szCs w:val="28"/>
              </w:rPr>
              <w:t xml:space="preserve"> муниципального образования</w:t>
            </w:r>
          </w:p>
          <w:p w:rsidR="00A85E1B" w:rsidRDefault="00A85E1B" w:rsidP="00A85E1B">
            <w:pPr>
              <w:ind w:firstLine="709"/>
              <w:jc w:val="both"/>
              <w:rPr>
                <w:sz w:val="28"/>
                <w:szCs w:val="28"/>
              </w:rPr>
            </w:pPr>
          </w:p>
          <w:p w:rsidR="00A85E1B" w:rsidRDefault="00A85E1B" w:rsidP="00A85E1B">
            <w:pPr>
              <w:ind w:firstLine="709"/>
              <w:jc w:val="both"/>
              <w:rPr>
                <w:sz w:val="28"/>
                <w:szCs w:val="28"/>
              </w:rPr>
            </w:pPr>
            <w:r>
              <w:rPr>
                <w:sz w:val="28"/>
                <w:szCs w:val="28"/>
              </w:rPr>
              <w:t>РЕШИЛА:</w:t>
            </w:r>
          </w:p>
          <w:p w:rsidR="00A85E1B" w:rsidRDefault="00A85E1B" w:rsidP="00A85E1B">
            <w:pPr>
              <w:pStyle w:val="a8"/>
              <w:spacing w:after="0" w:line="240" w:lineRule="auto"/>
              <w:ind w:left="0" w:firstLine="709"/>
              <w:jc w:val="both"/>
              <w:rPr>
                <w:rFonts w:ascii="Times New Roman" w:hAnsi="Times New Roman" w:cs="Times New Roman"/>
                <w:sz w:val="28"/>
                <w:szCs w:val="28"/>
              </w:rPr>
            </w:pP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1.Внести следующие изменения и дополнения в Устав:</w:t>
            </w: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пункт 4.1 части 1 статьи 5 изложить в следующей редакции:</w:t>
            </w:r>
          </w:p>
          <w:p w:rsidR="00A85E1B" w:rsidRDefault="00A85E1B" w:rsidP="00A85E1B">
            <w:pPr>
              <w:autoSpaceDE w:val="0"/>
              <w:autoSpaceDN w:val="0"/>
              <w:adjustRightInd w:val="0"/>
              <w:ind w:firstLine="709"/>
              <w:jc w:val="both"/>
              <w:rPr>
                <w:sz w:val="28"/>
                <w:szCs w:val="28"/>
              </w:rPr>
            </w:pPr>
            <w:r>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5E1B" w:rsidRDefault="00A85E1B" w:rsidP="00A85E1B">
            <w:pPr>
              <w:jc w:val="both"/>
              <w:rPr>
                <w:sz w:val="28"/>
                <w:szCs w:val="28"/>
              </w:rPr>
            </w:pPr>
            <w:r>
              <w:rPr>
                <w:sz w:val="28"/>
                <w:szCs w:val="28"/>
              </w:rPr>
              <w:t xml:space="preserve">          1.2. в пункте 5 части 1 статьи 5 слова «осуществление муниципального контроля за сохранностью автомобильных дорог местного значения…» заменить на слова «осуществление муниципального контроля на автомобильном транспорте и в дорожном хозяйстве…»; </w:t>
            </w:r>
          </w:p>
          <w:p w:rsidR="00A85E1B" w:rsidRDefault="00A85E1B" w:rsidP="00A85E1B">
            <w:pPr>
              <w:jc w:val="both"/>
              <w:rPr>
                <w:sz w:val="28"/>
                <w:szCs w:val="28"/>
              </w:rPr>
            </w:pPr>
            <w:r>
              <w:rPr>
                <w:sz w:val="28"/>
                <w:szCs w:val="28"/>
              </w:rPr>
              <w:t xml:space="preserve">          1.3. пункт 20 части 1 статьи 5 изложить в следующей редакции:</w:t>
            </w:r>
          </w:p>
          <w:p w:rsidR="00A85E1B" w:rsidRDefault="00A85E1B" w:rsidP="00A85E1B">
            <w:pPr>
              <w:autoSpaceDE w:val="0"/>
              <w:autoSpaceDN w:val="0"/>
              <w:adjustRightInd w:val="0"/>
              <w:ind w:firstLine="709"/>
              <w:jc w:val="both"/>
              <w:rPr>
                <w:sz w:val="28"/>
                <w:szCs w:val="28"/>
              </w:rPr>
            </w:pPr>
            <w:r>
              <w:rPr>
                <w:sz w:val="28"/>
                <w:szCs w:val="28"/>
              </w:rPr>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за их соблюдением, организация благоустройства территории поселения в </w:t>
            </w:r>
            <w:r>
              <w:rPr>
                <w:sz w:val="28"/>
                <w:szCs w:val="28"/>
              </w:rP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5E1B" w:rsidRDefault="00A85E1B" w:rsidP="00A85E1B">
            <w:pPr>
              <w:autoSpaceDE w:val="0"/>
              <w:autoSpaceDN w:val="0"/>
              <w:adjustRightInd w:val="0"/>
              <w:ind w:firstLine="709"/>
              <w:jc w:val="both"/>
              <w:rPr>
                <w:sz w:val="28"/>
                <w:szCs w:val="28"/>
              </w:rPr>
            </w:pPr>
            <w:r>
              <w:rPr>
                <w:sz w:val="28"/>
                <w:szCs w:val="28"/>
              </w:rPr>
              <w:t>1.4. часть 1 статьи 5 дополнить пунктами 21.1 и 21.2 следующего содержания:</w:t>
            </w:r>
          </w:p>
          <w:p w:rsidR="00A85E1B" w:rsidRDefault="00A85E1B" w:rsidP="00A85E1B">
            <w:pPr>
              <w:autoSpaceDE w:val="0"/>
              <w:autoSpaceDN w:val="0"/>
              <w:adjustRightInd w:val="0"/>
              <w:ind w:firstLine="709"/>
              <w:jc w:val="both"/>
              <w:rPr>
                <w:sz w:val="28"/>
                <w:szCs w:val="28"/>
              </w:rPr>
            </w:pPr>
            <w:r>
              <w:rPr>
                <w:sz w:val="28"/>
                <w:szCs w:val="28"/>
              </w:rPr>
              <w:t>«21.1.)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A85E1B" w:rsidRDefault="00A85E1B" w:rsidP="00A85E1B">
            <w:pPr>
              <w:autoSpaceDE w:val="0"/>
              <w:autoSpaceDN w:val="0"/>
              <w:adjustRightInd w:val="0"/>
              <w:ind w:firstLine="709"/>
              <w:jc w:val="both"/>
              <w:rPr>
                <w:sz w:val="28"/>
                <w:szCs w:val="28"/>
              </w:rPr>
            </w:pPr>
            <w:r>
              <w:rPr>
                <w:sz w:val="28"/>
                <w:szCs w:val="28"/>
              </w:rPr>
              <w:t xml:space="preserve">21.2.) осуществление мероприятий по лесоустройству в отношении лесов, расположенных на землях Поселения»;  </w:t>
            </w:r>
          </w:p>
          <w:p w:rsidR="00A85E1B" w:rsidRDefault="00A85E1B" w:rsidP="00A85E1B">
            <w:pPr>
              <w:autoSpaceDE w:val="0"/>
              <w:autoSpaceDN w:val="0"/>
              <w:adjustRightInd w:val="0"/>
              <w:ind w:firstLine="709"/>
              <w:jc w:val="both"/>
              <w:rPr>
                <w:sz w:val="28"/>
                <w:szCs w:val="28"/>
              </w:rPr>
            </w:pPr>
            <w:r>
              <w:rPr>
                <w:sz w:val="28"/>
                <w:szCs w:val="28"/>
              </w:rPr>
              <w:t>1.5.  в пункте 27 части 1 статьи 5 слова «использования и охраны» заменить на слова «охраны и использования»;</w:t>
            </w:r>
          </w:p>
          <w:p w:rsidR="00A85E1B" w:rsidRDefault="00A85E1B" w:rsidP="00A85E1B">
            <w:pPr>
              <w:autoSpaceDE w:val="0"/>
              <w:autoSpaceDN w:val="0"/>
              <w:adjustRightInd w:val="0"/>
              <w:ind w:firstLine="709"/>
              <w:jc w:val="both"/>
              <w:rPr>
                <w:sz w:val="28"/>
                <w:szCs w:val="28"/>
              </w:rPr>
            </w:pPr>
            <w:r>
              <w:rPr>
                <w:sz w:val="28"/>
                <w:szCs w:val="28"/>
              </w:rPr>
              <w:t>1.6.  в пункте 34 части 1 статьи 5 исключить слова «проведение открытого аукциона на право заключить договор о создании искусственного земельного участка»;</w:t>
            </w:r>
          </w:p>
          <w:p w:rsidR="00A85E1B" w:rsidRDefault="00A85E1B" w:rsidP="00A85E1B">
            <w:pPr>
              <w:autoSpaceDE w:val="0"/>
              <w:autoSpaceDN w:val="0"/>
              <w:adjustRightInd w:val="0"/>
              <w:ind w:firstLine="709"/>
              <w:jc w:val="both"/>
              <w:rPr>
                <w:sz w:val="28"/>
                <w:szCs w:val="28"/>
              </w:rPr>
            </w:pPr>
            <w:r>
              <w:rPr>
                <w:sz w:val="28"/>
                <w:szCs w:val="28"/>
              </w:rPr>
              <w:t>1.7.  часть 4 статьи 13 изложить в следующей редакции:</w:t>
            </w:r>
          </w:p>
          <w:p w:rsidR="00A85E1B" w:rsidRDefault="00A85E1B" w:rsidP="00A85E1B">
            <w:pPr>
              <w:pStyle w:val="ConsNormal"/>
              <w:ind w:firstLine="709"/>
              <w:jc w:val="both"/>
              <w:rPr>
                <w:rFonts w:ascii="Times New Roman" w:eastAsia="Calibri" w:hAnsi="Times New Roman"/>
                <w:sz w:val="28"/>
                <w:szCs w:val="28"/>
                <w:lang w:eastAsia="en-US"/>
              </w:rPr>
            </w:pPr>
            <w:r>
              <w:rPr>
                <w:rFonts w:ascii="Times New Roman" w:hAnsi="Times New Roman"/>
                <w:sz w:val="28"/>
                <w:szCs w:val="28"/>
              </w:rPr>
              <w:t xml:space="preserve">«4. </w:t>
            </w:r>
            <w:r>
              <w:rPr>
                <w:rFonts w:ascii="Times New Roman" w:eastAsia="Calibri" w:hAnsi="Times New Roman"/>
                <w:sz w:val="28"/>
                <w:szCs w:val="28"/>
                <w:lang w:eastAsia="en-US"/>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Pr>
                <w:rFonts w:ascii="Times New Roman" w:eastAsia="Calibri" w:hAnsi="Times New Roman"/>
                <w:sz w:val="28"/>
                <w:szCs w:val="28"/>
                <w:lang w:eastAsia="en-US"/>
              </w:rPr>
              <w:t>Жигаловского</w:t>
            </w:r>
            <w:proofErr w:type="spellEnd"/>
            <w:r>
              <w:rPr>
                <w:rFonts w:ascii="Times New Roman" w:eastAsia="Calibri" w:hAnsi="Times New Roman"/>
                <w:sz w:val="28"/>
                <w:szCs w:val="28"/>
                <w:lang w:eastAsia="en-US"/>
              </w:rPr>
              <w:t xml:space="preserve">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5E1B" w:rsidRDefault="00A85E1B" w:rsidP="00A85E1B">
            <w:pPr>
              <w:pStyle w:val="ConsNormal"/>
              <w:ind w:firstLine="709"/>
              <w:jc w:val="both"/>
              <w:rPr>
                <w:rFonts w:ascii="Times New Roman" w:hAnsi="Times New Roman"/>
                <w:sz w:val="28"/>
                <w:szCs w:val="28"/>
              </w:rPr>
            </w:pPr>
            <w:r>
              <w:rPr>
                <w:rFonts w:ascii="Times New Roman" w:eastAsia="Calibri" w:hAnsi="Times New Roman"/>
                <w:sz w:val="28"/>
                <w:szCs w:val="28"/>
                <w:lang w:eastAsia="en-US"/>
              </w:rPr>
              <w:t>1.8. в части 5 статьи 13 слова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 заменить на слова «</w:t>
            </w:r>
            <w:r>
              <w:rPr>
                <w:rFonts w:ascii="Times New Roman" w:hAnsi="Times New Roman"/>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 xml:space="preserve">1.9.  в часть 1 статьи 29 внести абзац следующего содержания: </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lastRenderedPageBreak/>
              <w:t>«1. Депутат Думы Поселения не может занимать государственные должности, а также должности государственной гражданской службы и должности муниципальной службы»;</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1.10. пункт 7 части 1 статьи 29 изложить в следующей редакции: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 </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1.11. пункт 9 части 1 статьи 34 изложить в следующей редакции: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1.12 статью 41 изложить в следующей редакции:</w:t>
            </w:r>
          </w:p>
          <w:p w:rsidR="00A85E1B" w:rsidRDefault="00A85E1B" w:rsidP="00A85E1B">
            <w:pPr>
              <w:autoSpaceDE w:val="0"/>
              <w:autoSpaceDN w:val="0"/>
              <w:adjustRightInd w:val="0"/>
              <w:ind w:firstLine="709"/>
              <w:jc w:val="both"/>
              <w:rPr>
                <w:sz w:val="28"/>
                <w:szCs w:val="28"/>
              </w:rPr>
            </w:pPr>
            <w:r>
              <w:rPr>
                <w:sz w:val="28"/>
                <w:szCs w:val="28"/>
              </w:rPr>
              <w:t xml:space="preserve"> «Статья 41. Муниципальный контроль</w:t>
            </w:r>
          </w:p>
          <w:p w:rsidR="00A85E1B" w:rsidRDefault="00A85E1B" w:rsidP="00A85E1B">
            <w:pPr>
              <w:autoSpaceDE w:val="0"/>
              <w:autoSpaceDN w:val="0"/>
              <w:adjustRightInd w:val="0"/>
              <w:ind w:firstLine="709"/>
              <w:jc w:val="both"/>
              <w:rPr>
                <w:sz w:val="28"/>
                <w:szCs w:val="28"/>
              </w:rPr>
            </w:pPr>
            <w:r>
              <w:rPr>
                <w:sz w:val="28"/>
                <w:szCs w:val="28"/>
              </w:rPr>
              <w:t xml:space="preserve">1. Органы местного самоуправления </w:t>
            </w:r>
            <w:proofErr w:type="spellStart"/>
            <w:r>
              <w:rPr>
                <w:sz w:val="28"/>
                <w:szCs w:val="28"/>
              </w:rPr>
              <w:t>Жигаловского</w:t>
            </w:r>
            <w:proofErr w:type="spellEnd"/>
            <w:r>
              <w:rPr>
                <w:sz w:val="28"/>
                <w:szCs w:val="28"/>
              </w:rPr>
              <w:t xml:space="preserve">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A85E1B" w:rsidRDefault="00A85E1B" w:rsidP="00A85E1B">
            <w:pPr>
              <w:autoSpaceDE w:val="0"/>
              <w:autoSpaceDN w:val="0"/>
              <w:adjustRightInd w:val="0"/>
              <w:ind w:firstLine="709"/>
              <w:jc w:val="both"/>
              <w:rPr>
                <w:sz w:val="28"/>
                <w:szCs w:val="28"/>
              </w:rPr>
            </w:pPr>
            <w:r>
              <w:rPr>
                <w:sz w:val="28"/>
                <w:szCs w:val="28"/>
              </w:rPr>
              <w:t xml:space="preserve">Муниципальный контроль подлежит осуществлению при наличии в границах </w:t>
            </w:r>
            <w:proofErr w:type="spellStart"/>
            <w:r>
              <w:rPr>
                <w:sz w:val="28"/>
                <w:szCs w:val="28"/>
              </w:rPr>
              <w:t>Жигаловского</w:t>
            </w:r>
            <w:proofErr w:type="spellEnd"/>
            <w:r>
              <w:rPr>
                <w:sz w:val="28"/>
                <w:szCs w:val="28"/>
              </w:rPr>
              <w:t xml:space="preserve"> муниципального образования объектов соответствующего вида контроля. </w:t>
            </w:r>
          </w:p>
          <w:p w:rsidR="00A85E1B" w:rsidRDefault="00A85E1B" w:rsidP="00A85E1B">
            <w:pPr>
              <w:ind w:firstLine="709"/>
              <w:jc w:val="both"/>
              <w:rPr>
                <w:sz w:val="28"/>
                <w:szCs w:val="28"/>
              </w:rPr>
            </w:pPr>
            <w:r>
              <w:rPr>
                <w:sz w:val="28"/>
                <w:szCs w:val="28"/>
              </w:rPr>
              <w:t xml:space="preserve">2. Определение органов местного самоуправления </w:t>
            </w:r>
            <w:proofErr w:type="spellStart"/>
            <w:r>
              <w:rPr>
                <w:sz w:val="28"/>
                <w:szCs w:val="28"/>
              </w:rPr>
              <w:t>Жигаловского</w:t>
            </w:r>
            <w:proofErr w:type="spellEnd"/>
            <w:r>
              <w:rPr>
                <w:sz w:val="28"/>
                <w:szCs w:val="28"/>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w:t>
            </w:r>
            <w:r>
              <w:rPr>
                <w:sz w:val="28"/>
                <w:szCs w:val="28"/>
              </w:rPr>
              <w:lastRenderedPageBreak/>
              <w:t xml:space="preserve">утверждаемым Думой </w:t>
            </w:r>
            <w:proofErr w:type="spellStart"/>
            <w:r>
              <w:rPr>
                <w:sz w:val="28"/>
                <w:szCs w:val="28"/>
              </w:rPr>
              <w:t>Жигаловского</w:t>
            </w:r>
            <w:proofErr w:type="spellEnd"/>
            <w:r>
              <w:rPr>
                <w:sz w:val="28"/>
                <w:szCs w:val="28"/>
              </w:rPr>
              <w:t xml:space="preserve"> муниципального образования.  </w:t>
            </w:r>
          </w:p>
          <w:p w:rsidR="00A85E1B" w:rsidRDefault="00A85E1B" w:rsidP="00A85E1B">
            <w:pPr>
              <w:ind w:firstLine="709"/>
              <w:jc w:val="both"/>
              <w:rPr>
                <w:sz w:val="28"/>
                <w:szCs w:val="28"/>
              </w:rPr>
            </w:pPr>
            <w:r>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85E1B" w:rsidRDefault="00A85E1B" w:rsidP="00A85E1B">
            <w:pPr>
              <w:jc w:val="both"/>
              <w:rPr>
                <w:sz w:val="28"/>
                <w:szCs w:val="28"/>
              </w:rPr>
            </w:pP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2. Поручить Главе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w:t>
            </w:r>
            <w:r>
              <w:rPr>
                <w:rFonts w:ascii="Times New Roman" w:hAnsi="Times New Roman" w:cs="Times New Roman"/>
                <w:spacing w:val="1"/>
                <w:sz w:val="28"/>
                <w:szCs w:val="28"/>
              </w:rPr>
              <w:t>муниципального образования</w:t>
            </w:r>
            <w:r>
              <w:rPr>
                <w:rFonts w:ascii="Times New Roman" w:hAnsi="Times New Roman" w:cs="Times New Roman"/>
                <w:sz w:val="28"/>
                <w:szCs w:val="28"/>
              </w:rPr>
              <w:t xml:space="preserve"> обеспечить государственную регистрацию настоящего решения в соответствии с действующим законодательством.</w:t>
            </w:r>
          </w:p>
          <w:p w:rsidR="00A85E1B" w:rsidRDefault="00A85E1B" w:rsidP="00A85E1B">
            <w:pPr>
              <w:pStyle w:val="a8"/>
              <w:shd w:val="clear" w:color="auto" w:fill="FFFFFF"/>
              <w:tabs>
                <w:tab w:val="left" w:pos="629"/>
              </w:tabs>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3. Настоящее решение подлежит опубликованию в «</w:t>
            </w:r>
            <w:proofErr w:type="spellStart"/>
            <w:r>
              <w:rPr>
                <w:rFonts w:ascii="Times New Roman" w:hAnsi="Times New Roman" w:cs="Times New Roman"/>
                <w:spacing w:val="1"/>
                <w:sz w:val="28"/>
                <w:szCs w:val="28"/>
              </w:rPr>
              <w:t>Спецвыпуск</w:t>
            </w:r>
            <w:proofErr w:type="spellEnd"/>
            <w:r>
              <w:rPr>
                <w:rFonts w:ascii="Times New Roman" w:hAnsi="Times New Roman" w:cs="Times New Roman"/>
                <w:spacing w:val="1"/>
                <w:sz w:val="28"/>
                <w:szCs w:val="28"/>
              </w:rPr>
              <w:t xml:space="preserve"> Жигалово» и размещению на официальном сайте </w:t>
            </w:r>
            <w:proofErr w:type="spellStart"/>
            <w:r>
              <w:rPr>
                <w:rFonts w:ascii="Times New Roman" w:hAnsi="Times New Roman" w:cs="Times New Roman"/>
                <w:spacing w:val="1"/>
                <w:sz w:val="28"/>
                <w:szCs w:val="28"/>
              </w:rPr>
              <w:t>Жигаловского</w:t>
            </w:r>
            <w:proofErr w:type="spellEnd"/>
            <w:r>
              <w:rPr>
                <w:rFonts w:ascii="Times New Roman" w:hAnsi="Times New Roman" w:cs="Times New Roman"/>
                <w:spacing w:val="1"/>
                <w:sz w:val="28"/>
                <w:szCs w:val="28"/>
              </w:rPr>
              <w:t xml:space="preserve"> МО в сети интернет после государственной регистрации.</w:t>
            </w: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4. </w:t>
            </w:r>
            <w:r>
              <w:rPr>
                <w:rFonts w:ascii="Times New Roman" w:eastAsia="Calibri" w:hAnsi="Times New Roman" w:cs="Times New Roman"/>
                <w:sz w:val="28"/>
                <w:szCs w:val="28"/>
              </w:rPr>
              <w:t>Настоящее решение вступает в силу с даты его официального опубликования.</w:t>
            </w: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3"/>
                <w:sz w:val="28"/>
                <w:szCs w:val="28"/>
              </w:rPr>
              <w:t xml:space="preserve">5. Ответственность за исполнение настоящего решения возложить на Главу </w:t>
            </w:r>
            <w:proofErr w:type="spellStart"/>
            <w:r>
              <w:rPr>
                <w:rFonts w:ascii="Times New Roman" w:hAnsi="Times New Roman" w:cs="Times New Roman"/>
                <w:spacing w:val="3"/>
                <w:sz w:val="28"/>
                <w:szCs w:val="28"/>
              </w:rPr>
              <w:t>Жигаловского</w:t>
            </w:r>
            <w:proofErr w:type="spellEnd"/>
            <w:r>
              <w:rPr>
                <w:rFonts w:ascii="Times New Roman" w:hAnsi="Times New Roman" w:cs="Times New Roman"/>
                <w:spacing w:val="3"/>
                <w:sz w:val="28"/>
                <w:szCs w:val="28"/>
              </w:rPr>
              <w:t xml:space="preserve"> </w:t>
            </w:r>
            <w:r>
              <w:rPr>
                <w:rFonts w:ascii="Times New Roman" w:hAnsi="Times New Roman" w:cs="Times New Roman"/>
                <w:spacing w:val="1"/>
                <w:sz w:val="28"/>
                <w:szCs w:val="28"/>
              </w:rPr>
              <w:t>муниципального образования.</w:t>
            </w: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roofErr w:type="spellStart"/>
            <w:r>
              <w:rPr>
                <w:rFonts w:ascii="Times New Roman" w:hAnsi="Times New Roman" w:cs="Times New Roman"/>
                <w:sz w:val="28"/>
                <w:szCs w:val="28"/>
              </w:rPr>
              <w:t>Жигаловского</w:t>
            </w:r>
            <w:proofErr w:type="spellEnd"/>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А.М. Тарасенко</w:t>
            </w:r>
          </w:p>
          <w:p w:rsidR="00A85E1B" w:rsidRDefault="00A85E1B" w:rsidP="00A85E1B">
            <w:pPr>
              <w:pStyle w:val="a8"/>
              <w:spacing w:after="0" w:line="240" w:lineRule="auto"/>
              <w:ind w:left="0" w:firstLine="709"/>
              <w:jc w:val="both"/>
              <w:rPr>
                <w:rFonts w:ascii="Times New Roman" w:hAnsi="Times New Roman" w:cs="Times New Roman"/>
                <w:sz w:val="28"/>
                <w:szCs w:val="28"/>
              </w:rPr>
            </w:pPr>
          </w:p>
          <w:p w:rsidR="00A85E1B" w:rsidRDefault="00A85E1B" w:rsidP="00A85E1B">
            <w:pPr>
              <w:ind w:firstLine="709"/>
              <w:jc w:val="both"/>
              <w:rPr>
                <w:sz w:val="28"/>
                <w:szCs w:val="28"/>
              </w:rPr>
            </w:pPr>
            <w:r>
              <w:rPr>
                <w:sz w:val="28"/>
                <w:szCs w:val="28"/>
              </w:rPr>
              <w:t xml:space="preserve">Глава </w:t>
            </w:r>
            <w:proofErr w:type="spellStart"/>
            <w:r>
              <w:rPr>
                <w:sz w:val="28"/>
                <w:szCs w:val="28"/>
              </w:rPr>
              <w:t>Жигаловского</w:t>
            </w:r>
            <w:proofErr w:type="spellEnd"/>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Д.А. </w:t>
            </w:r>
            <w:proofErr w:type="spellStart"/>
            <w:r>
              <w:rPr>
                <w:rFonts w:ascii="Times New Roman" w:hAnsi="Times New Roman" w:cs="Times New Roman"/>
                <w:sz w:val="28"/>
                <w:szCs w:val="28"/>
              </w:rPr>
              <w:t>Лунёв</w:t>
            </w:r>
            <w:proofErr w:type="spellEnd"/>
          </w:p>
          <w:p w:rsidR="0069542F" w:rsidRDefault="0069542F" w:rsidP="00E81D18">
            <w:pPr>
              <w:ind w:left="567"/>
              <w:rPr>
                <w:b/>
                <w:sz w:val="24"/>
                <w:szCs w:val="24"/>
              </w:rPr>
            </w:pPr>
          </w:p>
          <w:p w:rsidR="00751F50" w:rsidRPr="008C1C18" w:rsidRDefault="00751F50" w:rsidP="00E81D18">
            <w:pPr>
              <w:ind w:left="567"/>
              <w:rPr>
                <w:b/>
                <w:sz w:val="24"/>
                <w:szCs w:val="24"/>
              </w:rPr>
            </w:pPr>
          </w:p>
        </w:tc>
      </w:tr>
    </w:tbl>
    <w:p w:rsidR="00BF48E9" w:rsidRDefault="00BF48E9" w:rsidP="006C0C45">
      <w:pPr>
        <w:jc w:val="center"/>
        <w:rPr>
          <w:b/>
          <w:bCs/>
          <w:sz w:val="28"/>
        </w:rPr>
      </w:pPr>
    </w:p>
    <w:p w:rsidR="00BF48E9" w:rsidRDefault="00BF48E9" w:rsidP="006C0C45">
      <w:pPr>
        <w:jc w:val="center"/>
        <w:rPr>
          <w:b/>
          <w:bCs/>
          <w:sz w:val="28"/>
        </w:rPr>
      </w:pPr>
    </w:p>
    <w:sectPr w:rsidR="00BF48E9" w:rsidSect="005E78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F6"/>
    <w:rsid w:val="001D0CE5"/>
    <w:rsid w:val="00234DC9"/>
    <w:rsid w:val="00234F33"/>
    <w:rsid w:val="005E7808"/>
    <w:rsid w:val="006951F6"/>
    <w:rsid w:val="0069542F"/>
    <w:rsid w:val="006C0C45"/>
    <w:rsid w:val="00751F50"/>
    <w:rsid w:val="00777E04"/>
    <w:rsid w:val="0082149C"/>
    <w:rsid w:val="00870E3D"/>
    <w:rsid w:val="00887563"/>
    <w:rsid w:val="009D7E82"/>
    <w:rsid w:val="00A7716D"/>
    <w:rsid w:val="00A85E1B"/>
    <w:rsid w:val="00AE6FE2"/>
    <w:rsid w:val="00B71F0A"/>
    <w:rsid w:val="00B82FA7"/>
    <w:rsid w:val="00BF48E9"/>
    <w:rsid w:val="00D1734B"/>
    <w:rsid w:val="00D451B7"/>
    <w:rsid w:val="00E03110"/>
    <w:rsid w:val="00E81D18"/>
    <w:rsid w:val="00F9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86360-E9F9-4CC2-BA73-1A9D7FD8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2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9542F"/>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542F"/>
    <w:rPr>
      <w:rFonts w:ascii="Times New Roman" w:eastAsia="Times New Roman" w:hAnsi="Times New Roman" w:cs="Times New Roman"/>
      <w:b/>
      <w:sz w:val="28"/>
      <w:szCs w:val="20"/>
      <w:lang w:eastAsia="ru-RU"/>
    </w:rPr>
  </w:style>
  <w:style w:type="paragraph" w:styleId="a3">
    <w:name w:val="Title"/>
    <w:basedOn w:val="a"/>
    <w:link w:val="a4"/>
    <w:uiPriority w:val="10"/>
    <w:qFormat/>
    <w:rsid w:val="0069542F"/>
    <w:pPr>
      <w:tabs>
        <w:tab w:val="left" w:pos="1560"/>
      </w:tabs>
      <w:jc w:val="center"/>
    </w:pPr>
    <w:rPr>
      <w:b/>
      <w:sz w:val="48"/>
    </w:rPr>
  </w:style>
  <w:style w:type="character" w:customStyle="1" w:styleId="a4">
    <w:name w:val="Название Знак"/>
    <w:basedOn w:val="a0"/>
    <w:link w:val="a3"/>
    <w:uiPriority w:val="10"/>
    <w:rsid w:val="0069542F"/>
    <w:rPr>
      <w:rFonts w:ascii="Times New Roman" w:eastAsia="Times New Roman" w:hAnsi="Times New Roman" w:cs="Times New Roman"/>
      <w:b/>
      <w:sz w:val="48"/>
      <w:szCs w:val="20"/>
      <w:lang w:eastAsia="ru-RU"/>
    </w:rPr>
  </w:style>
  <w:style w:type="table" w:styleId="a5">
    <w:name w:val="Table Grid"/>
    <w:basedOn w:val="a1"/>
    <w:uiPriority w:val="59"/>
    <w:rsid w:val="0069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542F"/>
    <w:rPr>
      <w:rFonts w:ascii="Tahoma" w:hAnsi="Tahoma" w:cs="Tahoma"/>
      <w:sz w:val="16"/>
      <w:szCs w:val="16"/>
    </w:rPr>
  </w:style>
  <w:style w:type="character" w:customStyle="1" w:styleId="a7">
    <w:name w:val="Текст выноски Знак"/>
    <w:basedOn w:val="a0"/>
    <w:link w:val="a6"/>
    <w:uiPriority w:val="99"/>
    <w:semiHidden/>
    <w:rsid w:val="0069542F"/>
    <w:rPr>
      <w:rFonts w:ascii="Tahoma" w:eastAsia="Times New Roman" w:hAnsi="Tahoma" w:cs="Tahoma"/>
      <w:sz w:val="16"/>
      <w:szCs w:val="16"/>
      <w:lang w:eastAsia="ru-RU"/>
    </w:rPr>
  </w:style>
  <w:style w:type="paragraph" w:styleId="a8">
    <w:name w:val="List Paragraph"/>
    <w:basedOn w:val="a"/>
    <w:uiPriority w:val="99"/>
    <w:qFormat/>
    <w:rsid w:val="00A85E1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A85E1B"/>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6828">
      <w:bodyDiv w:val="1"/>
      <w:marLeft w:val="0"/>
      <w:marRight w:val="0"/>
      <w:marTop w:val="0"/>
      <w:marBottom w:val="0"/>
      <w:divBdr>
        <w:top w:val="none" w:sz="0" w:space="0" w:color="auto"/>
        <w:left w:val="none" w:sz="0" w:space="0" w:color="auto"/>
        <w:bottom w:val="none" w:sz="0" w:space="0" w:color="auto"/>
        <w:right w:val="none" w:sz="0" w:space="0" w:color="auto"/>
      </w:divBdr>
    </w:div>
    <w:div w:id="17770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Елена</cp:lastModifiedBy>
  <cp:revision>12</cp:revision>
  <cp:lastPrinted>2022-04-22T02:21:00Z</cp:lastPrinted>
  <dcterms:created xsi:type="dcterms:W3CDTF">2022-02-02T08:20:00Z</dcterms:created>
  <dcterms:modified xsi:type="dcterms:W3CDTF">2022-04-22T02:23:00Z</dcterms:modified>
</cp:coreProperties>
</file>