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D6" w:rsidRPr="009557D6" w:rsidRDefault="009557D6" w:rsidP="00413FE8">
      <w:pPr>
        <w:pStyle w:val="affff0"/>
        <w:ind w:firstLine="709"/>
        <w:rPr>
          <w:sz w:val="28"/>
          <w:szCs w:val="28"/>
        </w:rPr>
      </w:pPr>
      <w:r w:rsidRPr="009557D6">
        <w:rPr>
          <w:sz w:val="28"/>
          <w:szCs w:val="28"/>
        </w:rPr>
        <w:t>РОССИЙСКАЯ ФЕДЕРАЦИЯ</w:t>
      </w:r>
    </w:p>
    <w:p w:rsidR="009557D6" w:rsidRPr="00C47E2B" w:rsidRDefault="009557D6" w:rsidP="00413FE8">
      <w:pPr>
        <w:pStyle w:val="3"/>
        <w:spacing w:before="0" w:after="0"/>
        <w:ind w:firstLine="709"/>
        <w:rPr>
          <w:rFonts w:ascii="Times New Roman" w:hAnsi="Times New Roman" w:cs="Times New Roman"/>
          <w:sz w:val="28"/>
        </w:rPr>
      </w:pPr>
      <w:r w:rsidRPr="00C47E2B">
        <w:rPr>
          <w:rFonts w:ascii="Times New Roman" w:hAnsi="Times New Roman" w:cs="Times New Roman"/>
          <w:sz w:val="28"/>
        </w:rPr>
        <w:t>ИРКУТСКАЯ ОБЛАСТЬ</w:t>
      </w:r>
    </w:p>
    <w:p w:rsidR="009557D6" w:rsidRPr="00C47E2B" w:rsidRDefault="009557D6" w:rsidP="00413FE8">
      <w:pPr>
        <w:pStyle w:val="3"/>
        <w:spacing w:before="0" w:after="0"/>
        <w:ind w:firstLine="709"/>
        <w:rPr>
          <w:rFonts w:ascii="Times New Roman" w:hAnsi="Times New Roman" w:cs="Times New Roman"/>
          <w:bCs w:val="0"/>
          <w:sz w:val="28"/>
        </w:rPr>
      </w:pPr>
      <w:r w:rsidRPr="00C47E2B">
        <w:rPr>
          <w:rFonts w:ascii="Times New Roman" w:hAnsi="Times New Roman" w:cs="Times New Roman"/>
          <w:bCs w:val="0"/>
          <w:sz w:val="28"/>
        </w:rPr>
        <w:t>АДМИНИСТРАЦИЯ</w:t>
      </w:r>
    </w:p>
    <w:p w:rsidR="009557D6" w:rsidRPr="00C47E2B" w:rsidRDefault="009557D6" w:rsidP="00413FE8">
      <w:pPr>
        <w:pStyle w:val="3"/>
        <w:spacing w:before="0" w:after="0"/>
        <w:ind w:firstLine="709"/>
        <w:rPr>
          <w:rFonts w:ascii="Times New Roman" w:hAnsi="Times New Roman" w:cs="Times New Roman"/>
          <w:sz w:val="28"/>
        </w:rPr>
      </w:pPr>
      <w:r w:rsidRPr="00C47E2B">
        <w:rPr>
          <w:rFonts w:ascii="Times New Roman" w:hAnsi="Times New Roman" w:cs="Times New Roman"/>
          <w:sz w:val="28"/>
        </w:rPr>
        <w:t>ЖИГАЛОВСКОГО  МУНИЦИПАЛЬНОГО  ОБРАЗОВАНИЯ</w:t>
      </w:r>
    </w:p>
    <w:p w:rsidR="009557D6" w:rsidRPr="009557D6" w:rsidRDefault="009557D6" w:rsidP="00413FE8">
      <w:pPr>
        <w:pStyle w:val="3"/>
        <w:tabs>
          <w:tab w:val="left" w:pos="3140"/>
          <w:tab w:val="center" w:pos="4749"/>
        </w:tabs>
        <w:spacing w:before="0" w:after="0"/>
        <w:ind w:firstLine="709"/>
        <w:rPr>
          <w:rFonts w:ascii="Times New Roman" w:hAnsi="Times New Roman" w:cs="Times New Roman"/>
          <w:bCs w:val="0"/>
          <w:sz w:val="36"/>
          <w:szCs w:val="36"/>
        </w:rPr>
      </w:pPr>
      <w:r w:rsidRPr="009557D6">
        <w:rPr>
          <w:rFonts w:ascii="Times New Roman" w:hAnsi="Times New Roman" w:cs="Times New Roman"/>
          <w:bCs w:val="0"/>
          <w:sz w:val="36"/>
          <w:szCs w:val="36"/>
        </w:rPr>
        <w:t>ПОСТАНОВЛЕНИЕ</w:t>
      </w:r>
    </w:p>
    <w:p w:rsidR="009557D6" w:rsidRPr="009557D6" w:rsidRDefault="009557D6" w:rsidP="00413FE8">
      <w:pPr>
        <w:ind w:firstLine="709"/>
        <w:rPr>
          <w:rFonts w:ascii="Times New Roman" w:hAnsi="Times New Roman" w:cs="Times New Roman"/>
        </w:rPr>
      </w:pPr>
    </w:p>
    <w:p w:rsidR="009557D6" w:rsidRPr="009557D6" w:rsidRDefault="00413FE8" w:rsidP="00413FE8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06.</w:t>
      </w:r>
      <w:r w:rsidR="001017B9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4</w:t>
      </w:r>
      <w:r w:rsidR="009557D6" w:rsidRPr="009557D6">
        <w:rPr>
          <w:rFonts w:ascii="Times New Roman" w:hAnsi="Times New Roman" w:cs="Times New Roman"/>
          <w:b/>
        </w:rPr>
        <w:t>.201</w:t>
      </w:r>
      <w:r w:rsidR="001017B9">
        <w:rPr>
          <w:rFonts w:ascii="Times New Roman" w:hAnsi="Times New Roman" w:cs="Times New Roman"/>
          <w:b/>
        </w:rPr>
        <w:t>5</w:t>
      </w:r>
      <w:r w:rsidR="00697F42">
        <w:rPr>
          <w:rFonts w:ascii="Times New Roman" w:hAnsi="Times New Roman" w:cs="Times New Roman"/>
          <w:b/>
        </w:rPr>
        <w:t xml:space="preserve">г. № </w:t>
      </w:r>
      <w:r>
        <w:rPr>
          <w:rFonts w:ascii="Times New Roman" w:hAnsi="Times New Roman" w:cs="Times New Roman"/>
          <w:b/>
        </w:rPr>
        <w:t>58</w:t>
      </w:r>
      <w:r w:rsidR="009557D6" w:rsidRPr="009557D6">
        <w:rPr>
          <w:rFonts w:ascii="Times New Roman" w:hAnsi="Times New Roman" w:cs="Times New Roman"/>
          <w:b/>
        </w:rPr>
        <w:t xml:space="preserve">  </w:t>
      </w:r>
      <w:r w:rsidR="009557D6">
        <w:rPr>
          <w:rFonts w:ascii="Times New Roman" w:hAnsi="Times New Roman" w:cs="Times New Roman"/>
          <w:b/>
        </w:rPr>
        <w:t xml:space="preserve">                                              </w:t>
      </w:r>
      <w:r w:rsidR="009557D6" w:rsidRPr="009557D6">
        <w:rPr>
          <w:rFonts w:ascii="Times New Roman" w:hAnsi="Times New Roman" w:cs="Times New Roman"/>
          <w:b/>
        </w:rPr>
        <w:t xml:space="preserve">       р.п</w:t>
      </w:r>
      <w:proofErr w:type="gramStart"/>
      <w:r w:rsidR="009557D6" w:rsidRPr="009557D6">
        <w:rPr>
          <w:rFonts w:ascii="Times New Roman" w:hAnsi="Times New Roman" w:cs="Times New Roman"/>
          <w:b/>
        </w:rPr>
        <w:t>.Ж</w:t>
      </w:r>
      <w:proofErr w:type="gramEnd"/>
      <w:r w:rsidR="009557D6" w:rsidRPr="009557D6">
        <w:rPr>
          <w:rFonts w:ascii="Times New Roman" w:hAnsi="Times New Roman" w:cs="Times New Roman"/>
          <w:b/>
        </w:rPr>
        <w:t>игалово</w:t>
      </w:r>
      <w:r w:rsidR="009557D6" w:rsidRPr="009557D6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9557D6" w:rsidRPr="009557D6" w:rsidRDefault="009557D6" w:rsidP="00413FE8">
      <w:pPr>
        <w:ind w:firstLine="709"/>
        <w:jc w:val="left"/>
        <w:rPr>
          <w:rFonts w:ascii="Times New Roman" w:hAnsi="Times New Roman" w:cs="Times New Roman"/>
          <w:color w:val="1D1B11"/>
          <w:u w:val="single"/>
        </w:rPr>
      </w:pPr>
    </w:p>
    <w:p w:rsidR="009557D6" w:rsidRPr="009557D6" w:rsidRDefault="009557D6" w:rsidP="00413FE8">
      <w:pPr>
        <w:ind w:firstLine="709"/>
        <w:rPr>
          <w:rFonts w:ascii="Times New Roman" w:hAnsi="Times New Roman" w:cs="Times New Roman"/>
          <w:b/>
          <w:color w:val="1D1B11"/>
        </w:rPr>
      </w:pPr>
      <w:r w:rsidRPr="009557D6">
        <w:rPr>
          <w:rFonts w:ascii="Times New Roman" w:hAnsi="Times New Roman" w:cs="Times New Roman"/>
          <w:b/>
          <w:color w:val="1D1B11"/>
        </w:rPr>
        <w:t xml:space="preserve">Об утверждении </w:t>
      </w:r>
      <w:r>
        <w:rPr>
          <w:rFonts w:ascii="Times New Roman" w:hAnsi="Times New Roman" w:cs="Times New Roman"/>
          <w:b/>
          <w:color w:val="1D1B11"/>
        </w:rPr>
        <w:t>положения об оплате труда</w:t>
      </w:r>
    </w:p>
    <w:p w:rsidR="009557D6" w:rsidRPr="009557D6" w:rsidRDefault="009557D6" w:rsidP="00413FE8">
      <w:pPr>
        <w:ind w:firstLine="709"/>
        <w:jc w:val="left"/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  <w:b/>
          <w:color w:val="1D1B11"/>
        </w:rPr>
        <w:t>работников муниципального казенного</w:t>
      </w:r>
    </w:p>
    <w:p w:rsidR="009557D6" w:rsidRDefault="009557D6" w:rsidP="00413FE8">
      <w:pPr>
        <w:ind w:firstLine="709"/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  <w:b/>
          <w:color w:val="1D1B11"/>
        </w:rPr>
        <w:t>учреждения «</w:t>
      </w:r>
      <w:r w:rsidRPr="009557D6">
        <w:rPr>
          <w:rFonts w:ascii="Times New Roman" w:hAnsi="Times New Roman" w:cs="Times New Roman"/>
          <w:b/>
          <w:color w:val="1D1B11"/>
        </w:rPr>
        <w:t>Жигаловско</w:t>
      </w:r>
      <w:r>
        <w:rPr>
          <w:rFonts w:ascii="Times New Roman" w:hAnsi="Times New Roman" w:cs="Times New Roman"/>
          <w:b/>
          <w:color w:val="1D1B11"/>
        </w:rPr>
        <w:t>е»</w:t>
      </w:r>
    </w:p>
    <w:p w:rsidR="00413FE8" w:rsidRPr="009557D6" w:rsidRDefault="00413FE8" w:rsidP="00413FE8">
      <w:pPr>
        <w:ind w:firstLine="709"/>
        <w:rPr>
          <w:rFonts w:ascii="Times New Roman" w:hAnsi="Times New Roman" w:cs="Times New Roman"/>
          <w:color w:val="1D1B11"/>
        </w:rPr>
      </w:pPr>
    </w:p>
    <w:p w:rsidR="009557D6" w:rsidRDefault="009557D6" w:rsidP="00413FE8">
      <w:pPr>
        <w:pStyle w:val="9"/>
        <w:spacing w:before="0" w:after="0"/>
        <w:ind w:firstLine="709"/>
        <w:jc w:val="left"/>
      </w:pPr>
      <w:r>
        <w:t xml:space="preserve">                                                   </w:t>
      </w:r>
    </w:p>
    <w:p w:rsidR="009557D6" w:rsidRDefault="009557D6" w:rsidP="00413FE8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555"/>
      <w:r w:rsidRPr="00C47E2B">
        <w:rPr>
          <w:rFonts w:ascii="Times New Roman" w:hAnsi="Times New Roman" w:cs="Times New Roman"/>
          <w:sz w:val="28"/>
          <w:szCs w:val="28"/>
        </w:rPr>
        <w:t xml:space="preserve">В </w:t>
      </w:r>
      <w:r w:rsidR="00C47E2B" w:rsidRPr="00C47E2B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C47E2B" w:rsidRPr="00C47E2B">
        <w:rPr>
          <w:rFonts w:ascii="Times New Roman" w:hAnsi="Times New Roman" w:cs="Times New Roman"/>
          <w:sz w:val="28"/>
          <w:szCs w:val="28"/>
        </w:rPr>
        <w:t>упорядочения условий оплаты труда работников муниципального к</w:t>
      </w:r>
      <w:r w:rsidR="00C47E2B" w:rsidRPr="00C47E2B">
        <w:rPr>
          <w:rFonts w:ascii="Times New Roman" w:hAnsi="Times New Roman" w:cs="Times New Roman"/>
          <w:sz w:val="28"/>
          <w:szCs w:val="28"/>
        </w:rPr>
        <w:t>а</w:t>
      </w:r>
      <w:r w:rsidR="00C47E2B" w:rsidRPr="00C47E2B">
        <w:rPr>
          <w:rFonts w:ascii="Times New Roman" w:hAnsi="Times New Roman" w:cs="Times New Roman"/>
          <w:sz w:val="28"/>
          <w:szCs w:val="28"/>
        </w:rPr>
        <w:t>зенного</w:t>
      </w:r>
      <w:proofErr w:type="gramEnd"/>
      <w:r w:rsidR="00C47E2B" w:rsidRPr="00C47E2B">
        <w:rPr>
          <w:rFonts w:ascii="Times New Roman" w:hAnsi="Times New Roman" w:cs="Times New Roman"/>
          <w:sz w:val="28"/>
          <w:szCs w:val="28"/>
        </w:rPr>
        <w:t xml:space="preserve"> учреждения «Жигаловское» в </w:t>
      </w:r>
      <w:r w:rsidRPr="00C47E2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47E2B" w:rsidRPr="00C47E2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="00C47E2B" w:rsidRPr="00C47E2B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144</w:t>
        </w:r>
      </w:hyperlink>
      <w:r w:rsidR="00C47E2B" w:rsidRPr="00C47E2B">
        <w:rPr>
          <w:rFonts w:ascii="Times New Roman" w:hAnsi="Times New Roman" w:cs="Times New Roman"/>
          <w:sz w:val="28"/>
          <w:szCs w:val="28"/>
        </w:rPr>
        <w:t xml:space="preserve"> Трудового К</w:t>
      </w:r>
      <w:r w:rsidR="00C47E2B" w:rsidRPr="00C47E2B">
        <w:rPr>
          <w:rFonts w:ascii="Times New Roman" w:hAnsi="Times New Roman" w:cs="Times New Roman"/>
          <w:sz w:val="28"/>
          <w:szCs w:val="28"/>
        </w:rPr>
        <w:t>о</w:t>
      </w:r>
      <w:r w:rsidR="00C47E2B" w:rsidRPr="00C47E2B">
        <w:rPr>
          <w:rFonts w:ascii="Times New Roman" w:hAnsi="Times New Roman" w:cs="Times New Roman"/>
          <w:sz w:val="28"/>
          <w:szCs w:val="28"/>
        </w:rPr>
        <w:t>декса РФ</w:t>
      </w:r>
      <w:r w:rsidRPr="00C47E2B">
        <w:rPr>
          <w:rFonts w:ascii="Times New Roman" w:hAnsi="Times New Roman" w:cs="Times New Roman"/>
          <w:sz w:val="28"/>
          <w:szCs w:val="28"/>
        </w:rPr>
        <w:t xml:space="preserve">, руководствуясь Уставом Жигаловского муниципального образования, </w:t>
      </w:r>
    </w:p>
    <w:p w:rsidR="00413FE8" w:rsidRDefault="00413FE8" w:rsidP="00413FE8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557D6" w:rsidRPr="00C47E2B" w:rsidRDefault="009557D6" w:rsidP="00413FE8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>Администрация Жигаловского муниципального образования постановляет:</w:t>
      </w:r>
    </w:p>
    <w:p w:rsidR="009557D6" w:rsidRPr="00413FE8" w:rsidRDefault="009557D6" w:rsidP="00413FE8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C47E2B" w:rsidRPr="00C47E2B" w:rsidRDefault="00C47E2B" w:rsidP="00413FE8">
      <w:pPr>
        <w:widowControl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 Утвердить прилагаемое </w:t>
      </w:r>
      <w:hyperlink w:anchor="sub_9991" w:history="1">
        <w:r w:rsidRPr="00C47E2B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C47E2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</w:t>
      </w:r>
      <w:r w:rsidRPr="00C47E2B">
        <w:rPr>
          <w:rFonts w:ascii="Times New Roman" w:hAnsi="Times New Roman" w:cs="Times New Roman"/>
          <w:sz w:val="28"/>
          <w:szCs w:val="28"/>
        </w:rPr>
        <w:t>и</w:t>
      </w:r>
      <w:r w:rsidRPr="00C47E2B">
        <w:rPr>
          <w:rFonts w:ascii="Times New Roman" w:hAnsi="Times New Roman" w:cs="Times New Roman"/>
          <w:sz w:val="28"/>
          <w:szCs w:val="28"/>
        </w:rPr>
        <w:t>пального казенного учреждения «Жигаловское».</w:t>
      </w:r>
    </w:p>
    <w:p w:rsidR="00C47E2B" w:rsidRPr="00C47E2B" w:rsidRDefault="00C47E2B" w:rsidP="00413FE8">
      <w:pPr>
        <w:widowControl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Руководителю МКУ "Жигаловское" учитывать </w:t>
      </w:r>
      <w:hyperlink w:anchor="sub_9991" w:history="1">
        <w:r w:rsidRPr="00C47E2B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C47E2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казенного учреждения, утвержденное настоящим п</w:t>
      </w:r>
      <w:r w:rsidRPr="00C47E2B">
        <w:rPr>
          <w:rFonts w:ascii="Times New Roman" w:hAnsi="Times New Roman" w:cs="Times New Roman"/>
          <w:sz w:val="28"/>
          <w:szCs w:val="28"/>
        </w:rPr>
        <w:t>о</w:t>
      </w:r>
      <w:r w:rsidRPr="00C47E2B">
        <w:rPr>
          <w:rFonts w:ascii="Times New Roman" w:hAnsi="Times New Roman" w:cs="Times New Roman"/>
          <w:sz w:val="28"/>
          <w:szCs w:val="28"/>
        </w:rPr>
        <w:t>становлением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E2B">
        <w:rPr>
          <w:rFonts w:ascii="Times New Roman" w:hAnsi="Times New Roman" w:cs="Times New Roman"/>
          <w:sz w:val="28"/>
          <w:szCs w:val="28"/>
        </w:rPr>
        <w:t xml:space="preserve"> при установлении </w:t>
      </w:r>
      <w:proofErr w:type="gramStart"/>
      <w:r w:rsidRPr="00C47E2B">
        <w:rPr>
          <w:rFonts w:ascii="Times New Roman" w:hAnsi="Times New Roman" w:cs="Times New Roman"/>
          <w:sz w:val="28"/>
          <w:szCs w:val="28"/>
        </w:rPr>
        <w:t>системы оплаты труда работников учреждения</w:t>
      </w:r>
      <w:proofErr w:type="gramEnd"/>
      <w:r w:rsidRPr="00C47E2B">
        <w:rPr>
          <w:rFonts w:ascii="Times New Roman" w:hAnsi="Times New Roman" w:cs="Times New Roman"/>
          <w:sz w:val="28"/>
          <w:szCs w:val="28"/>
        </w:rPr>
        <w:t>.</w:t>
      </w:r>
    </w:p>
    <w:p w:rsidR="00C47E2B" w:rsidRPr="00C47E2B" w:rsidRDefault="00C47E2B" w:rsidP="00413FE8">
      <w:pPr>
        <w:widowControl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1 января 2015 года.</w:t>
      </w:r>
    </w:p>
    <w:p w:rsidR="009557D6" w:rsidRPr="00C47E2B" w:rsidRDefault="009557D6" w:rsidP="00413FE8">
      <w:pPr>
        <w:widowControl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опубликованию.</w:t>
      </w:r>
    </w:p>
    <w:p w:rsidR="009557D6" w:rsidRPr="00C47E2B" w:rsidRDefault="009557D6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57D6" w:rsidRPr="00C47E2B" w:rsidRDefault="009557D6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57D6" w:rsidRPr="00C47E2B" w:rsidRDefault="009557D6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Глава Жигаловского </w:t>
      </w:r>
      <w:proofErr w:type="gramStart"/>
      <w:r w:rsidRPr="00C47E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47E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3FE8" w:rsidRDefault="009557D6" w:rsidP="00413FE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Э.Р.Кузнецова</w:t>
      </w:r>
    </w:p>
    <w:p w:rsidR="00135122" w:rsidRDefault="00413FE8" w:rsidP="00413F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413FE8" w:rsidRDefault="00413FE8" w:rsidP="00413F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13FE8" w:rsidRDefault="00413FE8" w:rsidP="00413F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Жигаловского МО</w:t>
      </w:r>
    </w:p>
    <w:p w:rsidR="00413FE8" w:rsidRDefault="00413FE8" w:rsidP="00413F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58 от 06.04.2015 г.</w:t>
      </w:r>
    </w:p>
    <w:p w:rsidR="00413FE8" w:rsidRDefault="00413FE8" w:rsidP="00413F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5122" w:rsidRDefault="00884438" w:rsidP="00413FE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9991"/>
      <w:r w:rsidRPr="00597B03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597B03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 оплате труда работников </w:t>
      </w:r>
    </w:p>
    <w:p w:rsidR="0076139C" w:rsidRPr="0076139C" w:rsidRDefault="00884438" w:rsidP="00413FE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0"/>
          <w:szCs w:val="28"/>
        </w:rPr>
      </w:pPr>
      <w:r w:rsidRPr="00597B03">
        <w:rPr>
          <w:rFonts w:ascii="Times New Roman" w:hAnsi="Times New Roman" w:cs="Times New Roman"/>
          <w:color w:val="auto"/>
          <w:sz w:val="28"/>
          <w:szCs w:val="28"/>
        </w:rPr>
        <w:t>муниципального казенного учреждения "</w:t>
      </w:r>
      <w:r w:rsidR="00135122">
        <w:rPr>
          <w:rFonts w:ascii="Times New Roman" w:hAnsi="Times New Roman" w:cs="Times New Roman"/>
          <w:color w:val="auto"/>
          <w:sz w:val="28"/>
          <w:szCs w:val="28"/>
        </w:rPr>
        <w:t>Жигаловское</w:t>
      </w:r>
      <w:r w:rsidRPr="00597B0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597B03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2" w:name="sub_100"/>
      <w:bookmarkEnd w:id="1"/>
    </w:p>
    <w:p w:rsidR="00884438" w:rsidRPr="00597B03" w:rsidRDefault="00884438" w:rsidP="00413FE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97B03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1"/>
      <w:bookmarkEnd w:id="2"/>
      <w:r w:rsidRPr="00597B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7B03">
        <w:rPr>
          <w:rFonts w:ascii="Times New Roman" w:hAnsi="Times New Roman" w:cs="Times New Roman"/>
          <w:sz w:val="28"/>
          <w:szCs w:val="28"/>
        </w:rPr>
        <w:t>Настоящее положение об оплате труда работников муниципального к</w:t>
      </w:r>
      <w:r w:rsidRPr="00597B03">
        <w:rPr>
          <w:rFonts w:ascii="Times New Roman" w:hAnsi="Times New Roman" w:cs="Times New Roman"/>
          <w:sz w:val="28"/>
          <w:szCs w:val="28"/>
        </w:rPr>
        <w:t>а</w:t>
      </w:r>
      <w:r w:rsidRPr="00597B03">
        <w:rPr>
          <w:rFonts w:ascii="Times New Roman" w:hAnsi="Times New Roman" w:cs="Times New Roman"/>
          <w:sz w:val="28"/>
          <w:szCs w:val="28"/>
        </w:rPr>
        <w:t>зенного учреждения "</w:t>
      </w:r>
      <w:r w:rsidR="0022029F" w:rsidRPr="00597B03">
        <w:rPr>
          <w:rFonts w:ascii="Times New Roman" w:hAnsi="Times New Roman" w:cs="Times New Roman"/>
          <w:sz w:val="28"/>
          <w:szCs w:val="28"/>
        </w:rPr>
        <w:t>Жигаловское</w:t>
      </w:r>
      <w:r w:rsidRPr="00597B03">
        <w:rPr>
          <w:rFonts w:ascii="Times New Roman" w:hAnsi="Times New Roman" w:cs="Times New Roman"/>
          <w:sz w:val="28"/>
          <w:szCs w:val="28"/>
        </w:rPr>
        <w:t xml:space="preserve">" (далее - Положение) разработано в соответствии с </w:t>
      </w:r>
      <w:hyperlink r:id="rId7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18.11.2009 N 339/118-пп "О порядке введения и установления систем оплаты труда работников государственных учреждений Иркутской области, отличных от Единой тарифной сетки", </w:t>
      </w:r>
      <w:hyperlink r:id="rId9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N 248н "Об</w:t>
      </w:r>
      <w:proofErr w:type="gramEnd"/>
      <w:r w:rsidRPr="00597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B03">
        <w:rPr>
          <w:rFonts w:ascii="Times New Roman" w:hAnsi="Times New Roman" w:cs="Times New Roman"/>
          <w:sz w:val="28"/>
          <w:szCs w:val="28"/>
        </w:rPr>
        <w:t>утверждении профессиональных квалификационных групп об</w:t>
      </w:r>
      <w:r w:rsidR="00720CAB" w:rsidRPr="00597B03">
        <w:rPr>
          <w:rFonts w:ascii="Times New Roman" w:hAnsi="Times New Roman" w:cs="Times New Roman"/>
          <w:sz w:val="28"/>
          <w:szCs w:val="28"/>
        </w:rPr>
        <w:t>щеотраслевых профессий рабочих"</w:t>
      </w:r>
      <w:r w:rsidR="00AC6CFB" w:rsidRPr="00597B03">
        <w:rPr>
          <w:rFonts w:ascii="Times New Roman" w:hAnsi="Times New Roman" w:cs="Times New Roman"/>
          <w:sz w:val="28"/>
          <w:szCs w:val="28"/>
        </w:rPr>
        <w:t>,</w:t>
      </w:r>
      <w:r w:rsidR="0013512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C6CFB"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="00AC6CFB" w:rsidRPr="00597B0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</w:t>
      </w:r>
      <w:r w:rsidR="00AC6CFB" w:rsidRPr="00597B03">
        <w:rPr>
          <w:rFonts w:ascii="Times New Roman" w:hAnsi="Times New Roman" w:cs="Times New Roman"/>
          <w:sz w:val="28"/>
          <w:szCs w:val="28"/>
        </w:rPr>
        <w:t>е</w:t>
      </w:r>
      <w:r w:rsidR="00AC6CFB" w:rsidRPr="00597B03">
        <w:rPr>
          <w:rFonts w:ascii="Times New Roman" w:hAnsi="Times New Roman" w:cs="Times New Roman"/>
          <w:sz w:val="28"/>
          <w:szCs w:val="28"/>
        </w:rPr>
        <w:t>дерации от 29.05.2008 N 247н "Об утверждении профессиональных квалификац</w:t>
      </w:r>
      <w:r w:rsidR="00AC6CFB" w:rsidRPr="00597B03">
        <w:rPr>
          <w:rFonts w:ascii="Times New Roman" w:hAnsi="Times New Roman" w:cs="Times New Roman"/>
          <w:sz w:val="28"/>
          <w:szCs w:val="28"/>
        </w:rPr>
        <w:t>и</w:t>
      </w:r>
      <w:r w:rsidR="00AC6CFB" w:rsidRPr="00597B03">
        <w:rPr>
          <w:rFonts w:ascii="Times New Roman" w:hAnsi="Times New Roman" w:cs="Times New Roman"/>
          <w:sz w:val="28"/>
          <w:szCs w:val="28"/>
        </w:rPr>
        <w:t>онных групп общеотраслевых должностей руководителей специалистов и служ</w:t>
      </w:r>
      <w:r w:rsidR="00AC6CFB" w:rsidRPr="00597B03">
        <w:rPr>
          <w:rFonts w:ascii="Times New Roman" w:hAnsi="Times New Roman" w:cs="Times New Roman"/>
          <w:sz w:val="28"/>
          <w:szCs w:val="28"/>
        </w:rPr>
        <w:t>а</w:t>
      </w:r>
      <w:r w:rsidR="00AC6CFB" w:rsidRPr="00597B03">
        <w:rPr>
          <w:rFonts w:ascii="Times New Roman" w:hAnsi="Times New Roman" w:cs="Times New Roman"/>
          <w:sz w:val="28"/>
          <w:szCs w:val="28"/>
        </w:rPr>
        <w:t>щих".</w:t>
      </w:r>
      <w:proofErr w:type="gramEnd"/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597B03">
        <w:rPr>
          <w:rFonts w:ascii="Times New Roman" w:hAnsi="Times New Roman" w:cs="Times New Roman"/>
          <w:sz w:val="28"/>
          <w:szCs w:val="28"/>
        </w:rPr>
        <w:t>1.2. Настоящее Положение регулирует порядок оплаты труда работников м</w:t>
      </w:r>
      <w:r w:rsidRPr="00597B03">
        <w:rPr>
          <w:rFonts w:ascii="Times New Roman" w:hAnsi="Times New Roman" w:cs="Times New Roman"/>
          <w:sz w:val="28"/>
          <w:szCs w:val="28"/>
        </w:rPr>
        <w:t>у</w:t>
      </w:r>
      <w:r w:rsidRPr="00597B03">
        <w:rPr>
          <w:rFonts w:ascii="Times New Roman" w:hAnsi="Times New Roman" w:cs="Times New Roman"/>
          <w:sz w:val="28"/>
          <w:szCs w:val="28"/>
        </w:rPr>
        <w:t>ниципального казенного учреждения "</w:t>
      </w:r>
      <w:r w:rsidR="00720CAB" w:rsidRPr="00597B03">
        <w:rPr>
          <w:rFonts w:ascii="Times New Roman" w:hAnsi="Times New Roman" w:cs="Times New Roman"/>
          <w:sz w:val="28"/>
          <w:szCs w:val="28"/>
        </w:rPr>
        <w:t>Жигаловское</w:t>
      </w:r>
      <w:r w:rsidRPr="00597B03">
        <w:rPr>
          <w:rFonts w:ascii="Times New Roman" w:hAnsi="Times New Roman" w:cs="Times New Roman"/>
          <w:sz w:val="28"/>
          <w:szCs w:val="28"/>
        </w:rPr>
        <w:t>" (далее - Учреждение).</w:t>
      </w:r>
    </w:p>
    <w:p w:rsidR="00884438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 w:rsidRPr="00597B03">
        <w:rPr>
          <w:rFonts w:ascii="Times New Roman" w:hAnsi="Times New Roman" w:cs="Times New Roman"/>
          <w:sz w:val="28"/>
          <w:szCs w:val="28"/>
        </w:rPr>
        <w:t xml:space="preserve">1.3. Финансирование Учреждения осуществляется за счет средств бюджета </w:t>
      </w:r>
      <w:r w:rsidR="00720CAB" w:rsidRPr="00597B03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597B0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C6CFB" w:rsidRPr="00597B03" w:rsidRDefault="00135122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C6CFB" w:rsidRPr="00597B03">
        <w:rPr>
          <w:rFonts w:ascii="Times New Roman" w:hAnsi="Times New Roman" w:cs="Times New Roman"/>
          <w:sz w:val="28"/>
          <w:szCs w:val="28"/>
        </w:rPr>
        <w:t xml:space="preserve">Расходы на оплату труда производятся в пределах утвержденного фонда оплаты труда в бюджете </w:t>
      </w:r>
      <w:r>
        <w:rPr>
          <w:rFonts w:ascii="Times New Roman" w:hAnsi="Times New Roman" w:cs="Times New Roman"/>
          <w:sz w:val="28"/>
          <w:szCs w:val="28"/>
        </w:rPr>
        <w:t xml:space="preserve">Жигаловского муниципального образования </w:t>
      </w:r>
      <w:r w:rsidR="00AC6CFB" w:rsidRPr="00597B03">
        <w:rPr>
          <w:rFonts w:ascii="Times New Roman" w:hAnsi="Times New Roman" w:cs="Times New Roman"/>
          <w:sz w:val="28"/>
          <w:szCs w:val="28"/>
        </w:rPr>
        <w:t>на соответс</w:t>
      </w:r>
      <w:r w:rsidR="00AC6CFB" w:rsidRPr="00597B03">
        <w:rPr>
          <w:rFonts w:ascii="Times New Roman" w:hAnsi="Times New Roman" w:cs="Times New Roman"/>
          <w:sz w:val="28"/>
          <w:szCs w:val="28"/>
        </w:rPr>
        <w:t>т</w:t>
      </w:r>
      <w:r w:rsidR="00AC6CFB" w:rsidRPr="00597B03">
        <w:rPr>
          <w:rFonts w:ascii="Times New Roman" w:hAnsi="Times New Roman" w:cs="Times New Roman"/>
          <w:sz w:val="28"/>
          <w:szCs w:val="28"/>
        </w:rPr>
        <w:t>вующий финансовый год.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4"/>
      <w:bookmarkEnd w:id="5"/>
      <w:r w:rsidRPr="00597B03">
        <w:rPr>
          <w:rFonts w:ascii="Times New Roman" w:hAnsi="Times New Roman" w:cs="Times New Roman"/>
          <w:sz w:val="28"/>
          <w:szCs w:val="28"/>
        </w:rPr>
        <w:t>1.</w:t>
      </w:r>
      <w:r w:rsidR="00135122">
        <w:rPr>
          <w:rFonts w:ascii="Times New Roman" w:hAnsi="Times New Roman" w:cs="Times New Roman"/>
          <w:sz w:val="28"/>
          <w:szCs w:val="28"/>
        </w:rPr>
        <w:t>5</w:t>
      </w:r>
      <w:r w:rsidRPr="00597B03">
        <w:rPr>
          <w:rFonts w:ascii="Times New Roman" w:hAnsi="Times New Roman" w:cs="Times New Roman"/>
          <w:sz w:val="28"/>
          <w:szCs w:val="28"/>
        </w:rPr>
        <w:t>. Положение включает в себя:</w:t>
      </w:r>
    </w:p>
    <w:bookmarkEnd w:id="6"/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порядок и условия оплаты труда работников Учреждения;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порядок и условия установления выплат компенсационного характера;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порядок и условия установления выплат стимулирующего характера;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условия оплаты труда руководителя Учреждения;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иные выплаты.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5"/>
      <w:r w:rsidRPr="00597B03">
        <w:rPr>
          <w:rFonts w:ascii="Times New Roman" w:hAnsi="Times New Roman" w:cs="Times New Roman"/>
          <w:sz w:val="28"/>
          <w:szCs w:val="28"/>
        </w:rPr>
        <w:t>1.</w:t>
      </w:r>
      <w:r w:rsidR="00135122">
        <w:rPr>
          <w:rFonts w:ascii="Times New Roman" w:hAnsi="Times New Roman" w:cs="Times New Roman"/>
          <w:sz w:val="28"/>
          <w:szCs w:val="28"/>
        </w:rPr>
        <w:t>6</w:t>
      </w:r>
      <w:r w:rsidRPr="00597B03">
        <w:rPr>
          <w:rFonts w:ascii="Times New Roman" w:hAnsi="Times New Roman" w:cs="Times New Roman"/>
          <w:sz w:val="28"/>
          <w:szCs w:val="28"/>
        </w:rPr>
        <w:t>. Оплата труда работников, занятых по совместительству, а также на усл</w:t>
      </w:r>
      <w:r w:rsidRPr="00597B03">
        <w:rPr>
          <w:rFonts w:ascii="Times New Roman" w:hAnsi="Times New Roman" w:cs="Times New Roman"/>
          <w:sz w:val="28"/>
          <w:szCs w:val="28"/>
        </w:rPr>
        <w:t>о</w:t>
      </w:r>
      <w:r w:rsidRPr="00597B03">
        <w:rPr>
          <w:rFonts w:ascii="Times New Roman" w:hAnsi="Times New Roman" w:cs="Times New Roman"/>
          <w:sz w:val="28"/>
          <w:szCs w:val="28"/>
        </w:rPr>
        <w:t>виях неполного рабочего времени, производится пропорционально отработанному времени или в зависимости от выполненного объема работ.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7"/>
      <w:bookmarkEnd w:id="7"/>
      <w:r w:rsidRPr="00597B03">
        <w:rPr>
          <w:rFonts w:ascii="Times New Roman" w:hAnsi="Times New Roman" w:cs="Times New Roman"/>
          <w:sz w:val="28"/>
          <w:szCs w:val="28"/>
        </w:rPr>
        <w:t xml:space="preserve">1.7. Система оплаты труда в Учреждении устанавливается </w:t>
      </w:r>
      <w:r w:rsidR="00720CAB" w:rsidRPr="00597B03">
        <w:rPr>
          <w:rFonts w:ascii="Times New Roman" w:hAnsi="Times New Roman" w:cs="Times New Roman"/>
          <w:sz w:val="28"/>
          <w:szCs w:val="28"/>
        </w:rPr>
        <w:t>правилами вну</w:t>
      </w:r>
      <w:r w:rsidR="00720CAB" w:rsidRPr="00597B03">
        <w:rPr>
          <w:rFonts w:ascii="Times New Roman" w:hAnsi="Times New Roman" w:cs="Times New Roman"/>
          <w:sz w:val="28"/>
          <w:szCs w:val="28"/>
        </w:rPr>
        <w:t>т</w:t>
      </w:r>
      <w:r w:rsidR="00720CAB" w:rsidRPr="00597B03">
        <w:rPr>
          <w:rFonts w:ascii="Times New Roman" w:hAnsi="Times New Roman" w:cs="Times New Roman"/>
          <w:sz w:val="28"/>
          <w:szCs w:val="28"/>
        </w:rPr>
        <w:t>реннего трудового распорядка</w:t>
      </w:r>
      <w:r w:rsidRPr="00597B03">
        <w:rPr>
          <w:rFonts w:ascii="Times New Roman" w:hAnsi="Times New Roman" w:cs="Times New Roman"/>
          <w:sz w:val="28"/>
          <w:szCs w:val="28"/>
        </w:rPr>
        <w:t xml:space="preserve">, локальными нормативными актами, принимаемыми в соответствии с </w:t>
      </w:r>
      <w:hyperlink r:id="rId11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bookmarkEnd w:id="8"/>
    <w:p w:rsidR="00884438" w:rsidRPr="0076139C" w:rsidRDefault="00884438" w:rsidP="00413FE8">
      <w:pPr>
        <w:ind w:firstLine="709"/>
        <w:rPr>
          <w:rFonts w:ascii="Times New Roman" w:hAnsi="Times New Roman" w:cs="Times New Roman"/>
          <w:sz w:val="20"/>
          <w:szCs w:val="28"/>
        </w:rPr>
      </w:pPr>
    </w:p>
    <w:p w:rsidR="00884438" w:rsidRPr="00597B03" w:rsidRDefault="00884438" w:rsidP="00413FE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00"/>
      <w:r w:rsidRPr="00597B03">
        <w:rPr>
          <w:rFonts w:ascii="Times New Roman" w:hAnsi="Times New Roman" w:cs="Times New Roman"/>
          <w:color w:val="auto"/>
          <w:sz w:val="28"/>
          <w:szCs w:val="28"/>
        </w:rPr>
        <w:t>2. Порядок и условия оплаты труда работников Учреждения</w:t>
      </w:r>
    </w:p>
    <w:p w:rsidR="00884438" w:rsidRDefault="00884438" w:rsidP="00413FE8">
      <w:pPr>
        <w:tabs>
          <w:tab w:val="left" w:pos="231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201"/>
      <w:bookmarkEnd w:id="9"/>
      <w:r w:rsidRPr="00597B03">
        <w:rPr>
          <w:rFonts w:ascii="Times New Roman" w:hAnsi="Times New Roman" w:cs="Times New Roman"/>
          <w:sz w:val="28"/>
          <w:szCs w:val="28"/>
        </w:rPr>
        <w:t>2.1. Система оплаты труда работников Учреждения включает в себя размеры должностных окладов, доплат и надбавок компенсационного и стимулирующего характера.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02"/>
      <w:bookmarkEnd w:id="10"/>
      <w:r w:rsidRPr="00597B03">
        <w:rPr>
          <w:rFonts w:ascii="Times New Roman" w:hAnsi="Times New Roman" w:cs="Times New Roman"/>
          <w:sz w:val="28"/>
          <w:szCs w:val="28"/>
        </w:rPr>
        <w:t>2.2. Система оплаты труда работников Учреждения устанавливается с учетом:</w:t>
      </w:r>
    </w:p>
    <w:bookmarkEnd w:id="11"/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размеров должностных окладов работников Учреждения;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lastRenderedPageBreak/>
        <w:t>- перечня видов выплат компенсационного характера;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перечня видов выплат стимулирующего характера;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иных выплат.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97B03">
        <w:rPr>
          <w:rFonts w:ascii="Times New Roman" w:hAnsi="Times New Roman" w:cs="Times New Roman"/>
          <w:sz w:val="28"/>
          <w:szCs w:val="28"/>
        </w:rPr>
        <w:t>Размеры должностных окладов работников устанавливаются на основе отн</w:t>
      </w:r>
      <w:r w:rsidRPr="00597B03">
        <w:rPr>
          <w:rFonts w:ascii="Times New Roman" w:hAnsi="Times New Roman" w:cs="Times New Roman"/>
          <w:sz w:val="28"/>
          <w:szCs w:val="28"/>
        </w:rPr>
        <w:t>е</w:t>
      </w:r>
      <w:r w:rsidRPr="00597B03">
        <w:rPr>
          <w:rFonts w:ascii="Times New Roman" w:hAnsi="Times New Roman" w:cs="Times New Roman"/>
          <w:sz w:val="28"/>
          <w:szCs w:val="28"/>
        </w:rPr>
        <w:t>сения занимаемых ими должностей служащих</w:t>
      </w:r>
      <w:r w:rsidR="00BA1707" w:rsidRPr="00597B03">
        <w:rPr>
          <w:rFonts w:ascii="Times New Roman" w:hAnsi="Times New Roman" w:cs="Times New Roman"/>
          <w:sz w:val="28"/>
          <w:szCs w:val="28"/>
        </w:rPr>
        <w:t xml:space="preserve"> и рабочих</w:t>
      </w:r>
      <w:r w:rsidRPr="00597B03">
        <w:rPr>
          <w:rFonts w:ascii="Times New Roman" w:hAnsi="Times New Roman" w:cs="Times New Roman"/>
          <w:sz w:val="28"/>
          <w:szCs w:val="28"/>
        </w:rPr>
        <w:t xml:space="preserve"> к </w:t>
      </w:r>
      <w:hyperlink r:id="rId12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профессиональным квалификационным группам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(далее - ПКГ), утвержденных </w:t>
      </w:r>
      <w:hyperlink r:id="rId13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Министе</w:t>
      </w:r>
      <w:r w:rsidRPr="00597B03">
        <w:rPr>
          <w:rFonts w:ascii="Times New Roman" w:hAnsi="Times New Roman" w:cs="Times New Roman"/>
          <w:sz w:val="28"/>
          <w:szCs w:val="28"/>
        </w:rPr>
        <w:t>р</w:t>
      </w:r>
      <w:r w:rsidRPr="00597B03">
        <w:rPr>
          <w:rFonts w:ascii="Times New Roman" w:hAnsi="Times New Roman" w:cs="Times New Roman"/>
          <w:sz w:val="28"/>
          <w:szCs w:val="28"/>
        </w:rPr>
        <w:t>ства здравоохранения и социального развития РФ от 29.05.2008 N 248н "Об утве</w:t>
      </w:r>
      <w:r w:rsidRPr="00597B03">
        <w:rPr>
          <w:rFonts w:ascii="Times New Roman" w:hAnsi="Times New Roman" w:cs="Times New Roman"/>
          <w:sz w:val="28"/>
          <w:szCs w:val="28"/>
        </w:rPr>
        <w:t>р</w:t>
      </w:r>
      <w:r w:rsidRPr="00597B03">
        <w:rPr>
          <w:rFonts w:ascii="Times New Roman" w:hAnsi="Times New Roman" w:cs="Times New Roman"/>
          <w:sz w:val="28"/>
          <w:szCs w:val="28"/>
        </w:rPr>
        <w:t>ждении профессиональных квалификационных групп об</w:t>
      </w:r>
      <w:r w:rsidR="00BA1707" w:rsidRPr="00597B03">
        <w:rPr>
          <w:rFonts w:ascii="Times New Roman" w:hAnsi="Times New Roman" w:cs="Times New Roman"/>
          <w:sz w:val="28"/>
          <w:szCs w:val="28"/>
        </w:rPr>
        <w:t>щеотраслевых профессий рабочих"</w:t>
      </w:r>
      <w:r w:rsidR="001351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135122"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="00135122" w:rsidRPr="00597B0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</w:t>
      </w:r>
      <w:r w:rsidR="00135122" w:rsidRPr="00597B03">
        <w:rPr>
          <w:rFonts w:ascii="Times New Roman" w:hAnsi="Times New Roman" w:cs="Times New Roman"/>
          <w:sz w:val="28"/>
          <w:szCs w:val="28"/>
        </w:rPr>
        <w:t>с</w:t>
      </w:r>
      <w:r w:rsidR="00135122" w:rsidRPr="00597B03">
        <w:rPr>
          <w:rFonts w:ascii="Times New Roman" w:hAnsi="Times New Roman" w:cs="Times New Roman"/>
          <w:sz w:val="28"/>
          <w:szCs w:val="28"/>
        </w:rPr>
        <w:t>сийской Федерации от 29.05.2008 N 247н "Об утверждении профессиональных кв</w:t>
      </w:r>
      <w:r w:rsidR="00135122" w:rsidRPr="00597B03">
        <w:rPr>
          <w:rFonts w:ascii="Times New Roman" w:hAnsi="Times New Roman" w:cs="Times New Roman"/>
          <w:sz w:val="28"/>
          <w:szCs w:val="28"/>
        </w:rPr>
        <w:t>а</w:t>
      </w:r>
      <w:r w:rsidR="00135122" w:rsidRPr="00597B03">
        <w:rPr>
          <w:rFonts w:ascii="Times New Roman" w:hAnsi="Times New Roman" w:cs="Times New Roman"/>
          <w:sz w:val="28"/>
          <w:szCs w:val="28"/>
        </w:rPr>
        <w:t>лификационных групп общеотраслевых должностей</w:t>
      </w:r>
      <w:proofErr w:type="gramEnd"/>
      <w:r w:rsidR="00135122" w:rsidRPr="00597B03">
        <w:rPr>
          <w:rFonts w:ascii="Times New Roman" w:hAnsi="Times New Roman" w:cs="Times New Roman"/>
          <w:sz w:val="28"/>
          <w:szCs w:val="28"/>
        </w:rPr>
        <w:t xml:space="preserve"> руководителей специалистов и служащих"</w:t>
      </w:r>
      <w:r w:rsidRPr="00597B03">
        <w:rPr>
          <w:rFonts w:ascii="Times New Roman" w:hAnsi="Times New Roman" w:cs="Times New Roman"/>
          <w:sz w:val="28"/>
          <w:szCs w:val="28"/>
        </w:rPr>
        <w:t>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При установлении должностного оклада также учитываются требования к профессиональной подготовке и уровн</w:t>
      </w:r>
      <w:r w:rsidR="00BA1707" w:rsidRPr="00597B03">
        <w:rPr>
          <w:rFonts w:ascii="Times New Roman" w:hAnsi="Times New Roman" w:cs="Times New Roman"/>
          <w:sz w:val="28"/>
          <w:szCs w:val="28"/>
        </w:rPr>
        <w:t>ю</w:t>
      </w:r>
      <w:r w:rsidRPr="00597B03">
        <w:rPr>
          <w:rFonts w:ascii="Times New Roman" w:hAnsi="Times New Roman" w:cs="Times New Roman"/>
          <w:sz w:val="28"/>
          <w:szCs w:val="28"/>
        </w:rPr>
        <w:t xml:space="preserve"> квалификации работника (</w:t>
      </w:r>
      <w:hyperlink w:anchor="sub_999101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 1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04"/>
      <w:r w:rsidRPr="00597B03">
        <w:rPr>
          <w:rFonts w:ascii="Times New Roman" w:hAnsi="Times New Roman" w:cs="Times New Roman"/>
          <w:sz w:val="28"/>
          <w:szCs w:val="28"/>
        </w:rPr>
        <w:t>2.</w:t>
      </w:r>
      <w:r w:rsidR="00695B08">
        <w:rPr>
          <w:rFonts w:ascii="Times New Roman" w:hAnsi="Times New Roman" w:cs="Times New Roman"/>
          <w:sz w:val="28"/>
          <w:szCs w:val="28"/>
        </w:rPr>
        <w:t>3</w:t>
      </w:r>
      <w:r w:rsidRPr="00597B03">
        <w:rPr>
          <w:rFonts w:ascii="Times New Roman" w:hAnsi="Times New Roman" w:cs="Times New Roman"/>
          <w:sz w:val="28"/>
          <w:szCs w:val="28"/>
        </w:rPr>
        <w:t xml:space="preserve">. Фонд оплаты труда работников Учреждения формируется с учетом </w:t>
      </w:r>
      <w:hyperlink r:id="rId15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ра</w:t>
        </w:r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й</w:t>
        </w:r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онного коэффициента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и процентной надбавки за работу в южных районах Ирку</w:t>
      </w:r>
      <w:r w:rsidRPr="00597B03">
        <w:rPr>
          <w:rFonts w:ascii="Times New Roman" w:hAnsi="Times New Roman" w:cs="Times New Roman"/>
          <w:sz w:val="28"/>
          <w:szCs w:val="28"/>
        </w:rPr>
        <w:t>т</w:t>
      </w:r>
      <w:r w:rsidRPr="00597B03">
        <w:rPr>
          <w:rFonts w:ascii="Times New Roman" w:hAnsi="Times New Roman" w:cs="Times New Roman"/>
          <w:sz w:val="28"/>
          <w:szCs w:val="28"/>
        </w:rPr>
        <w:t>ской области в соответствии с действующим законодательством.</w:t>
      </w:r>
    </w:p>
    <w:p w:rsidR="00884438" w:rsidRPr="00597B03" w:rsidRDefault="00695B0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05"/>
      <w:bookmarkEnd w:id="12"/>
      <w:r>
        <w:rPr>
          <w:rFonts w:ascii="Times New Roman" w:hAnsi="Times New Roman" w:cs="Times New Roman"/>
          <w:sz w:val="28"/>
          <w:szCs w:val="28"/>
        </w:rPr>
        <w:t>2.4</w:t>
      </w:r>
      <w:r w:rsidR="00884438" w:rsidRPr="00597B03">
        <w:rPr>
          <w:rFonts w:ascii="Times New Roman" w:hAnsi="Times New Roman" w:cs="Times New Roman"/>
          <w:sz w:val="28"/>
          <w:szCs w:val="28"/>
        </w:rPr>
        <w:t>. Условия оплаты труда, включая размер должностного оклада, выплаты компенсационного и стимулирующего характера являются обязательными для включения в трудовой договор.</w:t>
      </w:r>
    </w:p>
    <w:bookmarkEnd w:id="13"/>
    <w:p w:rsidR="00884438" w:rsidRPr="0076139C" w:rsidRDefault="00884438" w:rsidP="00413FE8">
      <w:pPr>
        <w:ind w:firstLine="709"/>
        <w:rPr>
          <w:rFonts w:ascii="Times New Roman" w:hAnsi="Times New Roman" w:cs="Times New Roman"/>
          <w:sz w:val="20"/>
          <w:szCs w:val="28"/>
        </w:rPr>
      </w:pPr>
    </w:p>
    <w:p w:rsidR="00884438" w:rsidRPr="00597B03" w:rsidRDefault="00884438" w:rsidP="00413F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300"/>
      <w:r w:rsidRPr="00597B03">
        <w:rPr>
          <w:rFonts w:ascii="Times New Roman" w:hAnsi="Times New Roman" w:cs="Times New Roman"/>
          <w:color w:val="auto"/>
          <w:sz w:val="28"/>
          <w:szCs w:val="28"/>
        </w:rPr>
        <w:t>3. Порядок и условия установления выплат компенсационного характера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301"/>
      <w:bookmarkEnd w:id="14"/>
      <w:r w:rsidRPr="00597B03">
        <w:rPr>
          <w:rFonts w:ascii="Times New Roman" w:hAnsi="Times New Roman" w:cs="Times New Roman"/>
          <w:sz w:val="28"/>
          <w:szCs w:val="28"/>
        </w:rPr>
        <w:t>3.1. Работникам Учреждения устанавливаются следующие виды выплат ко</w:t>
      </w:r>
      <w:r w:rsidRPr="00597B03">
        <w:rPr>
          <w:rFonts w:ascii="Times New Roman" w:hAnsi="Times New Roman" w:cs="Times New Roman"/>
          <w:sz w:val="28"/>
          <w:szCs w:val="28"/>
        </w:rPr>
        <w:t>м</w:t>
      </w:r>
      <w:r w:rsidRPr="00597B03">
        <w:rPr>
          <w:rFonts w:ascii="Times New Roman" w:hAnsi="Times New Roman" w:cs="Times New Roman"/>
          <w:sz w:val="28"/>
          <w:szCs w:val="28"/>
        </w:rPr>
        <w:t>пенсационного характера:</w:t>
      </w:r>
    </w:p>
    <w:bookmarkEnd w:id="15"/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за работу в условиях, отклоняющихся от нормальных (совмещении профессий (должностей), сверхурочной работе, работе в ночное время</w:t>
      </w:r>
      <w:r w:rsidR="00695B08">
        <w:rPr>
          <w:rFonts w:ascii="Times New Roman" w:hAnsi="Times New Roman" w:cs="Times New Roman"/>
          <w:sz w:val="28"/>
          <w:szCs w:val="28"/>
        </w:rPr>
        <w:t>, ненормированный р</w:t>
      </w:r>
      <w:r w:rsidR="00695B08">
        <w:rPr>
          <w:rFonts w:ascii="Times New Roman" w:hAnsi="Times New Roman" w:cs="Times New Roman"/>
          <w:sz w:val="28"/>
          <w:szCs w:val="28"/>
        </w:rPr>
        <w:t>а</w:t>
      </w:r>
      <w:r w:rsidR="00695B08">
        <w:rPr>
          <w:rFonts w:ascii="Times New Roman" w:hAnsi="Times New Roman" w:cs="Times New Roman"/>
          <w:sz w:val="28"/>
          <w:szCs w:val="28"/>
        </w:rPr>
        <w:t>бочий день</w:t>
      </w:r>
      <w:r w:rsidRPr="00597B03">
        <w:rPr>
          <w:rFonts w:ascii="Times New Roman" w:hAnsi="Times New Roman" w:cs="Times New Roman"/>
          <w:sz w:val="28"/>
          <w:szCs w:val="28"/>
        </w:rPr>
        <w:t>);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</w:t>
      </w:r>
      <w:r w:rsidR="00BA1707" w:rsidRPr="00597B03">
        <w:rPr>
          <w:rFonts w:ascii="Times New Roman" w:hAnsi="Times New Roman" w:cs="Times New Roman"/>
          <w:sz w:val="28"/>
          <w:szCs w:val="28"/>
        </w:rPr>
        <w:t xml:space="preserve"> </w:t>
      </w:r>
      <w:r w:rsidRPr="00597B03">
        <w:rPr>
          <w:rFonts w:ascii="Times New Roman" w:hAnsi="Times New Roman" w:cs="Times New Roman"/>
          <w:sz w:val="28"/>
          <w:szCs w:val="28"/>
        </w:rPr>
        <w:t>другие виды выплат компенсационного характера, предусмотренные дейс</w:t>
      </w:r>
      <w:r w:rsidRPr="00597B03">
        <w:rPr>
          <w:rFonts w:ascii="Times New Roman" w:hAnsi="Times New Roman" w:cs="Times New Roman"/>
          <w:sz w:val="28"/>
          <w:szCs w:val="28"/>
        </w:rPr>
        <w:t>т</w:t>
      </w:r>
      <w:r w:rsidRPr="00597B03">
        <w:rPr>
          <w:rFonts w:ascii="Times New Roman" w:hAnsi="Times New Roman" w:cs="Times New Roman"/>
          <w:sz w:val="28"/>
          <w:szCs w:val="28"/>
        </w:rPr>
        <w:t>вующим законодательством</w:t>
      </w:r>
      <w:r w:rsidR="00695B08">
        <w:rPr>
          <w:rFonts w:ascii="Times New Roman" w:hAnsi="Times New Roman" w:cs="Times New Roman"/>
          <w:sz w:val="28"/>
          <w:szCs w:val="28"/>
        </w:rPr>
        <w:t xml:space="preserve"> (классность и т.п.)</w:t>
      </w:r>
      <w:r w:rsidRPr="00597B03">
        <w:rPr>
          <w:rFonts w:ascii="Times New Roman" w:hAnsi="Times New Roman" w:cs="Times New Roman"/>
          <w:sz w:val="28"/>
          <w:szCs w:val="28"/>
        </w:rPr>
        <w:t>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302"/>
      <w:r w:rsidRPr="00597B03">
        <w:rPr>
          <w:rFonts w:ascii="Times New Roman" w:hAnsi="Times New Roman" w:cs="Times New Roman"/>
          <w:sz w:val="28"/>
          <w:szCs w:val="28"/>
        </w:rPr>
        <w:t>3.2. Размеры выплат компенсационного характера не могут быть ниже разм</w:t>
      </w:r>
      <w:r w:rsidRPr="00597B03">
        <w:rPr>
          <w:rFonts w:ascii="Times New Roman" w:hAnsi="Times New Roman" w:cs="Times New Roman"/>
          <w:sz w:val="28"/>
          <w:szCs w:val="28"/>
        </w:rPr>
        <w:t>е</w:t>
      </w:r>
      <w:r w:rsidRPr="00597B03">
        <w:rPr>
          <w:rFonts w:ascii="Times New Roman" w:hAnsi="Times New Roman" w:cs="Times New Roman"/>
          <w:sz w:val="28"/>
          <w:szCs w:val="28"/>
        </w:rPr>
        <w:t>ров, установленных в соответствии с законодательством РФ.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303"/>
      <w:bookmarkEnd w:id="16"/>
      <w:r w:rsidRPr="00597B03">
        <w:rPr>
          <w:rFonts w:ascii="Times New Roman" w:hAnsi="Times New Roman" w:cs="Times New Roman"/>
          <w:sz w:val="28"/>
          <w:szCs w:val="28"/>
        </w:rPr>
        <w:t>3.3. Выплаты за работу в местностях с особыми климатическими условиями устанавливаются для работников учреждени</w:t>
      </w:r>
      <w:r w:rsidR="00C54B7B" w:rsidRPr="00597B03">
        <w:rPr>
          <w:rFonts w:ascii="Times New Roman" w:hAnsi="Times New Roman" w:cs="Times New Roman"/>
          <w:sz w:val="28"/>
          <w:szCs w:val="28"/>
        </w:rPr>
        <w:t>я</w:t>
      </w:r>
      <w:r w:rsidRPr="00597B0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6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148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Тр</w:t>
      </w:r>
      <w:r w:rsidRPr="00597B03">
        <w:rPr>
          <w:rFonts w:ascii="Times New Roman" w:hAnsi="Times New Roman" w:cs="Times New Roman"/>
          <w:sz w:val="28"/>
          <w:szCs w:val="28"/>
        </w:rPr>
        <w:t>у</w:t>
      </w:r>
      <w:r w:rsidRPr="00597B03">
        <w:rPr>
          <w:rFonts w:ascii="Times New Roman" w:hAnsi="Times New Roman" w:cs="Times New Roman"/>
          <w:sz w:val="28"/>
          <w:szCs w:val="28"/>
        </w:rPr>
        <w:t>дового кодекса Российской Федерации.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304"/>
      <w:bookmarkEnd w:id="17"/>
      <w:r w:rsidRPr="00597B03">
        <w:rPr>
          <w:rFonts w:ascii="Times New Roman" w:hAnsi="Times New Roman" w:cs="Times New Roman"/>
          <w:sz w:val="28"/>
          <w:szCs w:val="28"/>
        </w:rPr>
        <w:t>3.4. Выплаты при совмещении профессий (должностей), расширении зоны обслуживания, увеличении объема работы, исполнении обязанностей временно о</w:t>
      </w:r>
      <w:r w:rsidRPr="00597B03">
        <w:rPr>
          <w:rFonts w:ascii="Times New Roman" w:hAnsi="Times New Roman" w:cs="Times New Roman"/>
          <w:sz w:val="28"/>
          <w:szCs w:val="28"/>
        </w:rPr>
        <w:t>т</w:t>
      </w:r>
      <w:r w:rsidRPr="00597B03">
        <w:rPr>
          <w:rFonts w:ascii="Times New Roman" w:hAnsi="Times New Roman" w:cs="Times New Roman"/>
          <w:sz w:val="28"/>
          <w:szCs w:val="28"/>
        </w:rPr>
        <w:t>сутствующего работника без освобождения от работы, определенной трудовым д</w:t>
      </w:r>
      <w:r w:rsidRPr="00597B03">
        <w:rPr>
          <w:rFonts w:ascii="Times New Roman" w:hAnsi="Times New Roman" w:cs="Times New Roman"/>
          <w:sz w:val="28"/>
          <w:szCs w:val="28"/>
        </w:rPr>
        <w:t>о</w:t>
      </w:r>
      <w:r w:rsidRPr="00597B03">
        <w:rPr>
          <w:rFonts w:ascii="Times New Roman" w:hAnsi="Times New Roman" w:cs="Times New Roman"/>
          <w:sz w:val="28"/>
          <w:szCs w:val="28"/>
        </w:rPr>
        <w:t xml:space="preserve">говором, устанавливаются в соответствии со </w:t>
      </w:r>
      <w:hyperlink r:id="rId17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151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Трудового кодекса Ро</w:t>
      </w:r>
      <w:r w:rsidRPr="00597B03">
        <w:rPr>
          <w:rFonts w:ascii="Times New Roman" w:hAnsi="Times New Roman" w:cs="Times New Roman"/>
          <w:sz w:val="28"/>
          <w:szCs w:val="28"/>
        </w:rPr>
        <w:t>с</w:t>
      </w:r>
      <w:r w:rsidRPr="00597B03">
        <w:rPr>
          <w:rFonts w:ascii="Times New Roman" w:hAnsi="Times New Roman" w:cs="Times New Roman"/>
          <w:sz w:val="28"/>
          <w:szCs w:val="28"/>
        </w:rPr>
        <w:t>сийской Федерации по соглашению сторон трудового договора с учетом содержания и объема дополнительной работы.</w:t>
      </w:r>
    </w:p>
    <w:bookmarkEnd w:id="18"/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 xml:space="preserve">Оплата сверхурочной работы устанавливается в соответствии со </w:t>
      </w:r>
      <w:hyperlink r:id="rId18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152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Оплата труда в ночное время производится в повышенных размерах в соо</w:t>
      </w:r>
      <w:r w:rsidRPr="00597B03">
        <w:rPr>
          <w:rFonts w:ascii="Times New Roman" w:hAnsi="Times New Roman" w:cs="Times New Roman"/>
          <w:sz w:val="28"/>
          <w:szCs w:val="28"/>
        </w:rPr>
        <w:t>т</w:t>
      </w:r>
      <w:r w:rsidRPr="00597B03">
        <w:rPr>
          <w:rFonts w:ascii="Times New Roman" w:hAnsi="Times New Roman" w:cs="Times New Roman"/>
          <w:sz w:val="28"/>
          <w:szCs w:val="28"/>
        </w:rPr>
        <w:t xml:space="preserve">ветствии со </w:t>
      </w:r>
      <w:hyperlink r:id="rId19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154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Размер доплаты за работу в ночное время в Учреждении составляет </w:t>
      </w:r>
      <w:r w:rsidR="00BA1707" w:rsidRPr="00597B03">
        <w:rPr>
          <w:rFonts w:ascii="Times New Roman" w:hAnsi="Times New Roman" w:cs="Times New Roman"/>
          <w:sz w:val="28"/>
          <w:szCs w:val="28"/>
        </w:rPr>
        <w:t>40</w:t>
      </w:r>
      <w:r w:rsidRPr="00597B03">
        <w:rPr>
          <w:rFonts w:ascii="Times New Roman" w:hAnsi="Times New Roman" w:cs="Times New Roman"/>
          <w:sz w:val="28"/>
          <w:szCs w:val="28"/>
        </w:rPr>
        <w:t xml:space="preserve"> % от должностного оклада (рассчитанного за час работы) за каждый час работы в ночное время.</w:t>
      </w:r>
    </w:p>
    <w:p w:rsidR="00884438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lastRenderedPageBreak/>
        <w:t xml:space="preserve">Доплата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</w:t>
      </w:r>
      <w:hyperlink r:id="rId20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153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C3A42" w:rsidRPr="00597B03" w:rsidRDefault="005220A0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водителям за ненормированный рабочий день устанавл</w:t>
      </w:r>
      <w:r w:rsidR="006838D4">
        <w:rPr>
          <w:rFonts w:ascii="Times New Roman" w:hAnsi="Times New Roman" w:cs="Times New Roman"/>
          <w:sz w:val="28"/>
          <w:szCs w:val="28"/>
        </w:rPr>
        <w:t>ивается в размере 1</w:t>
      </w:r>
      <w:r>
        <w:rPr>
          <w:rFonts w:ascii="Times New Roman" w:hAnsi="Times New Roman" w:cs="Times New Roman"/>
          <w:sz w:val="28"/>
          <w:szCs w:val="28"/>
        </w:rPr>
        <w:t>5% от должностного оклада.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307"/>
      <w:r w:rsidRPr="00597B03">
        <w:rPr>
          <w:rFonts w:ascii="Times New Roman" w:hAnsi="Times New Roman" w:cs="Times New Roman"/>
          <w:sz w:val="28"/>
          <w:szCs w:val="28"/>
        </w:rPr>
        <w:t>3.</w:t>
      </w:r>
      <w:r w:rsidR="00BA1707" w:rsidRPr="00597B03">
        <w:rPr>
          <w:rFonts w:ascii="Times New Roman" w:hAnsi="Times New Roman" w:cs="Times New Roman"/>
          <w:sz w:val="28"/>
          <w:szCs w:val="28"/>
        </w:rPr>
        <w:t>5</w:t>
      </w:r>
      <w:r w:rsidRPr="00597B03">
        <w:rPr>
          <w:rFonts w:ascii="Times New Roman" w:hAnsi="Times New Roman" w:cs="Times New Roman"/>
          <w:sz w:val="28"/>
          <w:szCs w:val="28"/>
        </w:rPr>
        <w:t>. Размеры и условия осуществления выплат компенсационного характера конкретизируются в трудовых договорах с работниками Учреждения.</w:t>
      </w:r>
    </w:p>
    <w:p w:rsidR="00884438" w:rsidRPr="00597B03" w:rsidRDefault="00BA1707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308"/>
      <w:bookmarkEnd w:id="19"/>
      <w:r w:rsidRPr="00597B03">
        <w:rPr>
          <w:rFonts w:ascii="Times New Roman" w:hAnsi="Times New Roman" w:cs="Times New Roman"/>
          <w:sz w:val="28"/>
          <w:szCs w:val="28"/>
        </w:rPr>
        <w:t>3.6</w:t>
      </w:r>
      <w:r w:rsidR="00884438" w:rsidRPr="00597B03">
        <w:rPr>
          <w:rFonts w:ascii="Times New Roman" w:hAnsi="Times New Roman" w:cs="Times New Roman"/>
          <w:sz w:val="28"/>
          <w:szCs w:val="28"/>
        </w:rPr>
        <w:t>. Работникам, занимающим штатную должность с неполным рабочим днем, выплаты компенсационного характера устанавливаются пропорционально отраб</w:t>
      </w:r>
      <w:r w:rsidR="00884438" w:rsidRPr="00597B03">
        <w:rPr>
          <w:rFonts w:ascii="Times New Roman" w:hAnsi="Times New Roman" w:cs="Times New Roman"/>
          <w:sz w:val="28"/>
          <w:szCs w:val="28"/>
        </w:rPr>
        <w:t>о</w:t>
      </w:r>
      <w:r w:rsidR="00884438" w:rsidRPr="00597B03">
        <w:rPr>
          <w:rFonts w:ascii="Times New Roman" w:hAnsi="Times New Roman" w:cs="Times New Roman"/>
          <w:sz w:val="28"/>
          <w:szCs w:val="28"/>
        </w:rPr>
        <w:t>танному времени.</w:t>
      </w:r>
    </w:p>
    <w:p w:rsidR="00884438" w:rsidRPr="00597B03" w:rsidRDefault="00BA1707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309"/>
      <w:bookmarkEnd w:id="20"/>
      <w:r w:rsidRPr="00597B03">
        <w:rPr>
          <w:rFonts w:ascii="Times New Roman" w:hAnsi="Times New Roman" w:cs="Times New Roman"/>
          <w:sz w:val="28"/>
          <w:szCs w:val="28"/>
        </w:rPr>
        <w:t>3.7</w:t>
      </w:r>
      <w:r w:rsidR="00884438" w:rsidRPr="00597B03">
        <w:rPr>
          <w:rFonts w:ascii="Times New Roman" w:hAnsi="Times New Roman" w:cs="Times New Roman"/>
          <w:sz w:val="28"/>
          <w:szCs w:val="28"/>
        </w:rPr>
        <w:t>. Компенсационные выплаты не образуют новые должностные оклады и не учитываются при начислении стимулирующих и иных выплат, устанавливаемых в процентах к должностному окладу.</w:t>
      </w:r>
    </w:p>
    <w:bookmarkEnd w:id="21"/>
    <w:p w:rsidR="00884438" w:rsidRPr="0076139C" w:rsidRDefault="00884438" w:rsidP="00413FE8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884438" w:rsidRPr="00597B03" w:rsidRDefault="00884438" w:rsidP="00413FE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400"/>
      <w:r w:rsidRPr="00597B03">
        <w:rPr>
          <w:rFonts w:ascii="Times New Roman" w:hAnsi="Times New Roman" w:cs="Times New Roman"/>
          <w:color w:val="auto"/>
          <w:sz w:val="28"/>
          <w:szCs w:val="28"/>
        </w:rPr>
        <w:t>4. Порядок и условия установления выплат стимулирующего характера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401"/>
      <w:bookmarkEnd w:id="22"/>
      <w:r w:rsidRPr="00597B03">
        <w:rPr>
          <w:rFonts w:ascii="Times New Roman" w:hAnsi="Times New Roman" w:cs="Times New Roman"/>
          <w:sz w:val="28"/>
          <w:szCs w:val="28"/>
        </w:rPr>
        <w:t>Работникам Учреждения устанавливаются следующие виды выплат стимул</w:t>
      </w:r>
      <w:r w:rsidRPr="00597B03">
        <w:rPr>
          <w:rFonts w:ascii="Times New Roman" w:hAnsi="Times New Roman" w:cs="Times New Roman"/>
          <w:sz w:val="28"/>
          <w:szCs w:val="28"/>
        </w:rPr>
        <w:t>и</w:t>
      </w:r>
      <w:r w:rsidRPr="00597B03">
        <w:rPr>
          <w:rFonts w:ascii="Times New Roman" w:hAnsi="Times New Roman" w:cs="Times New Roman"/>
          <w:sz w:val="28"/>
          <w:szCs w:val="28"/>
        </w:rPr>
        <w:t>рующего характера:</w:t>
      </w:r>
    </w:p>
    <w:p w:rsidR="00884438" w:rsidRPr="00597B03" w:rsidRDefault="00E171F2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411"/>
      <w:bookmarkEnd w:id="23"/>
      <w:r w:rsidRPr="00597B03">
        <w:rPr>
          <w:rFonts w:ascii="Times New Roman" w:hAnsi="Times New Roman" w:cs="Times New Roman"/>
          <w:sz w:val="28"/>
          <w:szCs w:val="28"/>
        </w:rPr>
        <w:t>4.1</w:t>
      </w:r>
      <w:r w:rsidR="00884438" w:rsidRPr="00597B03">
        <w:rPr>
          <w:rFonts w:ascii="Times New Roman" w:hAnsi="Times New Roman" w:cs="Times New Roman"/>
          <w:sz w:val="28"/>
          <w:szCs w:val="28"/>
        </w:rPr>
        <w:t>. Ежемесячная процентная надбавка к должностному окладу за выслугу лет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4252"/>
      </w:tblGrid>
      <w:tr w:rsidR="00597B03" w:rsidRPr="00597B03" w:rsidTr="00C54B7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4"/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Размер (в процентах к должн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стному окладу)</w:t>
            </w:r>
          </w:p>
        </w:tc>
      </w:tr>
      <w:tr w:rsidR="00597B03" w:rsidRPr="00597B03" w:rsidTr="00C54B7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C54B7B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C54B7B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7B03" w:rsidRPr="00597B03" w:rsidTr="00C54B7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C54B7B" w:rsidRPr="00597B03">
              <w:rPr>
                <w:rFonts w:ascii="Times New Roman" w:hAnsi="Times New Roman" w:cs="Times New Roman"/>
                <w:sz w:val="28"/>
                <w:szCs w:val="28"/>
              </w:rPr>
              <w:t>8 до 13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C54B7B"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C54B7B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97B03" w:rsidRPr="00597B03" w:rsidTr="00C54B7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B" w:rsidRPr="00597B03" w:rsidRDefault="00C54B7B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свыше 13 до 18 лет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B7B" w:rsidRPr="00597B03" w:rsidRDefault="00C54B7B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7B03" w:rsidRPr="00597B03" w:rsidTr="00C54B7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B" w:rsidRPr="00597B03" w:rsidRDefault="00C54B7B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свыше 18 до 23 лет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B7B" w:rsidRPr="00597B03" w:rsidRDefault="00C54B7B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97B03" w:rsidRPr="00597B03" w:rsidTr="00C54B7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B" w:rsidRPr="00597B03" w:rsidRDefault="00C54B7B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свыше 23 лет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B7B" w:rsidRPr="00597B03" w:rsidRDefault="00C54B7B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Назначение ежемесячной процентной надбавки производится приказ</w:t>
      </w:r>
      <w:r w:rsidR="00C54B7B" w:rsidRPr="00597B03">
        <w:rPr>
          <w:rFonts w:ascii="Times New Roman" w:hAnsi="Times New Roman" w:cs="Times New Roman"/>
          <w:sz w:val="28"/>
          <w:szCs w:val="28"/>
        </w:rPr>
        <w:t>ом</w:t>
      </w:r>
      <w:r w:rsidRPr="00597B03">
        <w:rPr>
          <w:rFonts w:ascii="Times New Roman" w:hAnsi="Times New Roman" w:cs="Times New Roman"/>
          <w:sz w:val="28"/>
          <w:szCs w:val="28"/>
        </w:rPr>
        <w:t xml:space="preserve"> рук</w:t>
      </w:r>
      <w:r w:rsidRPr="00597B03">
        <w:rPr>
          <w:rFonts w:ascii="Times New Roman" w:hAnsi="Times New Roman" w:cs="Times New Roman"/>
          <w:sz w:val="28"/>
          <w:szCs w:val="28"/>
        </w:rPr>
        <w:t>о</w:t>
      </w:r>
      <w:r w:rsidRPr="00597B03">
        <w:rPr>
          <w:rFonts w:ascii="Times New Roman" w:hAnsi="Times New Roman" w:cs="Times New Roman"/>
          <w:sz w:val="28"/>
          <w:szCs w:val="28"/>
        </w:rPr>
        <w:t xml:space="preserve">водителя </w:t>
      </w:r>
      <w:r w:rsidR="005220A0" w:rsidRPr="00597B03">
        <w:rPr>
          <w:rFonts w:ascii="Times New Roman" w:hAnsi="Times New Roman" w:cs="Times New Roman"/>
          <w:sz w:val="28"/>
          <w:szCs w:val="28"/>
        </w:rPr>
        <w:t>Учреждения,</w:t>
      </w:r>
      <w:r w:rsidRPr="00597B03">
        <w:rPr>
          <w:rFonts w:ascii="Times New Roman" w:hAnsi="Times New Roman" w:cs="Times New Roman"/>
          <w:sz w:val="28"/>
          <w:szCs w:val="28"/>
        </w:rPr>
        <w:t xml:space="preserve"> </w:t>
      </w:r>
      <w:r w:rsidR="00C54B7B" w:rsidRPr="00597B0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597B03">
        <w:rPr>
          <w:rFonts w:ascii="Times New Roman" w:hAnsi="Times New Roman" w:cs="Times New Roman"/>
          <w:sz w:val="28"/>
          <w:szCs w:val="28"/>
        </w:rPr>
        <w:t xml:space="preserve">протокола созданной в Учреждении комиссии по установлению стажа работы. </w:t>
      </w:r>
      <w:r w:rsidR="00C54B7B" w:rsidRPr="00597B03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</w:t>
      </w:r>
      <w:r w:rsidRPr="00597B03">
        <w:rPr>
          <w:rFonts w:ascii="Times New Roman" w:hAnsi="Times New Roman" w:cs="Times New Roman"/>
          <w:sz w:val="28"/>
          <w:szCs w:val="28"/>
        </w:rPr>
        <w:t xml:space="preserve">установление ежемесячной процентной надбавки за выслугу лет, засчитываются </w:t>
      </w:r>
      <w:r w:rsidR="009E3E5F" w:rsidRPr="00597B03">
        <w:rPr>
          <w:rFonts w:ascii="Times New Roman" w:hAnsi="Times New Roman" w:cs="Times New Roman"/>
          <w:sz w:val="28"/>
          <w:szCs w:val="28"/>
        </w:rPr>
        <w:t>следующие п</w:t>
      </w:r>
      <w:r w:rsidR="009E3E5F" w:rsidRPr="00597B03">
        <w:rPr>
          <w:rFonts w:ascii="Times New Roman" w:hAnsi="Times New Roman" w:cs="Times New Roman"/>
          <w:sz w:val="28"/>
          <w:szCs w:val="28"/>
        </w:rPr>
        <w:t>е</w:t>
      </w:r>
      <w:r w:rsidR="009E3E5F" w:rsidRPr="00597B03">
        <w:rPr>
          <w:rFonts w:ascii="Times New Roman" w:hAnsi="Times New Roman" w:cs="Times New Roman"/>
          <w:sz w:val="28"/>
          <w:szCs w:val="28"/>
        </w:rPr>
        <w:t>риоды:</w:t>
      </w:r>
    </w:p>
    <w:p w:rsidR="009E3E5F" w:rsidRPr="00597B03" w:rsidRDefault="009E3E5F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время работы в Учреждении;</w:t>
      </w:r>
    </w:p>
    <w:p w:rsidR="009E3E5F" w:rsidRPr="00597B03" w:rsidRDefault="009E3E5F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время работы в администрации Жигаловского муниципального образования;</w:t>
      </w:r>
    </w:p>
    <w:p w:rsidR="009E3E5F" w:rsidRPr="00597B03" w:rsidRDefault="009E3E5F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иные периоды работы, опыт и знания по которой необходимы для выполнения должностных обязанностей по занимаемой должности. Включение иных периодов согласовывается с администрацией Жигаловского муниципального образования.</w:t>
      </w:r>
    </w:p>
    <w:p w:rsidR="00884438" w:rsidRPr="00597B03" w:rsidRDefault="0067261D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Порядок установления стажа, начисления и выплаты надбавки за выслугу лет утверждается нормативным актом Учреждения с учетом положений настоящего п</w:t>
      </w:r>
      <w:r w:rsidRPr="00597B03">
        <w:rPr>
          <w:rFonts w:ascii="Times New Roman" w:hAnsi="Times New Roman" w:cs="Times New Roman"/>
          <w:sz w:val="28"/>
          <w:szCs w:val="28"/>
        </w:rPr>
        <w:t>о</w:t>
      </w:r>
      <w:r w:rsidRPr="00597B03">
        <w:rPr>
          <w:rFonts w:ascii="Times New Roman" w:hAnsi="Times New Roman" w:cs="Times New Roman"/>
          <w:sz w:val="28"/>
          <w:szCs w:val="28"/>
        </w:rPr>
        <w:t>становления</w:t>
      </w:r>
      <w:r w:rsidR="00884438" w:rsidRPr="00597B03">
        <w:rPr>
          <w:rFonts w:ascii="Times New Roman" w:hAnsi="Times New Roman" w:cs="Times New Roman"/>
          <w:sz w:val="28"/>
          <w:szCs w:val="28"/>
        </w:rPr>
        <w:t>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402"/>
      <w:r w:rsidRPr="00597B03">
        <w:rPr>
          <w:rFonts w:ascii="Times New Roman" w:hAnsi="Times New Roman" w:cs="Times New Roman"/>
          <w:sz w:val="28"/>
          <w:szCs w:val="28"/>
        </w:rPr>
        <w:t>4.2. В Учреждении в целях усиления материальной заинтересованности р</w:t>
      </w:r>
      <w:r w:rsidRPr="00597B03">
        <w:rPr>
          <w:rFonts w:ascii="Times New Roman" w:hAnsi="Times New Roman" w:cs="Times New Roman"/>
          <w:sz w:val="28"/>
          <w:szCs w:val="28"/>
        </w:rPr>
        <w:t>а</w:t>
      </w:r>
      <w:r w:rsidRPr="00597B03">
        <w:rPr>
          <w:rFonts w:ascii="Times New Roman" w:hAnsi="Times New Roman" w:cs="Times New Roman"/>
          <w:sz w:val="28"/>
          <w:szCs w:val="28"/>
        </w:rPr>
        <w:t>ботников в повышении качества работы, своевременном и добросовестном испо</w:t>
      </w:r>
      <w:r w:rsidRPr="00597B03">
        <w:rPr>
          <w:rFonts w:ascii="Times New Roman" w:hAnsi="Times New Roman" w:cs="Times New Roman"/>
          <w:sz w:val="28"/>
          <w:szCs w:val="28"/>
        </w:rPr>
        <w:t>л</w:t>
      </w:r>
      <w:r w:rsidRPr="00597B03">
        <w:rPr>
          <w:rFonts w:ascii="Times New Roman" w:hAnsi="Times New Roman" w:cs="Times New Roman"/>
          <w:sz w:val="28"/>
          <w:szCs w:val="28"/>
        </w:rPr>
        <w:t>нении своих должностных обязанностей и повышении уровня ответственности за выполненную работу выплачивается премия по итогам работы (квартал, год).</w:t>
      </w:r>
    </w:p>
    <w:bookmarkEnd w:id="25"/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Порядок и условия премирования работников (периодичность выплаты пр</w:t>
      </w:r>
      <w:r w:rsidRPr="00597B03">
        <w:rPr>
          <w:rFonts w:ascii="Times New Roman" w:hAnsi="Times New Roman" w:cs="Times New Roman"/>
          <w:sz w:val="28"/>
          <w:szCs w:val="28"/>
        </w:rPr>
        <w:t>е</w:t>
      </w:r>
      <w:r w:rsidRPr="00597B03">
        <w:rPr>
          <w:rFonts w:ascii="Times New Roman" w:hAnsi="Times New Roman" w:cs="Times New Roman"/>
          <w:sz w:val="28"/>
          <w:szCs w:val="28"/>
        </w:rPr>
        <w:t>мии, показатели премирования, условия, при которых работникам могут быть сн</w:t>
      </w:r>
      <w:r w:rsidRPr="00597B03">
        <w:rPr>
          <w:rFonts w:ascii="Times New Roman" w:hAnsi="Times New Roman" w:cs="Times New Roman"/>
          <w:sz w:val="28"/>
          <w:szCs w:val="28"/>
        </w:rPr>
        <w:t>и</w:t>
      </w:r>
      <w:r w:rsidRPr="00597B03">
        <w:rPr>
          <w:rFonts w:ascii="Times New Roman" w:hAnsi="Times New Roman" w:cs="Times New Roman"/>
          <w:sz w:val="28"/>
          <w:szCs w:val="28"/>
        </w:rPr>
        <w:t>жены размеры премий или работники могут быть лишены премии полностью) уст</w:t>
      </w:r>
      <w:r w:rsidRPr="00597B03">
        <w:rPr>
          <w:rFonts w:ascii="Times New Roman" w:hAnsi="Times New Roman" w:cs="Times New Roman"/>
          <w:sz w:val="28"/>
          <w:szCs w:val="28"/>
        </w:rPr>
        <w:t>а</w:t>
      </w:r>
      <w:r w:rsidRPr="00597B03">
        <w:rPr>
          <w:rFonts w:ascii="Times New Roman" w:hAnsi="Times New Roman" w:cs="Times New Roman"/>
          <w:sz w:val="28"/>
          <w:szCs w:val="28"/>
        </w:rPr>
        <w:t>навливаются Положением о премировании работников Учреждения, утверждаемым руководителем Учреждения по согласованию с представительным органом рабо</w:t>
      </w:r>
      <w:r w:rsidRPr="00597B03">
        <w:rPr>
          <w:rFonts w:ascii="Times New Roman" w:hAnsi="Times New Roman" w:cs="Times New Roman"/>
          <w:sz w:val="28"/>
          <w:szCs w:val="28"/>
        </w:rPr>
        <w:t>т</w:t>
      </w:r>
      <w:r w:rsidRPr="00597B03">
        <w:rPr>
          <w:rFonts w:ascii="Times New Roman" w:hAnsi="Times New Roman" w:cs="Times New Roman"/>
          <w:sz w:val="28"/>
          <w:szCs w:val="28"/>
        </w:rPr>
        <w:lastRenderedPageBreak/>
        <w:t>ников Учреждения.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Размер премии устанавливается в пределах утвержденного фонда оплаты труда на текущий финансовый год.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При выполнении дополнительных обязанностей, связанных с совмещением должностей, а также при выполнении обязанностей временно отсутствующего р</w:t>
      </w:r>
      <w:r w:rsidRPr="00597B03">
        <w:rPr>
          <w:rFonts w:ascii="Times New Roman" w:hAnsi="Times New Roman" w:cs="Times New Roman"/>
          <w:sz w:val="28"/>
          <w:szCs w:val="28"/>
        </w:rPr>
        <w:t>а</w:t>
      </w:r>
      <w:r w:rsidRPr="00597B03">
        <w:rPr>
          <w:rFonts w:ascii="Times New Roman" w:hAnsi="Times New Roman" w:cs="Times New Roman"/>
          <w:sz w:val="28"/>
          <w:szCs w:val="28"/>
        </w:rPr>
        <w:t>ботника без освобождения от основной должности, премия по итогам работы н</w:t>
      </w:r>
      <w:r w:rsidRPr="00597B03">
        <w:rPr>
          <w:rFonts w:ascii="Times New Roman" w:hAnsi="Times New Roman" w:cs="Times New Roman"/>
          <w:sz w:val="28"/>
          <w:szCs w:val="28"/>
        </w:rPr>
        <w:t>а</w:t>
      </w:r>
      <w:r w:rsidRPr="00597B03">
        <w:rPr>
          <w:rFonts w:ascii="Times New Roman" w:hAnsi="Times New Roman" w:cs="Times New Roman"/>
          <w:sz w:val="28"/>
          <w:szCs w:val="28"/>
        </w:rPr>
        <w:t>числяется только по основной должности.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403"/>
      <w:r w:rsidRPr="00597B03">
        <w:rPr>
          <w:rFonts w:ascii="Times New Roman" w:hAnsi="Times New Roman" w:cs="Times New Roman"/>
          <w:sz w:val="28"/>
          <w:szCs w:val="28"/>
        </w:rPr>
        <w:t>4.3. Единовременное денежное поощрение за продолжительную, безупречную и непрерывную работу в связи с юбилейными датами выплачивается в следующих случаях:</w:t>
      </w:r>
    </w:p>
    <w:bookmarkEnd w:id="26"/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в связи с юбилейными датами работы в данном учреждении 10, 15 лет и к</w:t>
      </w:r>
      <w:r w:rsidRPr="00597B03">
        <w:rPr>
          <w:rFonts w:ascii="Times New Roman" w:hAnsi="Times New Roman" w:cs="Times New Roman"/>
          <w:sz w:val="28"/>
          <w:szCs w:val="28"/>
        </w:rPr>
        <w:t>а</w:t>
      </w:r>
      <w:r w:rsidRPr="00597B03">
        <w:rPr>
          <w:rFonts w:ascii="Times New Roman" w:hAnsi="Times New Roman" w:cs="Times New Roman"/>
          <w:sz w:val="28"/>
          <w:szCs w:val="28"/>
        </w:rPr>
        <w:t>ждые последующие 5 лет работы;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в связи с юбилейными датами со дня рождения работника (50 лет и каждые последующие 5 лет).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Единовременное денежное поощрение, выплачиваемое работнику, устанавл</w:t>
      </w:r>
      <w:r w:rsidRPr="00597B03">
        <w:rPr>
          <w:rFonts w:ascii="Times New Roman" w:hAnsi="Times New Roman" w:cs="Times New Roman"/>
          <w:sz w:val="28"/>
          <w:szCs w:val="28"/>
        </w:rPr>
        <w:t>и</w:t>
      </w:r>
      <w:r w:rsidRPr="00597B03">
        <w:rPr>
          <w:rFonts w:ascii="Times New Roman" w:hAnsi="Times New Roman" w:cs="Times New Roman"/>
          <w:sz w:val="28"/>
          <w:szCs w:val="28"/>
        </w:rPr>
        <w:t xml:space="preserve">вается в размере </w:t>
      </w:r>
      <w:r w:rsidR="006A2349" w:rsidRPr="00597B03">
        <w:rPr>
          <w:rFonts w:ascii="Times New Roman" w:hAnsi="Times New Roman" w:cs="Times New Roman"/>
          <w:sz w:val="28"/>
          <w:szCs w:val="28"/>
        </w:rPr>
        <w:t>одного</w:t>
      </w:r>
      <w:r w:rsidRPr="00597B03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6A2349" w:rsidRPr="00597B03">
        <w:rPr>
          <w:rFonts w:ascii="Times New Roman" w:hAnsi="Times New Roman" w:cs="Times New Roman"/>
          <w:sz w:val="28"/>
          <w:szCs w:val="28"/>
        </w:rPr>
        <w:t>ого</w:t>
      </w:r>
      <w:r w:rsidRPr="00597B0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6A2349" w:rsidRPr="00597B03">
        <w:rPr>
          <w:rFonts w:ascii="Times New Roman" w:hAnsi="Times New Roman" w:cs="Times New Roman"/>
          <w:sz w:val="28"/>
          <w:szCs w:val="28"/>
        </w:rPr>
        <w:t>а</w:t>
      </w:r>
      <w:r w:rsidRPr="00597B03">
        <w:rPr>
          <w:rFonts w:ascii="Times New Roman" w:hAnsi="Times New Roman" w:cs="Times New Roman"/>
          <w:sz w:val="28"/>
          <w:szCs w:val="28"/>
        </w:rPr>
        <w:t xml:space="preserve"> без учета </w:t>
      </w:r>
      <w:hyperlink r:id="rId21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районного коэффициента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и процентной надбавки.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404"/>
      <w:r w:rsidRPr="00597B03">
        <w:rPr>
          <w:rFonts w:ascii="Times New Roman" w:hAnsi="Times New Roman" w:cs="Times New Roman"/>
          <w:sz w:val="28"/>
          <w:szCs w:val="28"/>
        </w:rPr>
        <w:t>4.4. Решение об установлении работникам Учреждения выплат стимулиру</w:t>
      </w:r>
      <w:r w:rsidRPr="00597B03">
        <w:rPr>
          <w:rFonts w:ascii="Times New Roman" w:hAnsi="Times New Roman" w:cs="Times New Roman"/>
          <w:sz w:val="28"/>
          <w:szCs w:val="28"/>
        </w:rPr>
        <w:t>ю</w:t>
      </w:r>
      <w:r w:rsidRPr="00597B03">
        <w:rPr>
          <w:rFonts w:ascii="Times New Roman" w:hAnsi="Times New Roman" w:cs="Times New Roman"/>
          <w:sz w:val="28"/>
          <w:szCs w:val="28"/>
        </w:rPr>
        <w:t xml:space="preserve">щего характера, указанных в </w:t>
      </w:r>
      <w:hyperlink w:anchor="sub_401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4.1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02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4.2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03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4.3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настоящего раздела, принимает руководитель Учреждения с учетом мнения представительного органа работников Учреждения в пределах утвержденного фонда оплаты труда на соответствующий финансовый год.</w:t>
      </w:r>
    </w:p>
    <w:bookmarkEnd w:id="27"/>
    <w:p w:rsidR="00884438" w:rsidRPr="0076139C" w:rsidRDefault="00884438" w:rsidP="00413FE8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884438" w:rsidRPr="00597B03" w:rsidRDefault="00884438" w:rsidP="00413FE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500"/>
      <w:r w:rsidRPr="00597B03">
        <w:rPr>
          <w:rFonts w:ascii="Times New Roman" w:hAnsi="Times New Roman" w:cs="Times New Roman"/>
          <w:color w:val="auto"/>
          <w:sz w:val="28"/>
          <w:szCs w:val="28"/>
        </w:rPr>
        <w:t xml:space="preserve">5. Условия оплаты труда руководителя учреждения 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501"/>
      <w:bookmarkEnd w:id="28"/>
      <w:r w:rsidRPr="00597B03">
        <w:rPr>
          <w:rFonts w:ascii="Times New Roman" w:hAnsi="Times New Roman" w:cs="Times New Roman"/>
          <w:sz w:val="28"/>
          <w:szCs w:val="28"/>
        </w:rPr>
        <w:t>5.1. Оплата труда руководителя Учреждения состоит из должностного оклада, выплат компенсационного и стимулирующего характера.</w:t>
      </w:r>
    </w:p>
    <w:bookmarkEnd w:id="29"/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устанавливается в трудовом дог</w:t>
      </w:r>
      <w:r w:rsidRPr="00597B03">
        <w:rPr>
          <w:rFonts w:ascii="Times New Roman" w:hAnsi="Times New Roman" w:cs="Times New Roman"/>
          <w:sz w:val="28"/>
          <w:szCs w:val="28"/>
        </w:rPr>
        <w:t>о</w:t>
      </w:r>
      <w:r w:rsidRPr="00597B03">
        <w:rPr>
          <w:rFonts w:ascii="Times New Roman" w:hAnsi="Times New Roman" w:cs="Times New Roman"/>
          <w:sz w:val="28"/>
          <w:szCs w:val="28"/>
        </w:rPr>
        <w:t>воре.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Конкретный размер должностного оклада для руководителя Учреждения у</w:t>
      </w:r>
      <w:r w:rsidRPr="00597B03">
        <w:rPr>
          <w:rFonts w:ascii="Times New Roman" w:hAnsi="Times New Roman" w:cs="Times New Roman"/>
          <w:sz w:val="28"/>
          <w:szCs w:val="28"/>
        </w:rPr>
        <w:t>с</w:t>
      </w:r>
      <w:r w:rsidRPr="00597B03">
        <w:rPr>
          <w:rFonts w:ascii="Times New Roman" w:hAnsi="Times New Roman" w:cs="Times New Roman"/>
          <w:sz w:val="28"/>
          <w:szCs w:val="28"/>
        </w:rPr>
        <w:t xml:space="preserve">танавливается на календарный год распоряжением администрации </w:t>
      </w:r>
      <w:r w:rsidR="00E373F1" w:rsidRPr="00597B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7B03">
        <w:rPr>
          <w:rFonts w:ascii="Times New Roman" w:hAnsi="Times New Roman" w:cs="Times New Roman"/>
          <w:sz w:val="28"/>
          <w:szCs w:val="28"/>
        </w:rPr>
        <w:t>.</w:t>
      </w:r>
    </w:p>
    <w:p w:rsidR="00884438" w:rsidRPr="00597B03" w:rsidRDefault="00F726C4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создается </w:t>
      </w:r>
      <w:r w:rsidR="00884438" w:rsidRPr="00597B03">
        <w:rPr>
          <w:rFonts w:ascii="Times New Roman" w:hAnsi="Times New Roman" w:cs="Times New Roman"/>
          <w:sz w:val="28"/>
          <w:szCs w:val="28"/>
        </w:rPr>
        <w:t>Комиссия по уст</w:t>
      </w:r>
      <w:r w:rsidR="00884438" w:rsidRPr="00597B03">
        <w:rPr>
          <w:rFonts w:ascii="Times New Roman" w:hAnsi="Times New Roman" w:cs="Times New Roman"/>
          <w:sz w:val="28"/>
          <w:szCs w:val="28"/>
        </w:rPr>
        <w:t>а</w:t>
      </w:r>
      <w:r w:rsidR="00884438" w:rsidRPr="00597B03">
        <w:rPr>
          <w:rFonts w:ascii="Times New Roman" w:hAnsi="Times New Roman" w:cs="Times New Roman"/>
          <w:sz w:val="28"/>
          <w:szCs w:val="28"/>
        </w:rPr>
        <w:t>новлению должностного оклада и выплат стимулирующего ха</w:t>
      </w:r>
      <w:r w:rsidRPr="00597B03">
        <w:rPr>
          <w:rFonts w:ascii="Times New Roman" w:hAnsi="Times New Roman" w:cs="Times New Roman"/>
          <w:sz w:val="28"/>
          <w:szCs w:val="28"/>
        </w:rPr>
        <w:t>рактера руководителю Учреждения.</w:t>
      </w:r>
      <w:r w:rsidR="00884438" w:rsidRPr="00597B03">
        <w:rPr>
          <w:rFonts w:ascii="Times New Roman" w:hAnsi="Times New Roman" w:cs="Times New Roman"/>
          <w:sz w:val="28"/>
          <w:szCs w:val="28"/>
        </w:rPr>
        <w:t xml:space="preserve"> </w:t>
      </w:r>
      <w:r w:rsidR="001017B9">
        <w:rPr>
          <w:rFonts w:ascii="Times New Roman" w:hAnsi="Times New Roman" w:cs="Times New Roman"/>
          <w:sz w:val="28"/>
          <w:szCs w:val="28"/>
        </w:rPr>
        <w:t>Состав и п</w:t>
      </w:r>
      <w:r w:rsidRPr="00597B03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84438" w:rsidRPr="00597B03">
        <w:rPr>
          <w:rFonts w:ascii="Times New Roman" w:hAnsi="Times New Roman" w:cs="Times New Roman"/>
          <w:sz w:val="28"/>
          <w:szCs w:val="28"/>
        </w:rPr>
        <w:t>работы Комисси</w:t>
      </w:r>
      <w:r w:rsidRPr="00597B03">
        <w:rPr>
          <w:rFonts w:ascii="Times New Roman" w:hAnsi="Times New Roman" w:cs="Times New Roman"/>
          <w:sz w:val="28"/>
          <w:szCs w:val="28"/>
        </w:rPr>
        <w:t>и</w:t>
      </w:r>
      <w:r w:rsidR="00884438" w:rsidRPr="00597B03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а</w:t>
      </w:r>
      <w:r w:rsidR="00884438" w:rsidRPr="00597B03">
        <w:rPr>
          <w:rFonts w:ascii="Times New Roman" w:hAnsi="Times New Roman" w:cs="Times New Roman"/>
          <w:sz w:val="28"/>
          <w:szCs w:val="28"/>
        </w:rPr>
        <w:t>д</w:t>
      </w:r>
      <w:r w:rsidR="00884438" w:rsidRPr="00597B0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Pr="00597B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4438" w:rsidRPr="00597B03">
        <w:rPr>
          <w:rFonts w:ascii="Times New Roman" w:hAnsi="Times New Roman" w:cs="Times New Roman"/>
          <w:sz w:val="28"/>
          <w:szCs w:val="28"/>
        </w:rPr>
        <w:t>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505"/>
      <w:r w:rsidRPr="00597B03">
        <w:rPr>
          <w:rFonts w:ascii="Times New Roman" w:hAnsi="Times New Roman" w:cs="Times New Roman"/>
          <w:sz w:val="28"/>
          <w:szCs w:val="28"/>
        </w:rPr>
        <w:t>5.5. Выплаты компенсационного характера руководителю Учреждения прои</w:t>
      </w:r>
      <w:r w:rsidRPr="00597B03">
        <w:rPr>
          <w:rFonts w:ascii="Times New Roman" w:hAnsi="Times New Roman" w:cs="Times New Roman"/>
          <w:sz w:val="28"/>
          <w:szCs w:val="28"/>
        </w:rPr>
        <w:t>з</w:t>
      </w:r>
      <w:r w:rsidRPr="00597B03">
        <w:rPr>
          <w:rFonts w:ascii="Times New Roman" w:hAnsi="Times New Roman" w:cs="Times New Roman"/>
          <w:sz w:val="28"/>
          <w:szCs w:val="28"/>
        </w:rPr>
        <w:t xml:space="preserve">водятся в соответствии с </w:t>
      </w:r>
      <w:hyperlink w:anchor="sub_300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разделом 3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настоящего Положения на основании трудового договора.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506"/>
      <w:bookmarkEnd w:id="30"/>
      <w:r w:rsidRPr="00597B03">
        <w:rPr>
          <w:rFonts w:ascii="Times New Roman" w:hAnsi="Times New Roman" w:cs="Times New Roman"/>
          <w:sz w:val="28"/>
          <w:szCs w:val="28"/>
        </w:rPr>
        <w:t xml:space="preserve">5.6. Руководителю Учреждения устанавливается выплата стимулирующего характера в соответствии с </w:t>
      </w:r>
      <w:hyperlink w:anchor="sub_411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4.1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раздела 4 настоящего Положения на осн</w:t>
      </w:r>
      <w:r w:rsidRPr="00597B03">
        <w:rPr>
          <w:rFonts w:ascii="Times New Roman" w:hAnsi="Times New Roman" w:cs="Times New Roman"/>
          <w:sz w:val="28"/>
          <w:szCs w:val="28"/>
        </w:rPr>
        <w:t>о</w:t>
      </w:r>
      <w:r w:rsidRPr="00597B03">
        <w:rPr>
          <w:rFonts w:ascii="Times New Roman" w:hAnsi="Times New Roman" w:cs="Times New Roman"/>
          <w:sz w:val="28"/>
          <w:szCs w:val="28"/>
        </w:rPr>
        <w:t xml:space="preserve">вании распоряжения администрации </w:t>
      </w:r>
      <w:r w:rsidR="00F726C4" w:rsidRPr="00597B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7B03">
        <w:rPr>
          <w:rFonts w:ascii="Times New Roman" w:hAnsi="Times New Roman" w:cs="Times New Roman"/>
          <w:sz w:val="28"/>
          <w:szCs w:val="28"/>
        </w:rPr>
        <w:t>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507"/>
      <w:bookmarkEnd w:id="31"/>
      <w:r w:rsidRPr="00597B03">
        <w:rPr>
          <w:rFonts w:ascii="Times New Roman" w:hAnsi="Times New Roman" w:cs="Times New Roman"/>
          <w:sz w:val="28"/>
          <w:szCs w:val="28"/>
        </w:rPr>
        <w:t xml:space="preserve">5.7. Порядок и условия премирования руководителя Учреждения установлены в соответствии с </w:t>
      </w:r>
      <w:hyperlink w:anchor="sub_999105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приложением N </w:t>
        </w:r>
        <w:r w:rsidR="0076139C">
          <w:rPr>
            <w:rStyle w:val="a4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509"/>
      <w:bookmarkEnd w:id="32"/>
      <w:r w:rsidRPr="00597B03">
        <w:rPr>
          <w:rFonts w:ascii="Times New Roman" w:hAnsi="Times New Roman" w:cs="Times New Roman"/>
          <w:sz w:val="28"/>
          <w:szCs w:val="28"/>
        </w:rPr>
        <w:t>5.9. Руководителю Учреждения при предоставлении ежегодного основного оплачиваемого отпуска на основании письменного заявления производится един</w:t>
      </w:r>
      <w:r w:rsidRPr="00597B03">
        <w:rPr>
          <w:rFonts w:ascii="Times New Roman" w:hAnsi="Times New Roman" w:cs="Times New Roman"/>
          <w:sz w:val="28"/>
          <w:szCs w:val="28"/>
        </w:rPr>
        <w:t>о</w:t>
      </w:r>
      <w:r w:rsidRPr="00597B03">
        <w:rPr>
          <w:rFonts w:ascii="Times New Roman" w:hAnsi="Times New Roman" w:cs="Times New Roman"/>
          <w:sz w:val="28"/>
          <w:szCs w:val="28"/>
        </w:rPr>
        <w:t>временная выплата в размере одного должностного оклада. Указанная выплата ос</w:t>
      </w:r>
      <w:r w:rsidRPr="00597B03">
        <w:rPr>
          <w:rFonts w:ascii="Times New Roman" w:hAnsi="Times New Roman" w:cs="Times New Roman"/>
          <w:sz w:val="28"/>
          <w:szCs w:val="28"/>
        </w:rPr>
        <w:t>у</w:t>
      </w:r>
      <w:r w:rsidRPr="00597B03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9557D6" w:rsidRPr="00597B03">
        <w:rPr>
          <w:rFonts w:ascii="Times New Roman" w:hAnsi="Times New Roman" w:cs="Times New Roman"/>
          <w:sz w:val="28"/>
          <w:szCs w:val="28"/>
        </w:rPr>
        <w:t>без</w:t>
      </w:r>
      <w:r w:rsidRPr="00597B03">
        <w:rPr>
          <w:rFonts w:ascii="Times New Roman" w:hAnsi="Times New Roman" w:cs="Times New Roman"/>
          <w:sz w:val="28"/>
          <w:szCs w:val="28"/>
        </w:rPr>
        <w:t xml:space="preserve"> учет</w:t>
      </w:r>
      <w:r w:rsidR="009557D6" w:rsidRPr="00597B03">
        <w:rPr>
          <w:rFonts w:ascii="Times New Roman" w:hAnsi="Times New Roman" w:cs="Times New Roman"/>
          <w:sz w:val="28"/>
          <w:szCs w:val="28"/>
        </w:rPr>
        <w:t>а</w:t>
      </w:r>
      <w:r w:rsidRPr="00597B0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районного коэффициента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и процентной надбавки за стаж работы в южных районах Иркутской области на основании распоряжения админ</w:t>
      </w:r>
      <w:r w:rsidRPr="00597B03">
        <w:rPr>
          <w:rFonts w:ascii="Times New Roman" w:hAnsi="Times New Roman" w:cs="Times New Roman"/>
          <w:sz w:val="28"/>
          <w:szCs w:val="28"/>
        </w:rPr>
        <w:t>и</w:t>
      </w:r>
      <w:r w:rsidRPr="00597B03">
        <w:rPr>
          <w:rFonts w:ascii="Times New Roman" w:hAnsi="Times New Roman" w:cs="Times New Roman"/>
          <w:sz w:val="28"/>
          <w:szCs w:val="28"/>
        </w:rPr>
        <w:lastRenderedPageBreak/>
        <w:t>страции</w:t>
      </w:r>
      <w:r w:rsidR="009557D6" w:rsidRPr="00597B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97B03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 ежегодного основного оплачиваемого отпуска производится в пределах лимитов бюджетных обязательств на оплату труда, предусмотренных в текущем финансовом году.</w:t>
      </w:r>
    </w:p>
    <w:bookmarkEnd w:id="33"/>
    <w:p w:rsidR="00884438" w:rsidRPr="0076139C" w:rsidRDefault="00884438" w:rsidP="00413FE8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884438" w:rsidRPr="00597B03" w:rsidRDefault="00884438" w:rsidP="00413FE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600"/>
      <w:r w:rsidRPr="00597B03">
        <w:rPr>
          <w:rFonts w:ascii="Times New Roman" w:hAnsi="Times New Roman" w:cs="Times New Roman"/>
          <w:color w:val="auto"/>
          <w:sz w:val="28"/>
          <w:szCs w:val="28"/>
        </w:rPr>
        <w:t>6. Иные выплаты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601"/>
      <w:bookmarkEnd w:id="34"/>
      <w:r w:rsidRPr="00597B03">
        <w:rPr>
          <w:rFonts w:ascii="Times New Roman" w:hAnsi="Times New Roman" w:cs="Times New Roman"/>
          <w:sz w:val="28"/>
          <w:szCs w:val="28"/>
        </w:rPr>
        <w:t>6.1. В целях социальной защищенности работникам и руководителю Учре</w:t>
      </w:r>
      <w:r w:rsidRPr="00597B03">
        <w:rPr>
          <w:rFonts w:ascii="Times New Roman" w:hAnsi="Times New Roman" w:cs="Times New Roman"/>
          <w:sz w:val="28"/>
          <w:szCs w:val="28"/>
        </w:rPr>
        <w:t>ж</w:t>
      </w:r>
      <w:r w:rsidRPr="00597B03">
        <w:rPr>
          <w:rFonts w:ascii="Times New Roman" w:hAnsi="Times New Roman" w:cs="Times New Roman"/>
          <w:sz w:val="28"/>
          <w:szCs w:val="28"/>
        </w:rPr>
        <w:t>дения в пределах утвержденного фонда оплаты труда на текущий финансовый год на основании письменного заявления и подтверждающих документов выплачивается материальная помощь в следующих случаях:</w:t>
      </w:r>
    </w:p>
    <w:bookmarkEnd w:id="35"/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причинение материального ущерба в результате стихийных бедствий, ква</w:t>
      </w:r>
      <w:r w:rsidRPr="00597B03">
        <w:rPr>
          <w:rFonts w:ascii="Times New Roman" w:hAnsi="Times New Roman" w:cs="Times New Roman"/>
          <w:sz w:val="28"/>
          <w:szCs w:val="28"/>
        </w:rPr>
        <w:t>р</w:t>
      </w:r>
      <w:r w:rsidRPr="00597B03">
        <w:rPr>
          <w:rFonts w:ascii="Times New Roman" w:hAnsi="Times New Roman" w:cs="Times New Roman"/>
          <w:sz w:val="28"/>
          <w:szCs w:val="28"/>
        </w:rPr>
        <w:t>тирной кражи, грабежа, пожара - при представлении копий документов, подтве</w:t>
      </w:r>
      <w:r w:rsidRPr="00597B03">
        <w:rPr>
          <w:rFonts w:ascii="Times New Roman" w:hAnsi="Times New Roman" w:cs="Times New Roman"/>
          <w:sz w:val="28"/>
          <w:szCs w:val="28"/>
        </w:rPr>
        <w:t>р</w:t>
      </w:r>
      <w:r w:rsidRPr="00597B03">
        <w:rPr>
          <w:rFonts w:ascii="Times New Roman" w:hAnsi="Times New Roman" w:cs="Times New Roman"/>
          <w:sz w:val="28"/>
          <w:szCs w:val="28"/>
        </w:rPr>
        <w:t>ждающих факт случившегося из соответствующих служб гражданской обороны и чрезвычайных ситуаций, внутренних дел, противопожарной службы, коммунальной службы и др.;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необходимости в лечении или восстановлении здоровья в связи с болезнью (операцией, травмой), несчастным случаем работника или смерти членов его семьи (родители, дети, супруги) - при представлении копий листков временной нетруд</w:t>
      </w:r>
      <w:r w:rsidRPr="00597B03">
        <w:rPr>
          <w:rFonts w:ascii="Times New Roman" w:hAnsi="Times New Roman" w:cs="Times New Roman"/>
          <w:sz w:val="28"/>
          <w:szCs w:val="28"/>
        </w:rPr>
        <w:t>о</w:t>
      </w:r>
      <w:r w:rsidRPr="00597B03">
        <w:rPr>
          <w:rFonts w:ascii="Times New Roman" w:hAnsi="Times New Roman" w:cs="Times New Roman"/>
          <w:sz w:val="28"/>
          <w:szCs w:val="28"/>
        </w:rPr>
        <w:t>способности либо медицинских справок, заключений и других подтверждающих документов;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в случае смерти самого работника материальная помощь может быть оказана одному из членов его семьи (родители, дети, супруги) по письменному заявлению этого члена семьи и представлении документов, подтверждающих родство, а также копии свидетельства о смерти работника.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Порядок и условия выплаты материальной помощи работникам устанавлив</w:t>
      </w:r>
      <w:r w:rsidRPr="00597B03">
        <w:rPr>
          <w:rFonts w:ascii="Times New Roman" w:hAnsi="Times New Roman" w:cs="Times New Roman"/>
          <w:sz w:val="28"/>
          <w:szCs w:val="28"/>
        </w:rPr>
        <w:t>а</w:t>
      </w:r>
      <w:r w:rsidRPr="00597B03">
        <w:rPr>
          <w:rFonts w:ascii="Times New Roman" w:hAnsi="Times New Roman" w:cs="Times New Roman"/>
          <w:sz w:val="28"/>
          <w:szCs w:val="28"/>
        </w:rPr>
        <w:t>ются локальным нормативным актом Учреждения с учетом мнения представител</w:t>
      </w:r>
      <w:r w:rsidRPr="00597B03">
        <w:rPr>
          <w:rFonts w:ascii="Times New Roman" w:hAnsi="Times New Roman" w:cs="Times New Roman"/>
          <w:sz w:val="28"/>
          <w:szCs w:val="28"/>
        </w:rPr>
        <w:t>ь</w:t>
      </w:r>
      <w:r w:rsidRPr="00597B03">
        <w:rPr>
          <w:rFonts w:ascii="Times New Roman" w:hAnsi="Times New Roman" w:cs="Times New Roman"/>
          <w:sz w:val="28"/>
          <w:szCs w:val="28"/>
        </w:rPr>
        <w:t>ного органа работников Учреждения.</w:t>
      </w:r>
    </w:p>
    <w:p w:rsidR="00884438" w:rsidRPr="00597B03" w:rsidRDefault="007D5C44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 xml:space="preserve">Размер материальной помощи </w:t>
      </w:r>
      <w:r w:rsidR="006A2349" w:rsidRPr="00597B03">
        <w:rPr>
          <w:rFonts w:ascii="Times New Roman" w:hAnsi="Times New Roman" w:cs="Times New Roman"/>
          <w:sz w:val="28"/>
          <w:szCs w:val="28"/>
        </w:rPr>
        <w:t xml:space="preserve">не может превышать 10 тыс. рублей. </w:t>
      </w:r>
      <w:r w:rsidR="00884438" w:rsidRPr="00597B03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работнику и ее конкретных размерах принимает руководитель Учреждения. Выплата материальной помощи работникам Учреждения (членам семьи) производится по приказу руководителя Учреждения.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руководителю Учреждения производится по распоряжению администрации </w:t>
      </w:r>
      <w:r w:rsidR="006A2349" w:rsidRPr="00597B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7B03">
        <w:rPr>
          <w:rFonts w:ascii="Times New Roman" w:hAnsi="Times New Roman" w:cs="Times New Roman"/>
          <w:sz w:val="28"/>
          <w:szCs w:val="28"/>
        </w:rPr>
        <w:t>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602"/>
      <w:r w:rsidRPr="00597B03">
        <w:rPr>
          <w:rFonts w:ascii="Times New Roman" w:hAnsi="Times New Roman" w:cs="Times New Roman"/>
          <w:sz w:val="28"/>
          <w:szCs w:val="28"/>
        </w:rPr>
        <w:t>6.2. Работникам Учреждения при предоставлении ежегодного основного о</w:t>
      </w:r>
      <w:r w:rsidRPr="00597B03">
        <w:rPr>
          <w:rFonts w:ascii="Times New Roman" w:hAnsi="Times New Roman" w:cs="Times New Roman"/>
          <w:sz w:val="28"/>
          <w:szCs w:val="28"/>
        </w:rPr>
        <w:t>п</w:t>
      </w:r>
      <w:r w:rsidRPr="00597B03">
        <w:rPr>
          <w:rFonts w:ascii="Times New Roman" w:hAnsi="Times New Roman" w:cs="Times New Roman"/>
          <w:sz w:val="28"/>
          <w:szCs w:val="28"/>
        </w:rPr>
        <w:t>лачиваемого отпуска на основании письменного заявления производится единовр</w:t>
      </w:r>
      <w:r w:rsidRPr="00597B03">
        <w:rPr>
          <w:rFonts w:ascii="Times New Roman" w:hAnsi="Times New Roman" w:cs="Times New Roman"/>
          <w:sz w:val="28"/>
          <w:szCs w:val="28"/>
        </w:rPr>
        <w:t>е</w:t>
      </w:r>
      <w:r w:rsidRPr="00597B03">
        <w:rPr>
          <w:rFonts w:ascii="Times New Roman" w:hAnsi="Times New Roman" w:cs="Times New Roman"/>
          <w:sz w:val="28"/>
          <w:szCs w:val="28"/>
        </w:rPr>
        <w:t xml:space="preserve">менная выплата в размере </w:t>
      </w:r>
      <w:r w:rsidR="007D5C44" w:rsidRPr="00597B03">
        <w:rPr>
          <w:rFonts w:ascii="Times New Roman" w:hAnsi="Times New Roman" w:cs="Times New Roman"/>
          <w:sz w:val="28"/>
          <w:szCs w:val="28"/>
        </w:rPr>
        <w:t>одного</w:t>
      </w:r>
      <w:r w:rsidRPr="00597B03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D5C44" w:rsidRPr="00597B03">
        <w:rPr>
          <w:rFonts w:ascii="Times New Roman" w:hAnsi="Times New Roman" w:cs="Times New Roman"/>
          <w:sz w:val="28"/>
          <w:szCs w:val="28"/>
        </w:rPr>
        <w:t>ого</w:t>
      </w:r>
      <w:r w:rsidRPr="00597B0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7D5C44" w:rsidRPr="00597B03">
        <w:rPr>
          <w:rFonts w:ascii="Times New Roman" w:hAnsi="Times New Roman" w:cs="Times New Roman"/>
          <w:sz w:val="28"/>
          <w:szCs w:val="28"/>
        </w:rPr>
        <w:t>а</w:t>
      </w:r>
      <w:r w:rsidRPr="00597B03">
        <w:rPr>
          <w:rFonts w:ascii="Times New Roman" w:hAnsi="Times New Roman" w:cs="Times New Roman"/>
          <w:sz w:val="28"/>
          <w:szCs w:val="28"/>
        </w:rPr>
        <w:t>. Указанная выплата осущ</w:t>
      </w:r>
      <w:r w:rsidRPr="00597B03">
        <w:rPr>
          <w:rFonts w:ascii="Times New Roman" w:hAnsi="Times New Roman" w:cs="Times New Roman"/>
          <w:sz w:val="28"/>
          <w:szCs w:val="28"/>
        </w:rPr>
        <w:t>е</w:t>
      </w:r>
      <w:r w:rsidRPr="00597B03"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="007D5C44" w:rsidRPr="00597B03">
        <w:rPr>
          <w:rFonts w:ascii="Times New Roman" w:hAnsi="Times New Roman" w:cs="Times New Roman"/>
          <w:sz w:val="28"/>
          <w:szCs w:val="28"/>
        </w:rPr>
        <w:t xml:space="preserve">без </w:t>
      </w:r>
      <w:r w:rsidRPr="00597B03">
        <w:rPr>
          <w:rFonts w:ascii="Times New Roman" w:hAnsi="Times New Roman" w:cs="Times New Roman"/>
          <w:sz w:val="28"/>
          <w:szCs w:val="28"/>
        </w:rPr>
        <w:t>учет</w:t>
      </w:r>
      <w:r w:rsidR="007D5C44" w:rsidRPr="00597B03">
        <w:rPr>
          <w:rFonts w:ascii="Times New Roman" w:hAnsi="Times New Roman" w:cs="Times New Roman"/>
          <w:sz w:val="28"/>
          <w:szCs w:val="28"/>
        </w:rPr>
        <w:t>а</w:t>
      </w:r>
      <w:r w:rsidRPr="00597B0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районного коэффициента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и процентной надбавки за стаж р</w:t>
      </w:r>
      <w:r w:rsidRPr="00597B03">
        <w:rPr>
          <w:rFonts w:ascii="Times New Roman" w:hAnsi="Times New Roman" w:cs="Times New Roman"/>
          <w:sz w:val="28"/>
          <w:szCs w:val="28"/>
        </w:rPr>
        <w:t>а</w:t>
      </w:r>
      <w:r w:rsidRPr="00597B03">
        <w:rPr>
          <w:rFonts w:ascii="Times New Roman" w:hAnsi="Times New Roman" w:cs="Times New Roman"/>
          <w:sz w:val="28"/>
          <w:szCs w:val="28"/>
        </w:rPr>
        <w:t>боты в южных районах Иркутской области на основании приказа руководителя У</w:t>
      </w:r>
      <w:r w:rsidRPr="00597B03">
        <w:rPr>
          <w:rFonts w:ascii="Times New Roman" w:hAnsi="Times New Roman" w:cs="Times New Roman"/>
          <w:sz w:val="28"/>
          <w:szCs w:val="28"/>
        </w:rPr>
        <w:t>ч</w:t>
      </w:r>
      <w:r w:rsidRPr="00597B03">
        <w:rPr>
          <w:rFonts w:ascii="Times New Roman" w:hAnsi="Times New Roman" w:cs="Times New Roman"/>
          <w:sz w:val="28"/>
          <w:szCs w:val="28"/>
        </w:rPr>
        <w:t>реждения.</w:t>
      </w:r>
    </w:p>
    <w:bookmarkEnd w:id="36"/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основного оплач</w:t>
      </w:r>
      <w:r w:rsidRPr="00597B03">
        <w:rPr>
          <w:rFonts w:ascii="Times New Roman" w:hAnsi="Times New Roman" w:cs="Times New Roman"/>
          <w:sz w:val="28"/>
          <w:szCs w:val="28"/>
        </w:rPr>
        <w:t>и</w:t>
      </w:r>
      <w:r w:rsidRPr="00597B03">
        <w:rPr>
          <w:rFonts w:ascii="Times New Roman" w:hAnsi="Times New Roman" w:cs="Times New Roman"/>
          <w:sz w:val="28"/>
          <w:szCs w:val="28"/>
        </w:rPr>
        <w:t>ваемого отпуска производится в пределах лимитов бюджетных обязательств на о</w:t>
      </w:r>
      <w:r w:rsidRPr="00597B03">
        <w:rPr>
          <w:rFonts w:ascii="Times New Roman" w:hAnsi="Times New Roman" w:cs="Times New Roman"/>
          <w:sz w:val="28"/>
          <w:szCs w:val="28"/>
        </w:rPr>
        <w:t>п</w:t>
      </w:r>
      <w:r w:rsidRPr="00597B03">
        <w:rPr>
          <w:rFonts w:ascii="Times New Roman" w:hAnsi="Times New Roman" w:cs="Times New Roman"/>
          <w:sz w:val="28"/>
          <w:szCs w:val="28"/>
        </w:rPr>
        <w:t>лату труда, предусмотренных в текущем финансовом году.</w:t>
      </w:r>
    </w:p>
    <w:p w:rsidR="00884438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3FE8" w:rsidRPr="00597B03" w:rsidRDefault="00413FE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84438" w:rsidRPr="00597B0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84438" w:rsidRDefault="001017B9" w:rsidP="00413FE8">
            <w:pPr>
              <w:pStyle w:val="afff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 </w:t>
            </w:r>
          </w:p>
          <w:p w:rsidR="001017B9" w:rsidRPr="001017B9" w:rsidRDefault="001017B9" w:rsidP="00413FE8">
            <w:pPr>
              <w:ind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1017B9">
              <w:rPr>
                <w:rFonts w:ascii="Times New Roman" w:hAnsi="Times New Roman" w:cs="Times New Roman"/>
                <w:sz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017B9" w:rsidRDefault="001017B9" w:rsidP="00413FE8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438" w:rsidRPr="001017B9" w:rsidRDefault="001017B9" w:rsidP="00413FE8">
            <w:pPr>
              <w:ind w:firstLine="709"/>
            </w:pPr>
            <w:r>
              <w:rPr>
                <w:rFonts w:ascii="Times New Roman" w:hAnsi="Times New Roman" w:cs="Times New Roman"/>
                <w:sz w:val="28"/>
              </w:rPr>
              <w:t xml:space="preserve">      О.В.Федотова  </w:t>
            </w:r>
          </w:p>
        </w:tc>
      </w:tr>
    </w:tbl>
    <w:p w:rsidR="00413FE8" w:rsidRDefault="00413FE8" w:rsidP="00413FE8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7" w:name="sub_999101"/>
    </w:p>
    <w:p w:rsidR="00884438" w:rsidRPr="005220A0" w:rsidRDefault="00413FE8" w:rsidP="00413FE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  <w:r w:rsidR="00884438"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N 1</w:t>
      </w:r>
    </w:p>
    <w:bookmarkEnd w:id="37"/>
    <w:p w:rsidR="00884438" w:rsidRPr="005220A0" w:rsidRDefault="00884438" w:rsidP="00413FE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9991" w:history="1">
        <w:r w:rsidRPr="005220A0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Положению</w:t>
        </w:r>
      </w:hyperlink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 оплате труда</w:t>
      </w:r>
    </w:p>
    <w:p w:rsidR="00884438" w:rsidRPr="005220A0" w:rsidRDefault="00884438" w:rsidP="00413FE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работников муниципального казенного</w:t>
      </w:r>
    </w:p>
    <w:p w:rsidR="00884438" w:rsidRPr="005220A0" w:rsidRDefault="00884438" w:rsidP="00413FE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учреждения "</w:t>
      </w:r>
      <w:r w:rsidR="005220A0"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Жигаловское</w:t>
      </w:r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"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4438" w:rsidRPr="00597B03" w:rsidRDefault="00884438" w:rsidP="00413FE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97B03">
        <w:rPr>
          <w:rFonts w:ascii="Times New Roman" w:hAnsi="Times New Roman" w:cs="Times New Roman"/>
          <w:color w:val="auto"/>
          <w:sz w:val="28"/>
          <w:szCs w:val="28"/>
        </w:rPr>
        <w:t>Размеры должностных окладов работников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63"/>
        <w:gridCol w:w="2652"/>
      </w:tblGrid>
      <w:tr w:rsidR="00884438" w:rsidRPr="00597B03" w:rsidTr="00413FE8">
        <w:tc>
          <w:tcPr>
            <w:tcW w:w="3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Размер должнос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ного оклада, руб.</w:t>
            </w:r>
          </w:p>
        </w:tc>
      </w:tr>
      <w:tr w:rsidR="00884438" w:rsidRPr="00597B03" w:rsidTr="00413FE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</w:tr>
      <w:tr w:rsidR="00884438" w:rsidRPr="00597B03" w:rsidTr="00413FE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017B9" w:rsidRPr="00597B03" w:rsidTr="00413FE8">
        <w:tc>
          <w:tcPr>
            <w:tcW w:w="3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597B03" w:rsidRDefault="001017B9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кадрам - делопроизводитель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9" w:rsidRPr="00597B03" w:rsidRDefault="001017B9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5103</w:t>
            </w:r>
          </w:p>
        </w:tc>
      </w:tr>
      <w:tr w:rsidR="00884438" w:rsidRPr="00597B03" w:rsidTr="00413FE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</w:tr>
      <w:tr w:rsidR="00884438" w:rsidRPr="00597B03" w:rsidTr="00413FE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438" w:rsidRPr="00597B03" w:rsidRDefault="00B519E2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4438"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884438" w:rsidRPr="00597B03" w:rsidTr="00413FE8">
        <w:tc>
          <w:tcPr>
            <w:tcW w:w="3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B519E2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по организации производства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6156</w:t>
            </w:r>
          </w:p>
        </w:tc>
      </w:tr>
      <w:tr w:rsidR="00884438" w:rsidRPr="00597B03" w:rsidTr="00413FE8">
        <w:tc>
          <w:tcPr>
            <w:tcW w:w="3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B519E2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5607</w:t>
            </w:r>
          </w:p>
        </w:tc>
      </w:tr>
      <w:tr w:rsidR="00884438" w:rsidRPr="00597B03" w:rsidTr="00413FE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884438" w:rsidRPr="00597B03" w:rsidTr="00413FE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884438" w:rsidRPr="00597B03" w:rsidTr="00413FE8">
        <w:tc>
          <w:tcPr>
            <w:tcW w:w="3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вии с Единым тарифно-квалификационным справочником р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бот и профессий рабочих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6E" w:rsidRPr="00597B03" w:rsidTr="00413FE8">
        <w:tc>
          <w:tcPr>
            <w:tcW w:w="3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E" w:rsidRPr="00597B03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06E" w:rsidRPr="00597B03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</w:tr>
      <w:tr w:rsidR="0088706E" w:rsidRPr="00597B03" w:rsidTr="00413FE8">
        <w:tc>
          <w:tcPr>
            <w:tcW w:w="3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E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ВНБ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06E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</w:tr>
      <w:tr w:rsidR="0088706E" w:rsidRPr="00597B03" w:rsidTr="00413FE8">
        <w:tc>
          <w:tcPr>
            <w:tcW w:w="3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E" w:rsidRPr="002357A2" w:rsidRDefault="0088706E" w:rsidP="00413FE8">
            <w:pPr>
              <w:pStyle w:val="aff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06E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6552</w:t>
            </w:r>
          </w:p>
        </w:tc>
      </w:tr>
      <w:tr w:rsidR="0088706E" w:rsidRPr="00597B03" w:rsidTr="00413FE8">
        <w:tc>
          <w:tcPr>
            <w:tcW w:w="3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E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 населенных пунктов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06E" w:rsidRPr="00597B03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6552</w:t>
            </w:r>
          </w:p>
        </w:tc>
      </w:tr>
      <w:tr w:rsidR="0088706E" w:rsidRPr="00597B03" w:rsidTr="00413FE8">
        <w:tc>
          <w:tcPr>
            <w:tcW w:w="3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E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 населенных пунктов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06E" w:rsidRPr="00597B03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6867</w:t>
            </w:r>
          </w:p>
        </w:tc>
      </w:tr>
      <w:tr w:rsidR="0088706E" w:rsidRPr="00597B03" w:rsidTr="00413FE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06E" w:rsidRPr="00597B03" w:rsidRDefault="0088706E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88706E" w:rsidRPr="00597B03" w:rsidTr="00413FE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06E" w:rsidRPr="00597B03" w:rsidRDefault="0088706E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88706E" w:rsidRPr="00597B03" w:rsidTr="00413FE8">
        <w:tc>
          <w:tcPr>
            <w:tcW w:w="3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E" w:rsidRPr="00597B03" w:rsidRDefault="0088706E" w:rsidP="00413FE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06E" w:rsidRPr="00597B03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6E" w:rsidRPr="00597B03" w:rsidTr="00413FE8">
        <w:tc>
          <w:tcPr>
            <w:tcW w:w="3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6E" w:rsidRPr="00597B03" w:rsidRDefault="00D85F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F6E" w:rsidRPr="00597B03" w:rsidRDefault="00D85F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7988,40</w:t>
            </w:r>
          </w:p>
        </w:tc>
      </w:tr>
      <w:tr w:rsidR="0088706E" w:rsidRPr="00597B03" w:rsidTr="00413FE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06E" w:rsidRPr="00597B03" w:rsidRDefault="0088706E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88706E" w:rsidRPr="00597B03" w:rsidTr="00413FE8">
        <w:tc>
          <w:tcPr>
            <w:tcW w:w="3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E" w:rsidRPr="00597B03" w:rsidRDefault="0088706E" w:rsidP="00413FE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06E" w:rsidRPr="00597B03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6E" w:rsidRPr="00597B03" w:rsidTr="00413FE8">
        <w:tc>
          <w:tcPr>
            <w:tcW w:w="3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E" w:rsidRPr="00597B03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06E" w:rsidRPr="00597B03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8864,10</w:t>
            </w:r>
          </w:p>
        </w:tc>
      </w:tr>
      <w:tr w:rsidR="0088706E" w:rsidRPr="00597B03" w:rsidTr="00413FE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06E" w:rsidRPr="00597B03" w:rsidRDefault="0088706E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88706E" w:rsidRPr="00597B03" w:rsidTr="00413FE8">
        <w:tc>
          <w:tcPr>
            <w:tcW w:w="3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E" w:rsidRPr="00597B03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06E" w:rsidRPr="00597B03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6E" w:rsidRPr="00597B03" w:rsidTr="00413FE8">
        <w:tc>
          <w:tcPr>
            <w:tcW w:w="3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E" w:rsidRPr="00597B03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06E" w:rsidRPr="00597B03" w:rsidRDefault="0088706E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11755,80</w:t>
            </w:r>
          </w:p>
        </w:tc>
      </w:tr>
    </w:tbl>
    <w:p w:rsidR="00D85F6E" w:rsidRPr="005220A0" w:rsidRDefault="00D85F6E" w:rsidP="00413FE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N </w:t>
      </w:r>
      <w:r w:rsidRPr="00697F4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</w:p>
    <w:p w:rsidR="00D85F6E" w:rsidRPr="005220A0" w:rsidRDefault="00D85F6E" w:rsidP="00413FE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9991" w:history="1">
        <w:r w:rsidRPr="005220A0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Положению</w:t>
        </w:r>
      </w:hyperlink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 оплате труда</w:t>
      </w:r>
    </w:p>
    <w:p w:rsidR="00D85F6E" w:rsidRPr="005220A0" w:rsidRDefault="00D85F6E" w:rsidP="00413FE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работников муниципального казенного</w:t>
      </w:r>
    </w:p>
    <w:p w:rsidR="00D85F6E" w:rsidRDefault="00D85F6E" w:rsidP="00413FE8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учреждения "Жигаловское"</w:t>
      </w:r>
    </w:p>
    <w:p w:rsidR="00413FE8" w:rsidRPr="005220A0" w:rsidRDefault="00413FE8" w:rsidP="00413FE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438" w:rsidRPr="00597B03" w:rsidRDefault="00884438" w:rsidP="00413FE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97B03">
        <w:rPr>
          <w:rFonts w:ascii="Times New Roman" w:hAnsi="Times New Roman" w:cs="Times New Roman"/>
          <w:color w:val="auto"/>
          <w:sz w:val="28"/>
          <w:szCs w:val="28"/>
        </w:rPr>
        <w:t>Порядок и условия премирования руководителя Учреждения</w:t>
      </w:r>
    </w:p>
    <w:p w:rsidR="00884438" w:rsidRPr="00597B03" w:rsidRDefault="00884438" w:rsidP="00413FE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510"/>
      <w:r w:rsidRPr="00597B03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511"/>
      <w:bookmarkEnd w:id="38"/>
      <w:r w:rsidRPr="00597B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7B03">
        <w:rPr>
          <w:rFonts w:ascii="Times New Roman" w:hAnsi="Times New Roman" w:cs="Times New Roman"/>
          <w:sz w:val="28"/>
          <w:szCs w:val="28"/>
        </w:rPr>
        <w:t>Порядок и условия премирования руководителя муниципального казенного учреждения "</w:t>
      </w:r>
      <w:r w:rsidR="00D85F6E">
        <w:rPr>
          <w:rFonts w:ascii="Times New Roman" w:hAnsi="Times New Roman" w:cs="Times New Roman"/>
          <w:sz w:val="28"/>
          <w:szCs w:val="28"/>
        </w:rPr>
        <w:t>Жигаловское</w:t>
      </w:r>
      <w:r w:rsidRPr="00597B03">
        <w:rPr>
          <w:rFonts w:ascii="Times New Roman" w:hAnsi="Times New Roman" w:cs="Times New Roman"/>
          <w:sz w:val="28"/>
          <w:szCs w:val="28"/>
        </w:rPr>
        <w:t>" (далее - Порядок) разработан в целях увеличения заи</w:t>
      </w:r>
      <w:r w:rsidRPr="00597B03">
        <w:rPr>
          <w:rFonts w:ascii="Times New Roman" w:hAnsi="Times New Roman" w:cs="Times New Roman"/>
          <w:sz w:val="28"/>
          <w:szCs w:val="28"/>
        </w:rPr>
        <w:t>н</w:t>
      </w:r>
      <w:r w:rsidRPr="00597B03">
        <w:rPr>
          <w:rFonts w:ascii="Times New Roman" w:hAnsi="Times New Roman" w:cs="Times New Roman"/>
          <w:sz w:val="28"/>
          <w:szCs w:val="28"/>
        </w:rPr>
        <w:t>тересованности руководителя в повышении результативности своей професси</w:t>
      </w:r>
      <w:r w:rsidRPr="00597B03">
        <w:rPr>
          <w:rFonts w:ascii="Times New Roman" w:hAnsi="Times New Roman" w:cs="Times New Roman"/>
          <w:sz w:val="28"/>
          <w:szCs w:val="28"/>
        </w:rPr>
        <w:t>о</w:t>
      </w:r>
      <w:r w:rsidRPr="00597B03">
        <w:rPr>
          <w:rFonts w:ascii="Times New Roman" w:hAnsi="Times New Roman" w:cs="Times New Roman"/>
          <w:sz w:val="28"/>
          <w:szCs w:val="28"/>
        </w:rPr>
        <w:t>нальной деятельности, в качественном результате своего труда, в своевременном выполнении своих должностных обязанностей и поощрении за выполненную на</w:t>
      </w:r>
      <w:r w:rsidRPr="00597B03">
        <w:rPr>
          <w:rFonts w:ascii="Times New Roman" w:hAnsi="Times New Roman" w:cs="Times New Roman"/>
          <w:sz w:val="28"/>
          <w:szCs w:val="28"/>
        </w:rPr>
        <w:t>д</w:t>
      </w:r>
      <w:r w:rsidRPr="00597B03">
        <w:rPr>
          <w:rFonts w:ascii="Times New Roman" w:hAnsi="Times New Roman" w:cs="Times New Roman"/>
          <w:sz w:val="28"/>
          <w:szCs w:val="28"/>
        </w:rPr>
        <w:t>лежащим образом работу.</w:t>
      </w:r>
      <w:proofErr w:type="gramEnd"/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512"/>
      <w:bookmarkEnd w:id="39"/>
      <w:r w:rsidRPr="00597B03">
        <w:rPr>
          <w:rFonts w:ascii="Times New Roman" w:hAnsi="Times New Roman" w:cs="Times New Roman"/>
          <w:sz w:val="28"/>
          <w:szCs w:val="28"/>
        </w:rPr>
        <w:t>1.2. Порядок определяет условия и размеры премирования руководителя У</w:t>
      </w:r>
      <w:r w:rsidRPr="00597B03">
        <w:rPr>
          <w:rFonts w:ascii="Times New Roman" w:hAnsi="Times New Roman" w:cs="Times New Roman"/>
          <w:sz w:val="28"/>
          <w:szCs w:val="28"/>
        </w:rPr>
        <w:t>ч</w:t>
      </w:r>
      <w:r w:rsidRPr="00597B03">
        <w:rPr>
          <w:rFonts w:ascii="Times New Roman" w:hAnsi="Times New Roman" w:cs="Times New Roman"/>
          <w:sz w:val="28"/>
          <w:szCs w:val="28"/>
        </w:rPr>
        <w:t>реждения.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513"/>
      <w:bookmarkEnd w:id="40"/>
      <w:r w:rsidRPr="00597B03">
        <w:rPr>
          <w:rFonts w:ascii="Times New Roman" w:hAnsi="Times New Roman" w:cs="Times New Roman"/>
          <w:sz w:val="28"/>
          <w:szCs w:val="28"/>
        </w:rPr>
        <w:t>1.3. Премирование руководителя Учреждения производится за счет и в пред</w:t>
      </w:r>
      <w:r w:rsidRPr="00597B03">
        <w:rPr>
          <w:rFonts w:ascii="Times New Roman" w:hAnsi="Times New Roman" w:cs="Times New Roman"/>
          <w:sz w:val="28"/>
          <w:szCs w:val="28"/>
        </w:rPr>
        <w:t>е</w:t>
      </w:r>
      <w:r w:rsidRPr="00597B03">
        <w:rPr>
          <w:rFonts w:ascii="Times New Roman" w:hAnsi="Times New Roman" w:cs="Times New Roman"/>
          <w:sz w:val="28"/>
          <w:szCs w:val="28"/>
        </w:rPr>
        <w:t xml:space="preserve">лах средств на оплату труда, предусмотренных в бюджете </w:t>
      </w:r>
      <w:r w:rsidR="00D85F6E">
        <w:rPr>
          <w:rFonts w:ascii="Times New Roman" w:hAnsi="Times New Roman" w:cs="Times New Roman"/>
          <w:sz w:val="28"/>
          <w:szCs w:val="28"/>
        </w:rPr>
        <w:t>поселения</w:t>
      </w:r>
      <w:r w:rsidRPr="00597B03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514"/>
      <w:bookmarkEnd w:id="41"/>
      <w:r w:rsidRPr="00597B03">
        <w:rPr>
          <w:rFonts w:ascii="Times New Roman" w:hAnsi="Times New Roman" w:cs="Times New Roman"/>
          <w:sz w:val="28"/>
          <w:szCs w:val="28"/>
        </w:rPr>
        <w:t xml:space="preserve">1.4. Выплата премии руководителю Учреждения производится на основании распоряжения администрации </w:t>
      </w:r>
      <w:r w:rsidR="00D85F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7B03">
        <w:rPr>
          <w:rFonts w:ascii="Times New Roman" w:hAnsi="Times New Roman" w:cs="Times New Roman"/>
          <w:sz w:val="28"/>
          <w:szCs w:val="28"/>
        </w:rPr>
        <w:t>.</w:t>
      </w:r>
    </w:p>
    <w:p w:rsidR="00884438" w:rsidRPr="00597B03" w:rsidRDefault="00884438" w:rsidP="00413FE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520"/>
      <w:bookmarkEnd w:id="42"/>
      <w:r w:rsidRPr="00597B03">
        <w:rPr>
          <w:rFonts w:ascii="Times New Roman" w:hAnsi="Times New Roman" w:cs="Times New Roman"/>
          <w:color w:val="auto"/>
          <w:sz w:val="28"/>
          <w:szCs w:val="28"/>
        </w:rPr>
        <w:t>2. Условия и размеры премирования руководителя Учреждения</w:t>
      </w:r>
    </w:p>
    <w:bookmarkEnd w:id="43"/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Руководителю Учреждения производятся следующие виды премий: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премия по итогам работы Учреждения за год с учетом выполнения целевых показателей эффективности деятельности учреждения, личного вклада руководителя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единовременное премирование в связи с юбилейными датами со дня рожд</w:t>
      </w:r>
      <w:r w:rsidRPr="00597B03">
        <w:rPr>
          <w:rFonts w:ascii="Times New Roman" w:hAnsi="Times New Roman" w:cs="Times New Roman"/>
          <w:sz w:val="28"/>
          <w:szCs w:val="28"/>
        </w:rPr>
        <w:t>е</w:t>
      </w:r>
      <w:r w:rsidRPr="00597B03">
        <w:rPr>
          <w:rFonts w:ascii="Times New Roman" w:hAnsi="Times New Roman" w:cs="Times New Roman"/>
          <w:sz w:val="28"/>
          <w:szCs w:val="28"/>
        </w:rPr>
        <w:t>ния руководителя Учреждения и с юбилейными датами работы в данном Учрежд</w:t>
      </w:r>
      <w:r w:rsidRPr="00597B03">
        <w:rPr>
          <w:rFonts w:ascii="Times New Roman" w:hAnsi="Times New Roman" w:cs="Times New Roman"/>
          <w:sz w:val="28"/>
          <w:szCs w:val="28"/>
        </w:rPr>
        <w:t>е</w:t>
      </w:r>
      <w:r w:rsidRPr="00597B03">
        <w:rPr>
          <w:rFonts w:ascii="Times New Roman" w:hAnsi="Times New Roman" w:cs="Times New Roman"/>
          <w:sz w:val="28"/>
          <w:szCs w:val="28"/>
        </w:rPr>
        <w:t>нии.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521"/>
      <w:r w:rsidRPr="00597B03">
        <w:rPr>
          <w:rFonts w:ascii="Times New Roman" w:hAnsi="Times New Roman" w:cs="Times New Roman"/>
          <w:sz w:val="28"/>
          <w:szCs w:val="28"/>
        </w:rPr>
        <w:t xml:space="preserve">2.1. Оценку </w:t>
      </w:r>
      <w:proofErr w:type="gramStart"/>
      <w:r w:rsidRPr="00597B03">
        <w:rPr>
          <w:rFonts w:ascii="Times New Roman" w:hAnsi="Times New Roman" w:cs="Times New Roman"/>
          <w:sz w:val="28"/>
          <w:szCs w:val="28"/>
        </w:rPr>
        <w:t>эффективности деятельности работы руководителя Учреждения</w:t>
      </w:r>
      <w:proofErr w:type="gramEnd"/>
      <w:r w:rsidRPr="00597B03">
        <w:rPr>
          <w:rFonts w:ascii="Times New Roman" w:hAnsi="Times New Roman" w:cs="Times New Roman"/>
          <w:sz w:val="28"/>
          <w:szCs w:val="28"/>
        </w:rPr>
        <w:t xml:space="preserve"> осуществляет Комиссия в соответствии с целевыми показателями и критериями оценки эффективности деятельности Учреждения (таблица 1).</w:t>
      </w:r>
    </w:p>
    <w:bookmarkEnd w:id="44"/>
    <w:p w:rsidR="00884438" w:rsidRPr="00D85F6E" w:rsidRDefault="00884438" w:rsidP="00413FE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5F6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1</w:t>
      </w:r>
    </w:p>
    <w:p w:rsidR="00884438" w:rsidRPr="00697F42" w:rsidRDefault="00884438" w:rsidP="00413FE8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7F42">
        <w:rPr>
          <w:rFonts w:ascii="Times New Roman" w:hAnsi="Times New Roman" w:cs="Times New Roman"/>
          <w:b w:val="0"/>
          <w:color w:val="auto"/>
          <w:sz w:val="28"/>
          <w:szCs w:val="28"/>
        </w:rPr>
        <w:t>Целевые показатели и критерии оценки эффективности деятельности Учре</w:t>
      </w:r>
      <w:r w:rsidRPr="00697F42">
        <w:rPr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Pr="00697F42">
        <w:rPr>
          <w:rFonts w:ascii="Times New Roman" w:hAnsi="Times New Roman" w:cs="Times New Roman"/>
          <w:b w:val="0"/>
          <w:color w:val="auto"/>
          <w:sz w:val="28"/>
          <w:szCs w:val="28"/>
        </w:rPr>
        <w:t>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6"/>
        <w:gridCol w:w="5914"/>
        <w:gridCol w:w="1983"/>
        <w:gridCol w:w="1802"/>
      </w:tblGrid>
      <w:tr w:rsidR="00884438" w:rsidRPr="00597B03" w:rsidTr="00413FE8"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884438" w:rsidRPr="00597B03" w:rsidTr="00413FE8"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84438" w:rsidRPr="00597B03" w:rsidTr="00413FE8"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Исполнение планов мероприятий в области</w:t>
            </w:r>
            <w:r w:rsidR="004B02B8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безопасности, профилактике терр</w:t>
            </w:r>
            <w:r w:rsidR="004B02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02B8">
              <w:rPr>
                <w:rFonts w:ascii="Times New Roman" w:hAnsi="Times New Roman" w:cs="Times New Roman"/>
                <w:sz w:val="28"/>
                <w:szCs w:val="28"/>
              </w:rPr>
              <w:t>ризма и экстремизма, г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ражданской обороны, предупреждения и ликвидации чрезвычайных ситуаций</w:t>
            </w:r>
            <w:r w:rsidR="004B02B8">
              <w:rPr>
                <w:rFonts w:ascii="Times New Roman" w:hAnsi="Times New Roman" w:cs="Times New Roman"/>
                <w:sz w:val="28"/>
                <w:szCs w:val="28"/>
              </w:rPr>
              <w:t>, безопасности на водных объектах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90 - 100 %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884438" w:rsidRPr="00597B03" w:rsidTr="00413FE8"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менее 90 %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2,5 балла</w:t>
            </w:r>
          </w:p>
        </w:tc>
      </w:tr>
      <w:tr w:rsidR="004B02B8" w:rsidRPr="00597B03" w:rsidTr="00413FE8">
        <w:tc>
          <w:tcPr>
            <w:tcW w:w="3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Исполнение планов мероприятий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автомобильных дорог и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дорожного движения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90 - 100 %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4B02B8" w:rsidRPr="00597B03" w:rsidTr="00413FE8">
        <w:tc>
          <w:tcPr>
            <w:tcW w:w="3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менее 90 %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2,5 балла</w:t>
            </w:r>
          </w:p>
        </w:tc>
      </w:tr>
      <w:tr w:rsidR="004B02B8" w:rsidRPr="00597B03" w:rsidTr="00413FE8">
        <w:tc>
          <w:tcPr>
            <w:tcW w:w="344" w:type="pct"/>
            <w:vMerge w:val="restart"/>
            <w:tcBorders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планов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санита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очистке территории поселения и места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хоронения</w:t>
            </w:r>
            <w:r w:rsidR="00C635A5">
              <w:rPr>
                <w:rFonts w:ascii="Times New Roman" w:hAnsi="Times New Roman" w:cs="Times New Roman"/>
                <w:sz w:val="28"/>
                <w:szCs w:val="28"/>
              </w:rPr>
              <w:t>, вывозу ЖБО и ТБО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90 - 100 %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4B02B8" w:rsidRPr="00597B03" w:rsidTr="00413FE8">
        <w:tc>
          <w:tcPr>
            <w:tcW w:w="3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менее 90 %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2,5 балла</w:t>
            </w:r>
          </w:p>
        </w:tc>
      </w:tr>
      <w:tr w:rsidR="004B02B8" w:rsidRPr="00597B03" w:rsidTr="00413FE8"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C635A5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B02B8" w:rsidRPr="0059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Наличие обоснованных жалоб на деятельность Учреждения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4B02B8" w:rsidRPr="00597B03" w:rsidTr="00413FE8"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за каждую жалобу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минус 2,5 балла</w:t>
            </w:r>
          </w:p>
        </w:tc>
      </w:tr>
      <w:tr w:rsidR="004B02B8" w:rsidRPr="00597B03" w:rsidTr="00413FE8"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C635A5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02B8" w:rsidRPr="0059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Наличие нарушений трудового и бюджетного законодательства, выявленных органами ко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троля и надзора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4B02B8" w:rsidRPr="00597B03" w:rsidTr="00413FE8"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1 нарушение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2,5 балла</w:t>
            </w:r>
          </w:p>
        </w:tc>
      </w:tr>
      <w:tr w:rsidR="004B02B8" w:rsidRPr="00597B03" w:rsidTr="00413FE8"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2 и более н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рушения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4B02B8" w:rsidRPr="00597B03" w:rsidTr="00413FE8"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C635A5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02B8" w:rsidRPr="0059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Обеспечение производственной безопасности работников Учреждения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отсутствие случаев тра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матизма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4B02B8" w:rsidRPr="00597B03" w:rsidTr="00413FE8"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за каждый случай тра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матизма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</w:tc>
      </w:tr>
      <w:tr w:rsidR="004B02B8" w:rsidRPr="00597B03" w:rsidTr="00413FE8"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C635A5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02B8" w:rsidRPr="0059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Соблюдение трудовой, исполнительской ди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циплины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4B02B8" w:rsidRPr="00597B03" w:rsidTr="00413FE8"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за каждое н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рушение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минус 1,5 балла</w:t>
            </w:r>
          </w:p>
        </w:tc>
      </w:tr>
      <w:tr w:rsidR="004B02B8" w:rsidRPr="00597B03" w:rsidTr="00413FE8"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C635A5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02B8" w:rsidRPr="0059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и испо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нения статистической отчетности и иной з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прашиваемой информации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4B02B8" w:rsidRPr="00597B03" w:rsidTr="00413FE8"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несоблюдение сроков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4B02B8" w:rsidRPr="00597B03" w:rsidTr="00413FE8"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C635A5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02B8" w:rsidRPr="0059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подготовка Учреждения </w:t>
            </w:r>
            <w:r w:rsidR="00C635A5">
              <w:rPr>
                <w:rFonts w:ascii="Times New Roman" w:hAnsi="Times New Roman" w:cs="Times New Roman"/>
                <w:sz w:val="28"/>
                <w:szCs w:val="28"/>
              </w:rPr>
              <w:t xml:space="preserve">и объектов муниципальной собственности 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к осенне-зимнему сезону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635A5" w:rsidRPr="00597B03" w:rsidTr="00413FE8">
        <w:trPr>
          <w:trHeight w:val="654"/>
        </w:trPr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5" w:rsidRPr="00597B03" w:rsidRDefault="00C635A5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5" w:rsidRPr="00597B03" w:rsidRDefault="00C635A5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A5" w:rsidRPr="00597B03" w:rsidRDefault="00C635A5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с замечаниями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</w:tcBorders>
          </w:tcPr>
          <w:p w:rsidR="00C635A5" w:rsidRPr="00597B03" w:rsidRDefault="00C635A5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4B02B8" w:rsidRPr="00597B03" w:rsidTr="00413FE8"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Общее (максимальное) количество баллов: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B8" w:rsidRPr="00597B03" w:rsidRDefault="004B02B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B8" w:rsidRPr="00597B03" w:rsidRDefault="00C635A5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B02B8"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Комиссия на основе оценки информации руководителя Учреждения и отчетных форм о выполнении целевых деятельности учреждения (далее - отчет) определяет степень их выполнения за отчетный период, которая оценивается определенной суммой баллов, полученных Учреждением, к максимально возможной сумме баллов, которые могут быть получены Учреждением.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85"/>
        <w:gridCol w:w="8630"/>
      </w:tblGrid>
      <w:tr w:rsidR="00884438" w:rsidRPr="00597B03" w:rsidTr="00413FE8">
        <w:tc>
          <w:tcPr>
            <w:tcW w:w="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Размер премии </w:t>
            </w:r>
            <w:proofErr w:type="gramStart"/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от должностного оклада руководителя </w:t>
            </w:r>
            <w:r w:rsidR="00C635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в соответствии с целевыми показателями эффективности деятельности Учреждения по итогам работы за </w:t>
            </w:r>
            <w:r w:rsidR="00C635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884438" w:rsidRPr="00597B03" w:rsidTr="00413FE8">
        <w:tc>
          <w:tcPr>
            <w:tcW w:w="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C635A5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4438" w:rsidRPr="00597B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4438" w:rsidRPr="00597B03" w:rsidTr="00413FE8">
        <w:tc>
          <w:tcPr>
            <w:tcW w:w="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40 - 44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84438" w:rsidRPr="00597B03" w:rsidTr="00413FE8">
        <w:tc>
          <w:tcPr>
            <w:tcW w:w="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30 - 39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84438" w:rsidRPr="00597B03" w:rsidTr="00413FE8">
        <w:tc>
          <w:tcPr>
            <w:tcW w:w="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C635A5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4438"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- 29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84438" w:rsidRPr="00597B03" w:rsidTr="00413FE8">
        <w:tc>
          <w:tcPr>
            <w:tcW w:w="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8" w:rsidRPr="00597B03" w:rsidRDefault="00884438" w:rsidP="00413FE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C635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38" w:rsidRPr="00597B03" w:rsidRDefault="00884438" w:rsidP="00413F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</w:tbl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 xml:space="preserve">Выплата премии производится с учетом </w:t>
      </w:r>
      <w:hyperlink r:id="rId24" w:history="1">
        <w:r w:rsidRPr="00597B03">
          <w:rPr>
            <w:rStyle w:val="a4"/>
            <w:rFonts w:ascii="Times New Roman" w:hAnsi="Times New Roman"/>
            <w:color w:val="auto"/>
            <w:sz w:val="28"/>
            <w:szCs w:val="28"/>
          </w:rPr>
          <w:t>районного коэффициента</w:t>
        </w:r>
      </w:hyperlink>
      <w:r w:rsidRPr="00597B03">
        <w:rPr>
          <w:rFonts w:ascii="Times New Roman" w:hAnsi="Times New Roman" w:cs="Times New Roman"/>
          <w:sz w:val="28"/>
          <w:szCs w:val="28"/>
        </w:rPr>
        <w:t xml:space="preserve"> и пр</w:t>
      </w:r>
      <w:r w:rsidRPr="00597B03">
        <w:rPr>
          <w:rFonts w:ascii="Times New Roman" w:hAnsi="Times New Roman" w:cs="Times New Roman"/>
          <w:sz w:val="28"/>
          <w:szCs w:val="28"/>
        </w:rPr>
        <w:t>о</w:t>
      </w:r>
      <w:r w:rsidRPr="00597B03">
        <w:rPr>
          <w:rFonts w:ascii="Times New Roman" w:hAnsi="Times New Roman" w:cs="Times New Roman"/>
          <w:sz w:val="28"/>
          <w:szCs w:val="28"/>
        </w:rPr>
        <w:t>центной надбавки за работу в южных районах Иркутской области.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Отчет о выполнении целевых показателей эффективности деятельности учр</w:t>
      </w:r>
      <w:r w:rsidRPr="00597B03">
        <w:rPr>
          <w:rFonts w:ascii="Times New Roman" w:hAnsi="Times New Roman" w:cs="Times New Roman"/>
          <w:sz w:val="28"/>
          <w:szCs w:val="28"/>
        </w:rPr>
        <w:t>е</w:t>
      </w:r>
      <w:r w:rsidRPr="00597B03">
        <w:rPr>
          <w:rFonts w:ascii="Times New Roman" w:hAnsi="Times New Roman" w:cs="Times New Roman"/>
          <w:sz w:val="28"/>
          <w:szCs w:val="28"/>
        </w:rPr>
        <w:t xml:space="preserve">ждения представляется руководителем в Комиссию не позднее 20 декабря текущего </w:t>
      </w:r>
      <w:r w:rsidRPr="00597B03">
        <w:rPr>
          <w:rFonts w:ascii="Times New Roman" w:hAnsi="Times New Roman" w:cs="Times New Roman"/>
          <w:sz w:val="28"/>
          <w:szCs w:val="28"/>
        </w:rPr>
        <w:lastRenderedPageBreak/>
        <w:t>года (таблица 2).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Руководителю Учреждения, допустившему нарушение обязательств, пред</w:t>
      </w:r>
      <w:r w:rsidRPr="00597B03">
        <w:rPr>
          <w:rFonts w:ascii="Times New Roman" w:hAnsi="Times New Roman" w:cs="Times New Roman"/>
          <w:sz w:val="28"/>
          <w:szCs w:val="28"/>
        </w:rPr>
        <w:t>у</w:t>
      </w:r>
      <w:r w:rsidRPr="00597B03">
        <w:rPr>
          <w:rFonts w:ascii="Times New Roman" w:hAnsi="Times New Roman" w:cs="Times New Roman"/>
          <w:sz w:val="28"/>
          <w:szCs w:val="28"/>
        </w:rPr>
        <w:t>смотренных трудовым договором, может быть снижен размер премии за следующие нарушения: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привлечение в установленном законодательством Российской Федерации порядке к дисциплинарной ответственности за неисполнение или ненадлежащее исполнение по его вине возложенных на него трудовых обязанностей до 100 %;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выявление в учреждении нарушений правил противопожарной безопасности до 10 %;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 xml:space="preserve">- неисполнение нормативных правовых актов до </w:t>
      </w:r>
      <w:r w:rsidR="00C635A5">
        <w:rPr>
          <w:rFonts w:ascii="Times New Roman" w:hAnsi="Times New Roman" w:cs="Times New Roman"/>
          <w:sz w:val="28"/>
          <w:szCs w:val="28"/>
        </w:rPr>
        <w:t>5</w:t>
      </w:r>
      <w:r w:rsidRPr="00597B03">
        <w:rPr>
          <w:rFonts w:ascii="Times New Roman" w:hAnsi="Times New Roman" w:cs="Times New Roman"/>
          <w:sz w:val="28"/>
          <w:szCs w:val="28"/>
        </w:rPr>
        <w:t>0 %;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нарушение финансово-сметной дисциплины, случаи хищения, бесхозяйс</w:t>
      </w:r>
      <w:r w:rsidRPr="00597B03">
        <w:rPr>
          <w:rFonts w:ascii="Times New Roman" w:hAnsi="Times New Roman" w:cs="Times New Roman"/>
          <w:sz w:val="28"/>
          <w:szCs w:val="28"/>
        </w:rPr>
        <w:t>т</w:t>
      </w:r>
      <w:r w:rsidRPr="00597B03">
        <w:rPr>
          <w:rFonts w:ascii="Times New Roman" w:hAnsi="Times New Roman" w:cs="Times New Roman"/>
          <w:sz w:val="28"/>
          <w:szCs w:val="28"/>
        </w:rPr>
        <w:t>венности, расточительства по результатам контрольно-ревизионных проверок</w:t>
      </w:r>
      <w:r w:rsidR="00C635A5">
        <w:rPr>
          <w:rFonts w:ascii="Times New Roman" w:hAnsi="Times New Roman" w:cs="Times New Roman"/>
          <w:sz w:val="28"/>
          <w:szCs w:val="28"/>
        </w:rPr>
        <w:t xml:space="preserve"> </w:t>
      </w:r>
      <w:r w:rsidRPr="00597B03">
        <w:rPr>
          <w:rFonts w:ascii="Times New Roman" w:hAnsi="Times New Roman" w:cs="Times New Roman"/>
          <w:sz w:val="28"/>
          <w:szCs w:val="28"/>
        </w:rPr>
        <w:t xml:space="preserve"> до </w:t>
      </w:r>
      <w:r w:rsidR="00C635A5">
        <w:rPr>
          <w:rFonts w:ascii="Times New Roman" w:hAnsi="Times New Roman" w:cs="Times New Roman"/>
          <w:sz w:val="28"/>
          <w:szCs w:val="28"/>
        </w:rPr>
        <w:t>10</w:t>
      </w:r>
      <w:r w:rsidRPr="00597B03">
        <w:rPr>
          <w:rFonts w:ascii="Times New Roman" w:hAnsi="Times New Roman" w:cs="Times New Roman"/>
          <w:sz w:val="28"/>
          <w:szCs w:val="28"/>
        </w:rPr>
        <w:t>0 %.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Члены Комиссии, контролирующие выполнение условий премирования, ук</w:t>
      </w:r>
      <w:r w:rsidRPr="00597B03">
        <w:rPr>
          <w:rFonts w:ascii="Times New Roman" w:hAnsi="Times New Roman" w:cs="Times New Roman"/>
          <w:sz w:val="28"/>
          <w:szCs w:val="28"/>
        </w:rPr>
        <w:t>а</w:t>
      </w:r>
      <w:r w:rsidRPr="00597B03">
        <w:rPr>
          <w:rFonts w:ascii="Times New Roman" w:hAnsi="Times New Roman" w:cs="Times New Roman"/>
          <w:sz w:val="28"/>
          <w:szCs w:val="28"/>
        </w:rPr>
        <w:t>зывают в протоколе свои замечания по выплате премии.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При увольнении руководителя Учреждения по уважительной причине до и</w:t>
      </w:r>
      <w:r w:rsidRPr="00597B03">
        <w:rPr>
          <w:rFonts w:ascii="Times New Roman" w:hAnsi="Times New Roman" w:cs="Times New Roman"/>
          <w:sz w:val="28"/>
          <w:szCs w:val="28"/>
        </w:rPr>
        <w:t>с</w:t>
      </w:r>
      <w:r w:rsidRPr="00597B03">
        <w:rPr>
          <w:rFonts w:ascii="Times New Roman" w:hAnsi="Times New Roman" w:cs="Times New Roman"/>
          <w:sz w:val="28"/>
          <w:szCs w:val="28"/>
        </w:rPr>
        <w:t>течения календарного года, за который осуществляется премирование, или назн</w:t>
      </w:r>
      <w:r w:rsidRPr="00597B03">
        <w:rPr>
          <w:rFonts w:ascii="Times New Roman" w:hAnsi="Times New Roman" w:cs="Times New Roman"/>
          <w:sz w:val="28"/>
          <w:szCs w:val="28"/>
        </w:rPr>
        <w:t>а</w:t>
      </w:r>
      <w:r w:rsidRPr="00597B03">
        <w:rPr>
          <w:rFonts w:ascii="Times New Roman" w:hAnsi="Times New Roman" w:cs="Times New Roman"/>
          <w:sz w:val="28"/>
          <w:szCs w:val="28"/>
        </w:rPr>
        <w:t>чении на должность в соответствующем календарном году, премия начисляется и</w:t>
      </w:r>
      <w:r w:rsidRPr="00597B03">
        <w:rPr>
          <w:rFonts w:ascii="Times New Roman" w:hAnsi="Times New Roman" w:cs="Times New Roman"/>
          <w:sz w:val="28"/>
          <w:szCs w:val="28"/>
        </w:rPr>
        <w:t>с</w:t>
      </w:r>
      <w:r w:rsidRPr="00597B03">
        <w:rPr>
          <w:rFonts w:ascii="Times New Roman" w:hAnsi="Times New Roman" w:cs="Times New Roman"/>
          <w:sz w:val="28"/>
          <w:szCs w:val="28"/>
        </w:rPr>
        <w:t>ходя из фактически отработанного времени.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522"/>
      <w:r w:rsidRPr="00597B03">
        <w:rPr>
          <w:rFonts w:ascii="Times New Roman" w:hAnsi="Times New Roman" w:cs="Times New Roman"/>
          <w:sz w:val="28"/>
          <w:szCs w:val="28"/>
        </w:rPr>
        <w:t>2.2. Руководителю Учреждения выплачивается единовременное премирование в размере до одного должностного оклада руководителя по следующим основаниям:</w:t>
      </w:r>
    </w:p>
    <w:bookmarkEnd w:id="45"/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в связи с юбилейными датами 50 лет со дня рождения руководителя Учре</w:t>
      </w:r>
      <w:r w:rsidRPr="00597B03">
        <w:rPr>
          <w:rFonts w:ascii="Times New Roman" w:hAnsi="Times New Roman" w:cs="Times New Roman"/>
          <w:sz w:val="28"/>
          <w:szCs w:val="28"/>
        </w:rPr>
        <w:t>ж</w:t>
      </w:r>
      <w:r w:rsidRPr="00597B03">
        <w:rPr>
          <w:rFonts w:ascii="Times New Roman" w:hAnsi="Times New Roman" w:cs="Times New Roman"/>
          <w:sz w:val="28"/>
          <w:szCs w:val="28"/>
        </w:rPr>
        <w:t>дения и каждые последующие 5 лет;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- в связи с юбилейными датами работы в Учреждении 10, 15 лет и каждые п</w:t>
      </w:r>
      <w:r w:rsidRPr="00597B03">
        <w:rPr>
          <w:rFonts w:ascii="Times New Roman" w:hAnsi="Times New Roman" w:cs="Times New Roman"/>
          <w:sz w:val="28"/>
          <w:szCs w:val="28"/>
        </w:rPr>
        <w:t>о</w:t>
      </w:r>
      <w:r w:rsidRPr="00597B03">
        <w:rPr>
          <w:rFonts w:ascii="Times New Roman" w:hAnsi="Times New Roman" w:cs="Times New Roman"/>
          <w:sz w:val="28"/>
          <w:szCs w:val="28"/>
        </w:rPr>
        <w:t>следующие 5 лет работы.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>Конкретный размер единовременной премии руководителю Учреждения у</w:t>
      </w:r>
      <w:r w:rsidRPr="00597B03">
        <w:rPr>
          <w:rFonts w:ascii="Times New Roman" w:hAnsi="Times New Roman" w:cs="Times New Roman"/>
          <w:sz w:val="28"/>
          <w:szCs w:val="28"/>
        </w:rPr>
        <w:t>с</w:t>
      </w:r>
      <w:r w:rsidRPr="00597B03">
        <w:rPr>
          <w:rFonts w:ascii="Times New Roman" w:hAnsi="Times New Roman" w:cs="Times New Roman"/>
          <w:sz w:val="28"/>
          <w:szCs w:val="28"/>
        </w:rPr>
        <w:t xml:space="preserve">танавливается распоряжением администрации </w:t>
      </w:r>
      <w:r w:rsidR="00697F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7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84438" w:rsidRPr="00597B03" w:rsidSect="00413FE8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16D"/>
    <w:multiLevelType w:val="hybridMultilevel"/>
    <w:tmpl w:val="831AF240"/>
    <w:lvl w:ilvl="0" w:tplc="DD7093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D822E6B"/>
    <w:multiLevelType w:val="hybridMultilevel"/>
    <w:tmpl w:val="FD787244"/>
    <w:lvl w:ilvl="0" w:tplc="8370E78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6295"/>
    <w:rsid w:val="00062A6F"/>
    <w:rsid w:val="001017B9"/>
    <w:rsid w:val="00135122"/>
    <w:rsid w:val="001F6295"/>
    <w:rsid w:val="0022029F"/>
    <w:rsid w:val="002357A2"/>
    <w:rsid w:val="00413FE8"/>
    <w:rsid w:val="0044576B"/>
    <w:rsid w:val="004B02B8"/>
    <w:rsid w:val="004C3A42"/>
    <w:rsid w:val="004E2481"/>
    <w:rsid w:val="005220A0"/>
    <w:rsid w:val="005559FD"/>
    <w:rsid w:val="00597B03"/>
    <w:rsid w:val="0067261D"/>
    <w:rsid w:val="006838D4"/>
    <w:rsid w:val="00694C9A"/>
    <w:rsid w:val="00695B08"/>
    <w:rsid w:val="00697F42"/>
    <w:rsid w:val="006A2349"/>
    <w:rsid w:val="00720CAB"/>
    <w:rsid w:val="0076139C"/>
    <w:rsid w:val="007632E7"/>
    <w:rsid w:val="007D5C44"/>
    <w:rsid w:val="00884438"/>
    <w:rsid w:val="0088706E"/>
    <w:rsid w:val="009557D6"/>
    <w:rsid w:val="009E3E5F"/>
    <w:rsid w:val="00AC6CFB"/>
    <w:rsid w:val="00B519E2"/>
    <w:rsid w:val="00BA1707"/>
    <w:rsid w:val="00BA6EDA"/>
    <w:rsid w:val="00C47E2B"/>
    <w:rsid w:val="00C54B7B"/>
    <w:rsid w:val="00C635A5"/>
    <w:rsid w:val="00D85F6E"/>
    <w:rsid w:val="00E15884"/>
    <w:rsid w:val="00E171F2"/>
    <w:rsid w:val="00E373F1"/>
    <w:rsid w:val="00F726C4"/>
    <w:rsid w:val="00F7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E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6ED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6ED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6ED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7D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A6E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A6E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A6ED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A6EDA"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9557D6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sid w:val="00BA6ED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A6EDA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A6EDA"/>
    <w:rPr>
      <w:u w:val="single"/>
    </w:rPr>
  </w:style>
  <w:style w:type="paragraph" w:customStyle="1" w:styleId="a6">
    <w:name w:val="Внимание"/>
    <w:basedOn w:val="a"/>
    <w:next w:val="a"/>
    <w:uiPriority w:val="99"/>
    <w:rsid w:val="00BA6ED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6EDA"/>
  </w:style>
  <w:style w:type="paragraph" w:customStyle="1" w:styleId="a8">
    <w:name w:val="Внимание: недобросовестность!"/>
    <w:basedOn w:val="a6"/>
    <w:next w:val="a"/>
    <w:uiPriority w:val="99"/>
    <w:rsid w:val="00BA6EDA"/>
  </w:style>
  <w:style w:type="character" w:customStyle="1" w:styleId="a9">
    <w:name w:val="Выделение для Базового Поиска"/>
    <w:basedOn w:val="a3"/>
    <w:uiPriority w:val="99"/>
    <w:rsid w:val="00BA6EDA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A6ED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A6ED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6ED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A6ED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A6ED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6ED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6ED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6EDA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BA6ED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A6EDA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6ED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6ED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6ED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6ED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6E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6ED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6E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6ED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6ED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6ED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6ED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6ED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6ED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6EDA"/>
  </w:style>
  <w:style w:type="paragraph" w:customStyle="1" w:styleId="aff2">
    <w:name w:val="Моноширинный"/>
    <w:basedOn w:val="a"/>
    <w:next w:val="a"/>
    <w:uiPriority w:val="99"/>
    <w:rsid w:val="00BA6ED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A6EDA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6ED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A6EDA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6ED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6ED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6ED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6EDA"/>
    <w:pPr>
      <w:ind w:left="140"/>
    </w:pPr>
  </w:style>
  <w:style w:type="character" w:customStyle="1" w:styleId="affa">
    <w:name w:val="Опечатки"/>
    <w:uiPriority w:val="99"/>
    <w:rsid w:val="00BA6ED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6ED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6ED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6ED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BA6ED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6ED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6ED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6EDA"/>
  </w:style>
  <w:style w:type="paragraph" w:customStyle="1" w:styleId="afff2">
    <w:name w:val="Примечание."/>
    <w:basedOn w:val="a6"/>
    <w:next w:val="a"/>
    <w:uiPriority w:val="99"/>
    <w:rsid w:val="00BA6EDA"/>
  </w:style>
  <w:style w:type="character" w:customStyle="1" w:styleId="afff3">
    <w:name w:val="Продолжение ссылки"/>
    <w:basedOn w:val="a4"/>
    <w:uiPriority w:val="99"/>
    <w:rsid w:val="00BA6EDA"/>
  </w:style>
  <w:style w:type="paragraph" w:customStyle="1" w:styleId="afff4">
    <w:name w:val="Словарная статья"/>
    <w:basedOn w:val="a"/>
    <w:next w:val="a"/>
    <w:uiPriority w:val="99"/>
    <w:rsid w:val="00BA6ED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A6EDA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BA6ED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6ED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6EDA"/>
  </w:style>
  <w:style w:type="character" w:customStyle="1" w:styleId="afff9">
    <w:name w:val="Ссылка на утративший силу документ"/>
    <w:basedOn w:val="a4"/>
    <w:uiPriority w:val="99"/>
    <w:rsid w:val="00BA6EDA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6ED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6ED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6ED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A6EDA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6ED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6E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6EDA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10"/>
    <w:qFormat/>
    <w:rsid w:val="009557D6"/>
    <w:pPr>
      <w:widowControl/>
      <w:tabs>
        <w:tab w:val="left" w:pos="1560"/>
      </w:tabs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8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557D6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1672.0" TargetMode="External"/><Relationship Id="rId13" Type="http://schemas.openxmlformats.org/officeDocument/2006/relationships/hyperlink" Target="garantF1://93507.0" TargetMode="External"/><Relationship Id="rId18" Type="http://schemas.openxmlformats.org/officeDocument/2006/relationships/hyperlink" Target="garantF1://12025268.15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8125.0" TargetMode="External"/><Relationship Id="rId7" Type="http://schemas.openxmlformats.org/officeDocument/2006/relationships/hyperlink" Target="garantF1://12025268.0" TargetMode="External"/><Relationship Id="rId12" Type="http://schemas.openxmlformats.org/officeDocument/2006/relationships/hyperlink" Target="garantF1://93507.1000" TargetMode="External"/><Relationship Id="rId17" Type="http://schemas.openxmlformats.org/officeDocument/2006/relationships/hyperlink" Target="garantF1://12025268.15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8.148" TargetMode="External"/><Relationship Id="rId20" Type="http://schemas.openxmlformats.org/officeDocument/2006/relationships/hyperlink" Target="garantF1://12025268.1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144" TargetMode="External"/><Relationship Id="rId11" Type="http://schemas.openxmlformats.org/officeDocument/2006/relationships/hyperlink" Target="garantF1://12025268.0" TargetMode="External"/><Relationship Id="rId24" Type="http://schemas.openxmlformats.org/officeDocument/2006/relationships/hyperlink" Target="garantF1://812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125.0" TargetMode="External"/><Relationship Id="rId23" Type="http://schemas.openxmlformats.org/officeDocument/2006/relationships/hyperlink" Target="garantF1://8125.0" TargetMode="External"/><Relationship Id="rId10" Type="http://schemas.openxmlformats.org/officeDocument/2006/relationships/hyperlink" Target="garantF1://93507.0" TargetMode="External"/><Relationship Id="rId19" Type="http://schemas.openxmlformats.org/officeDocument/2006/relationships/hyperlink" Target="garantF1://12025268.1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3507.0" TargetMode="External"/><Relationship Id="rId14" Type="http://schemas.openxmlformats.org/officeDocument/2006/relationships/hyperlink" Target="garantF1://93507.0" TargetMode="External"/><Relationship Id="rId22" Type="http://schemas.openxmlformats.org/officeDocument/2006/relationships/hyperlink" Target="garantF1://81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AF82-449F-47D9-A4AC-65C8C5E9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3487</Words>
  <Characters>19878</Characters>
  <Application>Microsoft Office Word</Application>
  <DocSecurity>0</DocSecurity>
  <Lines>165</Lines>
  <Paragraphs>46</Paragraphs>
  <ScaleCrop>false</ScaleCrop>
  <Company>НПП "Гарант-Сервис"</Company>
  <LinksUpToDate>false</LinksUpToDate>
  <CharactersWithSpaces>23319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Юля</cp:lastModifiedBy>
  <cp:revision>3</cp:revision>
  <cp:lastPrinted>2015-04-24T00:30:00Z</cp:lastPrinted>
  <dcterms:created xsi:type="dcterms:W3CDTF">2015-04-13T01:07:00Z</dcterms:created>
  <dcterms:modified xsi:type="dcterms:W3CDTF">2015-04-24T00:30:00Z</dcterms:modified>
</cp:coreProperties>
</file>