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
        <w:tblpPr w:leftFromText="180" w:rightFromText="180" w:vertAnchor="text" w:horzAnchor="margin" w:tblpY="-511"/>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7"/>
        <w:gridCol w:w="4956"/>
      </w:tblGrid>
      <w:tr w:rsidR="00907562" w:rsidRPr="00187AD8" w:rsidTr="00907562">
        <w:trPr>
          <w:trHeight w:val="714"/>
        </w:trPr>
        <w:tc>
          <w:tcPr>
            <w:tcW w:w="10173" w:type="dxa"/>
            <w:gridSpan w:val="2"/>
          </w:tcPr>
          <w:p w:rsidR="00907562" w:rsidRPr="00187AD8" w:rsidRDefault="00907562" w:rsidP="00D21D7F">
            <w:pPr>
              <w:spacing w:line="276" w:lineRule="auto"/>
              <w:jc w:val="center"/>
              <w:rPr>
                <w:rFonts w:ascii="Times New Roman" w:eastAsia="Calibri" w:hAnsi="Times New Roman"/>
                <w:b/>
                <w:bCs/>
                <w:color w:val="auto"/>
                <w:lang w:eastAsia="en-US"/>
              </w:rPr>
            </w:pPr>
            <w:r w:rsidRPr="00187AD8">
              <w:rPr>
                <w:rFonts w:ascii="Times New Roman" w:eastAsia="Calibri" w:hAnsi="Times New Roman"/>
                <w:b/>
                <w:bCs/>
                <w:noProof/>
                <w:color w:val="auto"/>
                <w:lang w:bidi="ar-SA"/>
              </w:rPr>
              <w:drawing>
                <wp:inline distT="0" distB="0" distL="0" distR="0" wp14:anchorId="374A57BC" wp14:editId="3A148AF5">
                  <wp:extent cx="745200" cy="936446"/>
                  <wp:effectExtent l="0" t="0" r="0" b="0"/>
                  <wp:docPr id="1" name="Рисунок 1" descr="C:\Users\Администратор\Общая папка\Desktop\В работе\Геральдика\переписка\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Общая папка\Desktop\В работе\Геральдика\переписка\Герб.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5200" cy="936446"/>
                          </a:xfrm>
                          <a:prstGeom prst="rect">
                            <a:avLst/>
                          </a:prstGeom>
                          <a:noFill/>
                          <a:ln>
                            <a:noFill/>
                          </a:ln>
                        </pic:spPr>
                      </pic:pic>
                    </a:graphicData>
                  </a:graphic>
                </wp:inline>
              </w:drawing>
            </w:r>
          </w:p>
        </w:tc>
      </w:tr>
      <w:tr w:rsidR="00907562" w:rsidRPr="00187AD8" w:rsidTr="00907562">
        <w:trPr>
          <w:trHeight w:val="2297"/>
        </w:trPr>
        <w:tc>
          <w:tcPr>
            <w:tcW w:w="10173" w:type="dxa"/>
            <w:gridSpan w:val="2"/>
          </w:tcPr>
          <w:p w:rsidR="00907562" w:rsidRPr="00A976DB" w:rsidRDefault="00907562" w:rsidP="00D21D7F">
            <w:pPr>
              <w:spacing w:line="276" w:lineRule="auto"/>
              <w:jc w:val="center"/>
              <w:rPr>
                <w:rFonts w:ascii="Times New Roman" w:eastAsia="Calibri" w:hAnsi="Times New Roman"/>
                <w:b/>
                <w:bCs/>
                <w:color w:val="auto"/>
                <w:sz w:val="28"/>
                <w:szCs w:val="28"/>
                <w:lang w:eastAsia="en-US"/>
              </w:rPr>
            </w:pPr>
            <w:r w:rsidRPr="00A976DB">
              <w:rPr>
                <w:rFonts w:ascii="Times New Roman" w:eastAsia="Calibri" w:hAnsi="Times New Roman"/>
                <w:b/>
                <w:bCs/>
                <w:color w:val="auto"/>
                <w:sz w:val="28"/>
                <w:szCs w:val="28"/>
                <w:lang w:eastAsia="en-US"/>
              </w:rPr>
              <w:t>РОССИЙСКАЯ ФЕДЕРАЦИЯ</w:t>
            </w:r>
          </w:p>
          <w:p w:rsidR="00907562" w:rsidRPr="00A976DB" w:rsidRDefault="00907562" w:rsidP="00D21D7F">
            <w:pPr>
              <w:keepNext/>
              <w:autoSpaceDE w:val="0"/>
              <w:autoSpaceDN w:val="0"/>
              <w:adjustRightInd w:val="0"/>
              <w:spacing w:line="276" w:lineRule="auto"/>
              <w:jc w:val="center"/>
              <w:outlineLvl w:val="2"/>
              <w:rPr>
                <w:rFonts w:ascii="Times New Roman" w:eastAsia="Calibri" w:hAnsi="Times New Roman"/>
                <w:b/>
                <w:color w:val="auto"/>
                <w:sz w:val="28"/>
                <w:szCs w:val="28"/>
                <w:lang w:eastAsia="en-US"/>
              </w:rPr>
            </w:pPr>
            <w:r w:rsidRPr="00A976DB">
              <w:rPr>
                <w:rFonts w:ascii="Times New Roman" w:eastAsia="Calibri" w:hAnsi="Times New Roman"/>
                <w:b/>
                <w:color w:val="auto"/>
                <w:sz w:val="28"/>
                <w:szCs w:val="28"/>
                <w:lang w:eastAsia="en-US"/>
              </w:rPr>
              <w:t>ИРКУТСКАЯ ОБЛАСТЬ</w:t>
            </w:r>
          </w:p>
          <w:p w:rsidR="00907562" w:rsidRPr="00A976DB" w:rsidRDefault="00907562" w:rsidP="00D21D7F">
            <w:pPr>
              <w:keepNext/>
              <w:autoSpaceDE w:val="0"/>
              <w:autoSpaceDN w:val="0"/>
              <w:adjustRightInd w:val="0"/>
              <w:spacing w:line="276" w:lineRule="auto"/>
              <w:jc w:val="center"/>
              <w:outlineLvl w:val="2"/>
              <w:rPr>
                <w:rFonts w:ascii="Times New Roman" w:eastAsia="Calibri" w:hAnsi="Times New Roman"/>
                <w:b/>
                <w:color w:val="auto"/>
                <w:sz w:val="28"/>
                <w:szCs w:val="28"/>
                <w:lang w:eastAsia="en-US"/>
              </w:rPr>
            </w:pPr>
            <w:r w:rsidRPr="00A976DB">
              <w:rPr>
                <w:rFonts w:ascii="Times New Roman" w:eastAsia="Calibri" w:hAnsi="Times New Roman"/>
                <w:b/>
                <w:color w:val="auto"/>
                <w:sz w:val="28"/>
                <w:szCs w:val="28"/>
                <w:lang w:eastAsia="en-US"/>
              </w:rPr>
              <w:t>АДМИНИСТРАЦИЯ</w:t>
            </w:r>
          </w:p>
          <w:p w:rsidR="00907562" w:rsidRPr="00A976DB" w:rsidRDefault="00907562" w:rsidP="00D21D7F">
            <w:pPr>
              <w:keepNext/>
              <w:autoSpaceDE w:val="0"/>
              <w:autoSpaceDN w:val="0"/>
              <w:adjustRightInd w:val="0"/>
              <w:spacing w:line="276" w:lineRule="auto"/>
              <w:jc w:val="center"/>
              <w:outlineLvl w:val="2"/>
              <w:rPr>
                <w:rFonts w:ascii="Times New Roman" w:eastAsia="Calibri" w:hAnsi="Times New Roman"/>
                <w:b/>
                <w:color w:val="auto"/>
                <w:sz w:val="28"/>
                <w:szCs w:val="28"/>
                <w:lang w:eastAsia="en-US"/>
              </w:rPr>
            </w:pPr>
            <w:r w:rsidRPr="00A976DB">
              <w:rPr>
                <w:rFonts w:ascii="Times New Roman" w:eastAsia="Calibri" w:hAnsi="Times New Roman"/>
                <w:b/>
                <w:color w:val="auto"/>
                <w:sz w:val="28"/>
                <w:szCs w:val="28"/>
                <w:lang w:eastAsia="en-US"/>
              </w:rPr>
              <w:t>ЖИГАЛОВСКОГО МУНИЦИПАЛЬНОГО ОБРАЗОВАНИЯ</w:t>
            </w:r>
          </w:p>
          <w:p w:rsidR="00907562" w:rsidRPr="00A976DB" w:rsidRDefault="00907562" w:rsidP="00D21D7F">
            <w:pPr>
              <w:autoSpaceDE w:val="0"/>
              <w:autoSpaceDN w:val="0"/>
              <w:adjustRightInd w:val="0"/>
              <w:spacing w:line="276" w:lineRule="auto"/>
              <w:jc w:val="center"/>
              <w:rPr>
                <w:rFonts w:ascii="Times New Roman" w:eastAsia="Calibri" w:hAnsi="Times New Roman"/>
                <w:b/>
                <w:bCs/>
                <w:color w:val="auto"/>
                <w:sz w:val="28"/>
                <w:szCs w:val="28"/>
                <w:lang w:eastAsia="en-US"/>
              </w:rPr>
            </w:pPr>
            <w:r w:rsidRPr="00A976DB">
              <w:rPr>
                <w:rFonts w:ascii="Times New Roman" w:eastAsia="Calibri" w:hAnsi="Times New Roman"/>
                <w:b/>
                <w:bCs/>
                <w:color w:val="auto"/>
                <w:sz w:val="28"/>
                <w:szCs w:val="28"/>
                <w:lang w:eastAsia="en-US"/>
              </w:rPr>
              <w:t>ПОСТАНОВЛЕНИЕ</w:t>
            </w:r>
          </w:p>
          <w:p w:rsidR="00907562" w:rsidRPr="00187AD8" w:rsidRDefault="00907562" w:rsidP="00D21D7F">
            <w:pPr>
              <w:autoSpaceDE w:val="0"/>
              <w:autoSpaceDN w:val="0"/>
              <w:adjustRightInd w:val="0"/>
              <w:spacing w:line="276" w:lineRule="auto"/>
              <w:jc w:val="center"/>
              <w:rPr>
                <w:rFonts w:ascii="Times New Roman" w:eastAsia="Calibri" w:hAnsi="Times New Roman"/>
                <w:b/>
                <w:bCs/>
                <w:color w:val="auto"/>
                <w:sz w:val="32"/>
                <w:lang w:eastAsia="en-US"/>
              </w:rPr>
            </w:pPr>
          </w:p>
        </w:tc>
      </w:tr>
      <w:tr w:rsidR="00907562" w:rsidRPr="00187AD8" w:rsidTr="00907562">
        <w:trPr>
          <w:trHeight w:val="287"/>
        </w:trPr>
        <w:tc>
          <w:tcPr>
            <w:tcW w:w="5217" w:type="dxa"/>
          </w:tcPr>
          <w:p w:rsidR="00907562" w:rsidRPr="00187AD8" w:rsidRDefault="00907562" w:rsidP="00D21D7F">
            <w:pPr>
              <w:spacing w:line="276" w:lineRule="auto"/>
              <w:rPr>
                <w:rFonts w:ascii="Times New Roman" w:eastAsia="Calibri" w:hAnsi="Times New Roman"/>
                <w:b/>
                <w:color w:val="auto"/>
                <w:lang w:eastAsia="en-US"/>
              </w:rPr>
            </w:pPr>
            <w:r w:rsidRPr="00187AD8">
              <w:rPr>
                <w:rFonts w:ascii="Times New Roman" w:eastAsia="Calibri" w:hAnsi="Times New Roman"/>
                <w:b/>
                <w:color w:val="auto"/>
                <w:lang w:eastAsia="en-US"/>
              </w:rPr>
              <w:t>«</w:t>
            </w:r>
            <w:r>
              <w:rPr>
                <w:rFonts w:ascii="Times New Roman" w:eastAsia="Calibri" w:hAnsi="Times New Roman"/>
                <w:b/>
                <w:color w:val="auto"/>
                <w:lang w:eastAsia="en-US"/>
              </w:rPr>
              <w:t>17</w:t>
            </w:r>
            <w:r w:rsidRPr="00187AD8">
              <w:rPr>
                <w:rFonts w:ascii="Times New Roman" w:eastAsia="Calibri" w:hAnsi="Times New Roman"/>
                <w:b/>
                <w:color w:val="auto"/>
                <w:lang w:eastAsia="en-US"/>
              </w:rPr>
              <w:t xml:space="preserve">» </w:t>
            </w:r>
            <w:r>
              <w:rPr>
                <w:rFonts w:ascii="Times New Roman" w:eastAsia="Calibri" w:hAnsi="Times New Roman"/>
                <w:b/>
                <w:color w:val="auto"/>
                <w:lang w:eastAsia="en-US"/>
              </w:rPr>
              <w:t xml:space="preserve"> мая  </w:t>
            </w:r>
            <w:r w:rsidRPr="00187AD8">
              <w:rPr>
                <w:rFonts w:ascii="Times New Roman" w:eastAsia="Calibri" w:hAnsi="Times New Roman"/>
                <w:b/>
                <w:color w:val="auto"/>
                <w:lang w:eastAsia="en-US"/>
              </w:rPr>
              <w:t>202</w:t>
            </w:r>
            <w:r>
              <w:rPr>
                <w:rFonts w:ascii="Times New Roman" w:eastAsia="Calibri" w:hAnsi="Times New Roman"/>
                <w:b/>
                <w:color w:val="auto"/>
                <w:lang w:eastAsia="en-US"/>
              </w:rPr>
              <w:t xml:space="preserve">4 </w:t>
            </w:r>
            <w:r w:rsidRPr="00187AD8">
              <w:rPr>
                <w:rFonts w:ascii="Times New Roman" w:eastAsia="Calibri" w:hAnsi="Times New Roman"/>
                <w:b/>
                <w:color w:val="auto"/>
                <w:lang w:eastAsia="en-US"/>
              </w:rPr>
              <w:t xml:space="preserve">г. № </w:t>
            </w:r>
            <w:r>
              <w:rPr>
                <w:rFonts w:ascii="Times New Roman" w:eastAsia="Calibri" w:hAnsi="Times New Roman"/>
                <w:b/>
                <w:color w:val="auto"/>
                <w:lang w:eastAsia="en-US"/>
              </w:rPr>
              <w:t xml:space="preserve"> 31</w:t>
            </w:r>
          </w:p>
        </w:tc>
        <w:tc>
          <w:tcPr>
            <w:tcW w:w="4956" w:type="dxa"/>
          </w:tcPr>
          <w:p w:rsidR="00907562" w:rsidRPr="00187AD8" w:rsidRDefault="00907562" w:rsidP="00D21D7F">
            <w:pPr>
              <w:spacing w:line="276" w:lineRule="auto"/>
              <w:jc w:val="right"/>
              <w:rPr>
                <w:rFonts w:ascii="Times New Roman" w:eastAsia="Calibri" w:hAnsi="Times New Roman"/>
                <w:b/>
                <w:color w:val="auto"/>
                <w:lang w:eastAsia="en-US"/>
              </w:rPr>
            </w:pPr>
            <w:r>
              <w:rPr>
                <w:rFonts w:ascii="Times New Roman" w:eastAsia="Calibri" w:hAnsi="Times New Roman"/>
                <w:b/>
                <w:color w:val="auto"/>
                <w:lang w:eastAsia="en-US"/>
              </w:rPr>
              <w:t xml:space="preserve">                </w:t>
            </w:r>
            <w:proofErr w:type="spellStart"/>
            <w:r w:rsidRPr="00187AD8">
              <w:rPr>
                <w:rFonts w:ascii="Times New Roman" w:eastAsia="Calibri" w:hAnsi="Times New Roman"/>
                <w:b/>
                <w:color w:val="auto"/>
                <w:lang w:eastAsia="en-US"/>
              </w:rPr>
              <w:t>рп</w:t>
            </w:r>
            <w:proofErr w:type="spellEnd"/>
            <w:r w:rsidRPr="00187AD8">
              <w:rPr>
                <w:rFonts w:ascii="Times New Roman" w:eastAsia="Calibri" w:hAnsi="Times New Roman"/>
                <w:b/>
                <w:color w:val="auto"/>
                <w:lang w:eastAsia="en-US"/>
              </w:rPr>
              <w:t>. Жигалово</w:t>
            </w:r>
          </w:p>
        </w:tc>
      </w:tr>
    </w:tbl>
    <w:p w:rsidR="00907562" w:rsidRDefault="00907562" w:rsidP="00907562">
      <w:pPr>
        <w:rPr>
          <w:rFonts w:ascii="Times New Roman" w:eastAsia="Times New Roman" w:hAnsi="Times New Roman" w:cs="Times New Roman"/>
          <w:b/>
          <w:color w:val="auto"/>
          <w:kern w:val="2"/>
          <w:sz w:val="28"/>
          <w:szCs w:val="28"/>
          <w:lang w:bidi="ar-SA"/>
        </w:rPr>
      </w:pPr>
    </w:p>
    <w:p w:rsidR="00907562" w:rsidRPr="0099154C" w:rsidRDefault="00907562" w:rsidP="00907562">
      <w:pPr>
        <w:rPr>
          <w:rFonts w:ascii="Times New Roman" w:hAnsi="Times New Roman" w:cs="Times New Roman"/>
          <w:b/>
          <w:lang w:bidi="ar-SA"/>
        </w:rPr>
      </w:pPr>
      <w:r w:rsidRPr="0099154C">
        <w:rPr>
          <w:rFonts w:ascii="Times New Roman" w:hAnsi="Times New Roman" w:cs="Times New Roman"/>
          <w:b/>
          <w:lang w:bidi="ar-SA"/>
        </w:rPr>
        <w:t>О внесении изменений в постановление администрации</w:t>
      </w:r>
    </w:p>
    <w:p w:rsidR="00907562" w:rsidRPr="0099154C" w:rsidRDefault="00907562" w:rsidP="00907562">
      <w:pPr>
        <w:rPr>
          <w:rFonts w:ascii="Times New Roman" w:hAnsi="Times New Roman" w:cs="Times New Roman"/>
          <w:b/>
          <w:lang w:bidi="ar-SA"/>
        </w:rPr>
      </w:pPr>
      <w:r w:rsidRPr="0099154C">
        <w:rPr>
          <w:rFonts w:ascii="Times New Roman" w:hAnsi="Times New Roman" w:cs="Times New Roman"/>
          <w:b/>
          <w:lang w:bidi="ar-SA"/>
        </w:rPr>
        <w:t xml:space="preserve">Жигаловского </w:t>
      </w:r>
      <w:r>
        <w:rPr>
          <w:rFonts w:ascii="Times New Roman" w:hAnsi="Times New Roman" w:cs="Times New Roman"/>
          <w:b/>
          <w:lang w:bidi="ar-SA"/>
        </w:rPr>
        <w:t>муниципального образования от 25</w:t>
      </w:r>
      <w:r w:rsidRPr="0099154C">
        <w:rPr>
          <w:rFonts w:ascii="Times New Roman" w:hAnsi="Times New Roman" w:cs="Times New Roman"/>
          <w:b/>
          <w:lang w:bidi="ar-SA"/>
        </w:rPr>
        <w:t xml:space="preserve"> января </w:t>
      </w:r>
    </w:p>
    <w:p w:rsidR="00907562" w:rsidRPr="00187AD8" w:rsidRDefault="00907562" w:rsidP="00907562">
      <w:pPr>
        <w:rPr>
          <w:rFonts w:ascii="Times New Roman" w:eastAsia="Times New Roman" w:hAnsi="Times New Roman" w:cs="Times New Roman"/>
          <w:b/>
          <w:color w:val="auto"/>
          <w:kern w:val="2"/>
          <w:lang w:bidi="ar-SA"/>
        </w:rPr>
      </w:pPr>
      <w:r>
        <w:rPr>
          <w:rFonts w:ascii="Times New Roman" w:hAnsi="Times New Roman" w:cs="Times New Roman"/>
          <w:b/>
          <w:lang w:bidi="ar-SA"/>
        </w:rPr>
        <w:t>2024 г. № 8 «</w:t>
      </w:r>
      <w:r w:rsidRPr="0099154C">
        <w:rPr>
          <w:rFonts w:ascii="Times New Roman" w:hAnsi="Times New Roman" w:cs="Times New Roman"/>
          <w:b/>
          <w:lang w:bidi="ar-SA"/>
        </w:rPr>
        <w:t xml:space="preserve"> </w:t>
      </w:r>
      <w:r w:rsidRPr="00F572C6">
        <w:rPr>
          <w:rFonts w:ascii="Times New Roman" w:eastAsia="Times New Roman" w:hAnsi="Times New Roman" w:cs="Times New Roman"/>
          <w:b/>
          <w:color w:val="auto"/>
          <w:kern w:val="2"/>
          <w:lang w:bidi="ar-SA"/>
        </w:rPr>
        <w:t>Об</w:t>
      </w:r>
      <w:r>
        <w:rPr>
          <w:rFonts w:ascii="Times New Roman" w:eastAsia="Times New Roman" w:hAnsi="Times New Roman" w:cs="Times New Roman"/>
          <w:b/>
          <w:color w:val="auto"/>
          <w:kern w:val="2"/>
          <w:lang w:bidi="ar-SA"/>
        </w:rPr>
        <w:t xml:space="preserve"> </w:t>
      </w:r>
      <w:r w:rsidRPr="00F572C6">
        <w:rPr>
          <w:rFonts w:ascii="Times New Roman" w:eastAsia="Times New Roman" w:hAnsi="Times New Roman" w:cs="Times New Roman"/>
          <w:b/>
          <w:color w:val="auto"/>
          <w:kern w:val="2"/>
          <w:lang w:bidi="ar-SA"/>
        </w:rPr>
        <w:t>утверждении</w:t>
      </w:r>
      <w:r w:rsidRPr="00187AD8">
        <w:rPr>
          <w:rFonts w:ascii="Times New Roman" w:eastAsia="Times New Roman" w:hAnsi="Times New Roman" w:cs="Times New Roman"/>
          <w:b/>
          <w:color w:val="auto"/>
          <w:kern w:val="2"/>
          <w:lang w:bidi="ar-SA"/>
        </w:rPr>
        <w:t xml:space="preserve"> административного регламента</w:t>
      </w:r>
    </w:p>
    <w:p w:rsidR="00907562" w:rsidRDefault="00907562" w:rsidP="00907562">
      <w:pPr>
        <w:pStyle w:val="70"/>
        <w:shd w:val="clear" w:color="auto" w:fill="auto"/>
        <w:spacing w:before="0"/>
        <w:ind w:right="500"/>
        <w:rPr>
          <w:sz w:val="22"/>
          <w:szCs w:val="22"/>
        </w:rPr>
      </w:pPr>
      <w:r w:rsidRPr="00B021DC">
        <w:rPr>
          <w:kern w:val="2"/>
          <w:sz w:val="22"/>
          <w:szCs w:val="22"/>
        </w:rPr>
        <w:t xml:space="preserve">предоставления </w:t>
      </w:r>
      <w:r>
        <w:rPr>
          <w:sz w:val="22"/>
          <w:szCs w:val="22"/>
        </w:rPr>
        <w:t>муниципальной</w:t>
      </w:r>
      <w:r w:rsidRPr="00B021DC">
        <w:rPr>
          <w:sz w:val="22"/>
          <w:szCs w:val="22"/>
        </w:rPr>
        <w:t xml:space="preserve"> услуги</w:t>
      </w:r>
      <w:r>
        <w:rPr>
          <w:sz w:val="22"/>
          <w:szCs w:val="22"/>
        </w:rPr>
        <w:t xml:space="preserve"> </w:t>
      </w:r>
      <w:r w:rsidRPr="00B021DC">
        <w:rPr>
          <w:sz w:val="22"/>
          <w:szCs w:val="22"/>
        </w:rPr>
        <w:t xml:space="preserve">«Постановка граждан </w:t>
      </w:r>
    </w:p>
    <w:p w:rsidR="00907562" w:rsidRDefault="00907562" w:rsidP="00907562">
      <w:pPr>
        <w:pStyle w:val="70"/>
        <w:shd w:val="clear" w:color="auto" w:fill="auto"/>
        <w:spacing w:before="0"/>
        <w:ind w:right="500"/>
        <w:rPr>
          <w:sz w:val="22"/>
          <w:szCs w:val="22"/>
        </w:rPr>
      </w:pPr>
      <w:r w:rsidRPr="00B021DC">
        <w:rPr>
          <w:sz w:val="22"/>
          <w:szCs w:val="22"/>
        </w:rPr>
        <w:t>на учет в качестве лиц, имеющих право</w:t>
      </w:r>
      <w:r>
        <w:rPr>
          <w:sz w:val="22"/>
          <w:szCs w:val="22"/>
        </w:rPr>
        <w:t xml:space="preserve"> </w:t>
      </w:r>
      <w:r w:rsidRPr="00B021DC">
        <w:rPr>
          <w:sz w:val="22"/>
          <w:szCs w:val="22"/>
        </w:rPr>
        <w:t>на предоставление</w:t>
      </w:r>
    </w:p>
    <w:p w:rsidR="00907562" w:rsidRPr="00B021DC" w:rsidRDefault="00907562" w:rsidP="00907562">
      <w:pPr>
        <w:pStyle w:val="70"/>
        <w:shd w:val="clear" w:color="auto" w:fill="auto"/>
        <w:spacing w:before="0"/>
        <w:ind w:right="500"/>
        <w:rPr>
          <w:sz w:val="22"/>
          <w:szCs w:val="22"/>
        </w:rPr>
      </w:pPr>
      <w:r w:rsidRPr="00B021DC">
        <w:rPr>
          <w:sz w:val="22"/>
          <w:szCs w:val="22"/>
        </w:rPr>
        <w:t xml:space="preserve"> земельных участков</w:t>
      </w:r>
      <w:r>
        <w:rPr>
          <w:sz w:val="22"/>
          <w:szCs w:val="22"/>
        </w:rPr>
        <w:t xml:space="preserve"> </w:t>
      </w:r>
      <w:r w:rsidRPr="00B021DC">
        <w:rPr>
          <w:sz w:val="22"/>
          <w:szCs w:val="22"/>
        </w:rPr>
        <w:t xml:space="preserve">в собственность </w:t>
      </w:r>
      <w:proofErr w:type="gramStart"/>
      <w:r w:rsidRPr="00B021DC">
        <w:rPr>
          <w:sz w:val="22"/>
          <w:szCs w:val="22"/>
        </w:rPr>
        <w:t>бесплатно»</w:t>
      </w:r>
      <w:r w:rsidRPr="00B021DC">
        <w:rPr>
          <w:sz w:val="22"/>
          <w:szCs w:val="22"/>
        </w:rPr>
        <w:br/>
        <w:t>на</w:t>
      </w:r>
      <w:proofErr w:type="gramEnd"/>
      <w:r w:rsidRPr="00B021DC">
        <w:rPr>
          <w:sz w:val="22"/>
          <w:szCs w:val="22"/>
        </w:rPr>
        <w:t xml:space="preserve"> территории</w:t>
      </w:r>
      <w:r>
        <w:rPr>
          <w:sz w:val="22"/>
          <w:szCs w:val="22"/>
        </w:rPr>
        <w:t xml:space="preserve"> </w:t>
      </w:r>
      <w:r w:rsidRPr="00B021DC">
        <w:rPr>
          <w:sz w:val="22"/>
          <w:szCs w:val="22"/>
        </w:rPr>
        <w:t>Жигаловского муниципального образования</w:t>
      </w:r>
      <w:r w:rsidR="00D40B5C">
        <w:rPr>
          <w:sz w:val="22"/>
          <w:szCs w:val="22"/>
        </w:rPr>
        <w:t>»»</w:t>
      </w:r>
      <w:r>
        <w:rPr>
          <w:sz w:val="22"/>
          <w:szCs w:val="22"/>
        </w:rPr>
        <w:t>.</w:t>
      </w:r>
    </w:p>
    <w:p w:rsidR="00907562" w:rsidRPr="001C32B1" w:rsidRDefault="00907562" w:rsidP="00907562">
      <w:pPr>
        <w:rPr>
          <w:rFonts w:ascii="Times New Roman" w:eastAsia="Times New Roman" w:hAnsi="Times New Roman" w:cs="Times New Roman"/>
          <w:b/>
          <w:color w:val="auto"/>
          <w:kern w:val="2"/>
          <w:lang w:bidi="ar-SA"/>
        </w:rPr>
      </w:pPr>
    </w:p>
    <w:p w:rsidR="00907562" w:rsidRDefault="00907562" w:rsidP="00907562">
      <w:pPr>
        <w:pStyle w:val="a5"/>
        <w:ind w:left="-567" w:firstLine="425"/>
        <w:jc w:val="both"/>
        <w:rPr>
          <w:rFonts w:ascii="Times New Roman" w:hAnsi="Times New Roman" w:cs="Times New Roman"/>
          <w:bCs/>
          <w:kern w:val="2"/>
          <w:sz w:val="28"/>
          <w:szCs w:val="28"/>
          <w:lang w:bidi="ar-SA"/>
        </w:rPr>
      </w:pPr>
      <w:r>
        <w:rPr>
          <w:rFonts w:ascii="Times New Roman" w:eastAsia="Times New Roman" w:hAnsi="Times New Roman"/>
          <w:b/>
          <w:kern w:val="2"/>
          <w:sz w:val="28"/>
          <w:szCs w:val="28"/>
        </w:rPr>
        <w:t xml:space="preserve">     </w:t>
      </w:r>
      <w:r w:rsidRPr="00EC202F">
        <w:rPr>
          <w:rFonts w:ascii="Times New Roman" w:eastAsia="Calibri" w:hAnsi="Times New Roman" w:cs="Times New Roman"/>
          <w:sz w:val="28"/>
          <w:szCs w:val="28"/>
          <w:lang w:bidi="ar-SA"/>
        </w:rPr>
        <w:t xml:space="preserve">В целях приведения в соответствие с действующим законодательством РФ постановления администрации Жигаловского </w:t>
      </w:r>
      <w:r>
        <w:rPr>
          <w:rFonts w:ascii="Times New Roman" w:eastAsia="Calibri" w:hAnsi="Times New Roman" w:cs="Times New Roman"/>
          <w:sz w:val="28"/>
          <w:szCs w:val="28"/>
          <w:lang w:bidi="ar-SA"/>
        </w:rPr>
        <w:t>муниципального образования от 25 января 2024 года  № 8</w:t>
      </w:r>
      <w:r w:rsidRPr="00EC202F">
        <w:rPr>
          <w:rFonts w:ascii="Times New Roman" w:eastAsia="Calibri" w:hAnsi="Times New Roman" w:cs="Times New Roman"/>
          <w:sz w:val="28"/>
          <w:szCs w:val="28"/>
          <w:lang w:bidi="ar-SA"/>
        </w:rPr>
        <w:t xml:space="preserve"> </w:t>
      </w:r>
      <w:r w:rsidRPr="00EC202F">
        <w:rPr>
          <w:rFonts w:ascii="Times New Roman" w:hAnsi="Times New Roman" w:cs="Times New Roman"/>
          <w:sz w:val="28"/>
          <w:szCs w:val="28"/>
          <w:lang w:bidi="ar-SA"/>
        </w:rPr>
        <w:t>«</w:t>
      </w:r>
      <w:r w:rsidRPr="00EC202F">
        <w:rPr>
          <w:rFonts w:ascii="Times New Roman" w:hAnsi="Times New Roman" w:cs="Times New Roman"/>
          <w:kern w:val="2"/>
          <w:sz w:val="28"/>
          <w:szCs w:val="28"/>
          <w:lang w:bidi="ar-SA"/>
        </w:rPr>
        <w:t>Об утверждении административного регламента предоставления муниципальной услуги «</w:t>
      </w:r>
      <w:r w:rsidRPr="00D67FEB">
        <w:rPr>
          <w:rFonts w:ascii="Times New Roman" w:hAnsi="Times New Roman" w:cs="Times New Roman"/>
          <w:sz w:val="28"/>
          <w:szCs w:val="28"/>
        </w:rPr>
        <w:t>Постановка граждан на учет в качестве лиц, имеющих право на предоставление земельных участков в собственность бесплатно» на территории Жигаловского муниципального образования»</w:t>
      </w:r>
      <w:r w:rsidRPr="00EC202F">
        <w:rPr>
          <w:rFonts w:ascii="Times New Roman" w:hAnsi="Times New Roman" w:cs="Times New Roman"/>
          <w:sz w:val="28"/>
          <w:szCs w:val="28"/>
        </w:rPr>
        <w:t xml:space="preserve"> </w:t>
      </w:r>
      <w:r w:rsidRPr="00EC202F">
        <w:rPr>
          <w:rFonts w:ascii="Times New Roman" w:eastAsia="Calibri" w:hAnsi="Times New Roman" w:cs="Times New Roman"/>
          <w:sz w:val="28"/>
          <w:szCs w:val="28"/>
          <w:lang w:bidi="ar-SA"/>
        </w:rPr>
        <w:t xml:space="preserve">(далее – Постановление, Регламент), руководствуясь Федеральным законом </w:t>
      </w:r>
      <w:hyperlink r:id="rId6" w:history="1">
        <w:r w:rsidRPr="00D40B5C">
          <w:rPr>
            <w:rFonts w:ascii="Times New Roman" w:eastAsia="Calibri" w:hAnsi="Times New Roman" w:cs="Times New Roman"/>
            <w:color w:val="auto"/>
            <w:sz w:val="28"/>
            <w:szCs w:val="28"/>
            <w:lang w:bidi="ar-SA"/>
          </w:rPr>
          <w:t>№ 210-ФЗ</w:t>
        </w:r>
      </w:hyperlink>
      <w:r w:rsidRPr="00EC202F">
        <w:rPr>
          <w:rFonts w:ascii="Times New Roman" w:eastAsia="Calibri" w:hAnsi="Times New Roman" w:cs="Times New Roman"/>
          <w:sz w:val="28"/>
          <w:szCs w:val="28"/>
          <w:lang w:bidi="ar-SA"/>
        </w:rPr>
        <w:t xml:space="preserve"> от 27.07.2010 г. «Об организации предоставления государственных и муниципальных услуг»</w:t>
      </w:r>
      <w:r w:rsidRPr="00EC202F">
        <w:rPr>
          <w:rFonts w:ascii="Times New Roman" w:hAnsi="Times New Roman" w:cs="Times New Roman"/>
          <w:bCs/>
          <w:kern w:val="2"/>
          <w:sz w:val="28"/>
          <w:szCs w:val="28"/>
          <w:lang w:bidi="ar-SA"/>
        </w:rPr>
        <w:t>, администрация Жигаловского муниципального образования,</w:t>
      </w:r>
    </w:p>
    <w:p w:rsidR="00907562" w:rsidRPr="00EC202F" w:rsidRDefault="00907562" w:rsidP="00907562">
      <w:pPr>
        <w:pStyle w:val="a5"/>
        <w:jc w:val="both"/>
        <w:rPr>
          <w:rFonts w:ascii="Times New Roman" w:hAnsi="Times New Roman" w:cs="Times New Roman"/>
          <w:kern w:val="2"/>
          <w:sz w:val="28"/>
          <w:szCs w:val="28"/>
          <w:lang w:bidi="ar-SA"/>
        </w:rPr>
      </w:pPr>
    </w:p>
    <w:p w:rsidR="00907562" w:rsidRDefault="00907562" w:rsidP="00907562">
      <w:pPr>
        <w:autoSpaceDE w:val="0"/>
        <w:autoSpaceDN w:val="0"/>
        <w:adjustRightInd w:val="0"/>
        <w:jc w:val="center"/>
        <w:rPr>
          <w:rFonts w:ascii="Times New Roman" w:hAnsi="Times New Roman"/>
          <w:bCs/>
          <w:kern w:val="2"/>
          <w:sz w:val="28"/>
          <w:szCs w:val="28"/>
        </w:rPr>
      </w:pPr>
      <w:r w:rsidRPr="00934B70">
        <w:rPr>
          <w:rFonts w:ascii="Times New Roman" w:hAnsi="Times New Roman"/>
          <w:bCs/>
          <w:kern w:val="2"/>
          <w:sz w:val="28"/>
          <w:szCs w:val="28"/>
        </w:rPr>
        <w:t>ПОСТАНОВЛЯЕТ:</w:t>
      </w:r>
    </w:p>
    <w:p w:rsidR="00907562" w:rsidRDefault="00907562" w:rsidP="00907562">
      <w:pPr>
        <w:numPr>
          <w:ilvl w:val="0"/>
          <w:numId w:val="1"/>
        </w:numPr>
        <w:autoSpaceDE w:val="0"/>
        <w:autoSpaceDN w:val="0"/>
        <w:adjustRightInd w:val="0"/>
        <w:ind w:hanging="643"/>
        <w:contextualSpacing/>
        <w:jc w:val="both"/>
        <w:rPr>
          <w:rFonts w:ascii="Times New Roman" w:hAnsi="Times New Roman" w:cs="Arial"/>
          <w:bCs/>
          <w:kern w:val="2"/>
          <w:sz w:val="28"/>
          <w:szCs w:val="28"/>
        </w:rPr>
      </w:pPr>
      <w:r w:rsidRPr="0008698A">
        <w:rPr>
          <w:rFonts w:ascii="Times New Roman" w:hAnsi="Times New Roman" w:cs="Arial"/>
          <w:bCs/>
          <w:kern w:val="2"/>
          <w:sz w:val="28"/>
          <w:szCs w:val="28"/>
        </w:rPr>
        <w:t>Внести следующие изменения в Регламент:</w:t>
      </w:r>
    </w:p>
    <w:p w:rsidR="00907562" w:rsidRPr="002A7FF8" w:rsidRDefault="00907562" w:rsidP="00907562">
      <w:pPr>
        <w:pStyle w:val="a6"/>
        <w:numPr>
          <w:ilvl w:val="1"/>
          <w:numId w:val="2"/>
        </w:numPr>
        <w:autoSpaceDE w:val="0"/>
        <w:autoSpaceDN w:val="0"/>
        <w:adjustRightInd w:val="0"/>
        <w:ind w:left="0" w:firstLine="284"/>
        <w:jc w:val="both"/>
        <w:rPr>
          <w:rFonts w:ascii="Times New Roman" w:hAnsi="Times New Roman" w:cs="Times New Roman"/>
          <w:sz w:val="28"/>
          <w:szCs w:val="28"/>
        </w:rPr>
      </w:pPr>
      <w:r w:rsidRPr="002A7FF8">
        <w:rPr>
          <w:rFonts w:ascii="Times New Roman" w:hAnsi="Times New Roman" w:cs="Times New Roman"/>
          <w:kern w:val="2"/>
          <w:sz w:val="28"/>
          <w:szCs w:val="28"/>
        </w:rPr>
        <w:t>Подпункт  2.11 Регламента дополнить</w:t>
      </w:r>
      <w:r>
        <w:rPr>
          <w:rFonts w:ascii="Times New Roman" w:hAnsi="Times New Roman" w:cs="Times New Roman"/>
          <w:kern w:val="2"/>
          <w:sz w:val="28"/>
          <w:szCs w:val="28"/>
        </w:rPr>
        <w:t>:</w:t>
      </w:r>
    </w:p>
    <w:p w:rsidR="00907562" w:rsidRDefault="00907562" w:rsidP="00907562">
      <w:pPr>
        <w:pStyle w:val="a6"/>
        <w:autoSpaceDE w:val="0"/>
        <w:autoSpaceDN w:val="0"/>
        <w:adjustRightInd w:val="0"/>
        <w:ind w:left="-567" w:firstLine="1276"/>
        <w:jc w:val="both"/>
        <w:rPr>
          <w:rFonts w:ascii="Times New Roman" w:hAnsi="Times New Roman" w:cs="Times New Roman"/>
          <w:sz w:val="28"/>
          <w:szCs w:val="28"/>
        </w:rPr>
      </w:pPr>
      <w:r>
        <w:rPr>
          <w:rFonts w:ascii="Times New Roman" w:hAnsi="Times New Roman" w:cs="Times New Roman"/>
          <w:kern w:val="2"/>
          <w:sz w:val="28"/>
          <w:szCs w:val="28"/>
        </w:rPr>
        <w:t xml:space="preserve">- </w:t>
      </w:r>
      <w:r w:rsidRPr="002A7FF8">
        <w:rPr>
          <w:rFonts w:ascii="Times New Roman" w:hAnsi="Times New Roman" w:cs="Times New Roman"/>
          <w:kern w:val="2"/>
          <w:sz w:val="28"/>
          <w:szCs w:val="28"/>
        </w:rPr>
        <w:t xml:space="preserve"> подпунктом</w:t>
      </w:r>
      <w:r w:rsidRPr="002A7FF8">
        <w:rPr>
          <w:rFonts w:ascii="Times New Roman" w:hAnsi="Times New Roman" w:cs="Times New Roman"/>
          <w:sz w:val="28"/>
          <w:szCs w:val="28"/>
          <w:shd w:val="clear" w:color="auto" w:fill="FFFFFF"/>
        </w:rPr>
        <w:t xml:space="preserve"> 10 следующего содержания «удостоверение ветерана Великой Отечественной войны или удостоверение, образец которого утвержден до 1 января 1992 года (для ветеранов Великой Отечественной войны»;</w:t>
      </w:r>
      <w:r w:rsidRPr="002A7FF8">
        <w:rPr>
          <w:rFonts w:ascii="Times New Roman" w:hAnsi="Times New Roman" w:cs="Times New Roman"/>
          <w:sz w:val="28"/>
          <w:szCs w:val="28"/>
        </w:rPr>
        <w:t xml:space="preserve"> </w:t>
      </w:r>
    </w:p>
    <w:p w:rsidR="00907562" w:rsidRDefault="00907562" w:rsidP="00907562">
      <w:pPr>
        <w:pStyle w:val="a6"/>
        <w:autoSpaceDE w:val="0"/>
        <w:autoSpaceDN w:val="0"/>
        <w:adjustRightInd w:val="0"/>
        <w:ind w:left="-567"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A7FF8">
        <w:rPr>
          <w:rFonts w:ascii="Times New Roman" w:hAnsi="Times New Roman" w:cs="Times New Roman"/>
          <w:sz w:val="28"/>
          <w:szCs w:val="28"/>
        </w:rPr>
        <w:t>подпунктом 11 следующего содержания «</w:t>
      </w:r>
      <w:r w:rsidRPr="002A7FF8">
        <w:rPr>
          <w:rFonts w:ascii="Times New Roman" w:hAnsi="Times New Roman" w:cs="Times New Roman"/>
          <w:sz w:val="28"/>
          <w:szCs w:val="28"/>
          <w:shd w:val="clear" w:color="auto" w:fill="FFFFFF"/>
        </w:rPr>
        <w:t>удостоверение ветерана боевых действий или свидетельство (удостоверение) о праве на льготы, образец которого утвержден до 1 января 1992 года (для ветеранов боевых действий на территории СССР, на территории Российской Федерации и территориях других государств)»;</w:t>
      </w:r>
      <w:r w:rsidRPr="002A7FF8">
        <w:rPr>
          <w:rFonts w:ascii="Times New Roman" w:hAnsi="Times New Roman" w:cs="Times New Roman"/>
          <w:sz w:val="28"/>
          <w:szCs w:val="28"/>
        </w:rPr>
        <w:t xml:space="preserve"> </w:t>
      </w:r>
    </w:p>
    <w:p w:rsidR="00907562" w:rsidRDefault="00907562" w:rsidP="00907562">
      <w:pPr>
        <w:pStyle w:val="a6"/>
        <w:autoSpaceDE w:val="0"/>
        <w:autoSpaceDN w:val="0"/>
        <w:adjustRightInd w:val="0"/>
        <w:ind w:left="-567"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A7FF8">
        <w:rPr>
          <w:rFonts w:ascii="Times New Roman" w:hAnsi="Times New Roman" w:cs="Times New Roman"/>
          <w:sz w:val="28"/>
          <w:szCs w:val="28"/>
        </w:rPr>
        <w:t>подпунктом 12 следующего содержания «</w:t>
      </w:r>
      <w:r w:rsidRPr="002A7FF8">
        <w:rPr>
          <w:rFonts w:ascii="Times New Roman" w:hAnsi="Times New Roman" w:cs="Times New Roman"/>
          <w:sz w:val="28"/>
          <w:szCs w:val="28"/>
          <w:shd w:val="clear" w:color="auto" w:fill="FFFFFF"/>
        </w:rPr>
        <w:t xml:space="preserve">копия трудовой книжки (при наличии, за периоды трудовой деятельности до 1 января 2020 года), заверенная работодателем в установленном законодательством порядке (для работников государственных и муниципальных учреждений, для которых учреждение </w:t>
      </w:r>
      <w:r w:rsidRPr="002A7FF8">
        <w:rPr>
          <w:rFonts w:ascii="Times New Roman" w:hAnsi="Times New Roman" w:cs="Times New Roman"/>
          <w:sz w:val="28"/>
          <w:szCs w:val="28"/>
          <w:shd w:val="clear" w:color="auto" w:fill="FFFFFF"/>
        </w:rPr>
        <w:lastRenderedPageBreak/>
        <w:t>является основным местом работы)</w:t>
      </w:r>
      <w:r>
        <w:rPr>
          <w:rFonts w:ascii="Times New Roman" w:hAnsi="Times New Roman" w:cs="Times New Roman"/>
          <w:sz w:val="28"/>
          <w:szCs w:val="28"/>
          <w:shd w:val="clear" w:color="auto" w:fill="FFFFFF"/>
        </w:rPr>
        <w:t>»;</w:t>
      </w:r>
    </w:p>
    <w:p w:rsidR="00907562" w:rsidRDefault="00907562" w:rsidP="00907562">
      <w:pPr>
        <w:pStyle w:val="a6"/>
        <w:autoSpaceDE w:val="0"/>
        <w:autoSpaceDN w:val="0"/>
        <w:adjustRightInd w:val="0"/>
        <w:ind w:left="-567"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sidRPr="002A7FF8">
        <w:rPr>
          <w:rFonts w:ascii="Times New Roman" w:hAnsi="Times New Roman" w:cs="Times New Roman"/>
          <w:sz w:val="28"/>
          <w:szCs w:val="28"/>
        </w:rPr>
        <w:t>подпунктом 13 следующего содержания «</w:t>
      </w:r>
      <w:r w:rsidRPr="002A7FF8">
        <w:rPr>
          <w:rFonts w:ascii="Times New Roman" w:hAnsi="Times New Roman" w:cs="Times New Roman"/>
          <w:sz w:val="28"/>
          <w:szCs w:val="28"/>
          <w:shd w:val="clear" w:color="auto" w:fill="FFFFFF"/>
        </w:rPr>
        <w:t>свидетельство о смерти одного из родителей и его нотариально удостоверенный перевод на русский язык, в случае если это свидетельство выдано компетентными органами иностранного государства</w:t>
      </w:r>
      <w:r>
        <w:rPr>
          <w:rFonts w:ascii="Times New Roman" w:hAnsi="Times New Roman" w:cs="Times New Roman"/>
          <w:sz w:val="28"/>
          <w:szCs w:val="28"/>
          <w:shd w:val="clear" w:color="auto" w:fill="FFFFFF"/>
        </w:rPr>
        <w:t>»;</w:t>
      </w:r>
    </w:p>
    <w:p w:rsidR="00907562" w:rsidRDefault="00907562" w:rsidP="00907562">
      <w:pPr>
        <w:pStyle w:val="a6"/>
        <w:autoSpaceDE w:val="0"/>
        <w:autoSpaceDN w:val="0"/>
        <w:adjustRightInd w:val="0"/>
        <w:ind w:left="-567"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2A7FF8">
        <w:rPr>
          <w:rFonts w:ascii="Times New Roman" w:hAnsi="Times New Roman" w:cs="Times New Roman"/>
          <w:sz w:val="28"/>
          <w:szCs w:val="28"/>
          <w:shd w:val="clear" w:color="auto" w:fill="FFFFFF"/>
        </w:rPr>
        <w:t xml:space="preserve"> подпунктом 14 следующего содержания «решение суда о расторжении брака или признании брака недействительным, вступившее в законную силу</w:t>
      </w:r>
      <w:r>
        <w:rPr>
          <w:rFonts w:ascii="Times New Roman" w:hAnsi="Times New Roman" w:cs="Times New Roman"/>
          <w:sz w:val="28"/>
          <w:szCs w:val="28"/>
          <w:shd w:val="clear" w:color="auto" w:fill="FFFFFF"/>
        </w:rPr>
        <w:t>»;</w:t>
      </w:r>
    </w:p>
    <w:p w:rsidR="00907562" w:rsidRDefault="00907562" w:rsidP="00907562">
      <w:pPr>
        <w:pStyle w:val="a6"/>
        <w:autoSpaceDE w:val="0"/>
        <w:autoSpaceDN w:val="0"/>
        <w:adjustRightInd w:val="0"/>
        <w:ind w:left="-567"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2A7FF8">
        <w:rPr>
          <w:rFonts w:ascii="Times New Roman" w:hAnsi="Times New Roman" w:cs="Times New Roman"/>
          <w:sz w:val="28"/>
          <w:szCs w:val="28"/>
          <w:shd w:val="clear" w:color="auto" w:fill="FFFFFF"/>
        </w:rPr>
        <w:t xml:space="preserve"> подпунктом 15 следующего содержания </w:t>
      </w:r>
      <w:r w:rsidRPr="002A7FF8">
        <w:rPr>
          <w:rFonts w:ascii="Times New Roman" w:hAnsi="Times New Roman" w:cs="Times New Roman"/>
          <w:sz w:val="28"/>
          <w:szCs w:val="28"/>
        </w:rPr>
        <w:t>«</w:t>
      </w:r>
      <w:r w:rsidRPr="002A7FF8">
        <w:rPr>
          <w:rFonts w:ascii="Times New Roman" w:hAnsi="Times New Roman" w:cs="Times New Roman"/>
          <w:sz w:val="28"/>
          <w:szCs w:val="28"/>
          <w:shd w:val="clear" w:color="auto" w:fill="FFFFFF"/>
        </w:rPr>
        <w:t xml:space="preserve">документ об образовании и его нотариально удостоверенный перевод на русский язык, в случае если документ об образовании выдан на территории иностранного государства, либо документ об образовании, выданный военными профессиональными образовательными организациями и военными образовательными организациями высшего образования, а также выданный в 1992 </w:t>
      </w:r>
      <w:r>
        <w:rPr>
          <w:rFonts w:ascii="Times New Roman" w:hAnsi="Times New Roman" w:cs="Times New Roman"/>
          <w:sz w:val="28"/>
          <w:szCs w:val="28"/>
          <w:shd w:val="clear" w:color="auto" w:fill="FFFFFF"/>
        </w:rPr>
        <w:t>–</w:t>
      </w:r>
      <w:r w:rsidRPr="002A7FF8">
        <w:rPr>
          <w:rFonts w:ascii="Times New Roman" w:hAnsi="Times New Roman" w:cs="Times New Roman"/>
          <w:sz w:val="28"/>
          <w:szCs w:val="28"/>
          <w:shd w:val="clear" w:color="auto" w:fill="FFFFFF"/>
        </w:rPr>
        <w:t xml:space="preserve"> 1995 годах организациями, осуществляющими образовательную деятельность на территории Российской Федерации</w:t>
      </w:r>
      <w:r>
        <w:rPr>
          <w:rFonts w:ascii="Times New Roman" w:hAnsi="Times New Roman" w:cs="Times New Roman"/>
          <w:sz w:val="28"/>
          <w:szCs w:val="28"/>
          <w:shd w:val="clear" w:color="auto" w:fill="FFFFFF"/>
        </w:rPr>
        <w:t>»;</w:t>
      </w:r>
    </w:p>
    <w:p w:rsidR="00907562" w:rsidRDefault="00D40B5C" w:rsidP="00D40B5C">
      <w:pPr>
        <w:pStyle w:val="a6"/>
        <w:autoSpaceDE w:val="0"/>
        <w:autoSpaceDN w:val="0"/>
        <w:adjustRightInd w:val="0"/>
        <w:ind w:left="-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907562">
        <w:rPr>
          <w:rFonts w:ascii="Times New Roman" w:hAnsi="Times New Roman" w:cs="Times New Roman"/>
          <w:sz w:val="28"/>
          <w:szCs w:val="28"/>
          <w:shd w:val="clear" w:color="auto" w:fill="FFFFFF"/>
        </w:rPr>
        <w:t xml:space="preserve">- </w:t>
      </w:r>
      <w:r w:rsidR="00907562" w:rsidRPr="002A7FF8">
        <w:rPr>
          <w:rFonts w:ascii="Times New Roman" w:hAnsi="Times New Roman" w:cs="Times New Roman"/>
          <w:sz w:val="28"/>
          <w:szCs w:val="28"/>
          <w:shd w:val="clear" w:color="auto" w:fill="FFFFFF"/>
        </w:rPr>
        <w:t xml:space="preserve">подпунктом 16 следующего содержания «документ, подтверждающий награждение заявителя соответственно орденом </w:t>
      </w:r>
      <w:r w:rsidR="00907562">
        <w:rPr>
          <w:rFonts w:ascii="Times New Roman" w:hAnsi="Times New Roman" w:cs="Times New Roman"/>
          <w:sz w:val="28"/>
          <w:szCs w:val="28"/>
          <w:shd w:val="clear" w:color="auto" w:fill="FFFFFF"/>
        </w:rPr>
        <w:t>«</w:t>
      </w:r>
      <w:r w:rsidR="00907562" w:rsidRPr="002A7FF8">
        <w:rPr>
          <w:rFonts w:ascii="Times New Roman" w:hAnsi="Times New Roman" w:cs="Times New Roman"/>
          <w:sz w:val="28"/>
          <w:szCs w:val="28"/>
          <w:shd w:val="clear" w:color="auto" w:fill="FFFFFF"/>
        </w:rPr>
        <w:t>За заслуги перед Отечеством</w:t>
      </w:r>
      <w:r w:rsidR="00907562">
        <w:rPr>
          <w:rFonts w:ascii="Times New Roman" w:hAnsi="Times New Roman" w:cs="Times New Roman"/>
          <w:sz w:val="28"/>
          <w:szCs w:val="28"/>
          <w:shd w:val="clear" w:color="auto" w:fill="FFFFFF"/>
        </w:rPr>
        <w:t>»</w:t>
      </w:r>
      <w:r w:rsidR="00907562" w:rsidRPr="002A7FF8">
        <w:rPr>
          <w:rFonts w:ascii="Times New Roman" w:hAnsi="Times New Roman" w:cs="Times New Roman"/>
          <w:sz w:val="28"/>
          <w:szCs w:val="28"/>
          <w:shd w:val="clear" w:color="auto" w:fill="FFFFFF"/>
        </w:rPr>
        <w:t xml:space="preserve"> I степени, орденом </w:t>
      </w:r>
      <w:r w:rsidR="00907562">
        <w:rPr>
          <w:rFonts w:ascii="Times New Roman" w:hAnsi="Times New Roman" w:cs="Times New Roman"/>
          <w:sz w:val="28"/>
          <w:szCs w:val="28"/>
          <w:shd w:val="clear" w:color="auto" w:fill="FFFFFF"/>
        </w:rPr>
        <w:t>«</w:t>
      </w:r>
      <w:r w:rsidR="00907562" w:rsidRPr="002A7FF8">
        <w:rPr>
          <w:rFonts w:ascii="Times New Roman" w:hAnsi="Times New Roman" w:cs="Times New Roman"/>
          <w:sz w:val="28"/>
          <w:szCs w:val="28"/>
          <w:shd w:val="clear" w:color="auto" w:fill="FFFFFF"/>
        </w:rPr>
        <w:t>За заслуги перед Отечеством</w:t>
      </w:r>
      <w:r w:rsidR="00907562">
        <w:rPr>
          <w:rFonts w:ascii="Times New Roman" w:hAnsi="Times New Roman" w:cs="Times New Roman"/>
          <w:sz w:val="28"/>
          <w:szCs w:val="28"/>
          <w:shd w:val="clear" w:color="auto" w:fill="FFFFFF"/>
        </w:rPr>
        <w:t>»</w:t>
      </w:r>
      <w:r w:rsidR="00907562" w:rsidRPr="002A7FF8">
        <w:rPr>
          <w:rFonts w:ascii="Times New Roman" w:hAnsi="Times New Roman" w:cs="Times New Roman"/>
          <w:sz w:val="28"/>
          <w:szCs w:val="28"/>
          <w:shd w:val="clear" w:color="auto" w:fill="FFFFFF"/>
        </w:rPr>
        <w:t xml:space="preserve"> II степени, орденом </w:t>
      </w:r>
      <w:r w:rsidR="00907562">
        <w:rPr>
          <w:rFonts w:ascii="Times New Roman" w:hAnsi="Times New Roman" w:cs="Times New Roman"/>
          <w:sz w:val="28"/>
          <w:szCs w:val="28"/>
          <w:shd w:val="clear" w:color="auto" w:fill="FFFFFF"/>
        </w:rPr>
        <w:t>«</w:t>
      </w:r>
      <w:r w:rsidR="00907562" w:rsidRPr="002A7FF8">
        <w:rPr>
          <w:rFonts w:ascii="Times New Roman" w:hAnsi="Times New Roman" w:cs="Times New Roman"/>
          <w:sz w:val="28"/>
          <w:szCs w:val="28"/>
          <w:shd w:val="clear" w:color="auto" w:fill="FFFFFF"/>
        </w:rPr>
        <w:t>За заслуги перед Отечеством</w:t>
      </w:r>
      <w:r w:rsidR="00907562">
        <w:rPr>
          <w:rFonts w:ascii="Times New Roman" w:hAnsi="Times New Roman" w:cs="Times New Roman"/>
          <w:sz w:val="28"/>
          <w:szCs w:val="28"/>
          <w:shd w:val="clear" w:color="auto" w:fill="FFFFFF"/>
        </w:rPr>
        <w:t>»</w:t>
      </w:r>
      <w:r w:rsidR="00907562" w:rsidRPr="002A7FF8">
        <w:rPr>
          <w:rFonts w:ascii="Times New Roman" w:hAnsi="Times New Roman" w:cs="Times New Roman"/>
          <w:sz w:val="28"/>
          <w:szCs w:val="28"/>
          <w:shd w:val="clear" w:color="auto" w:fill="FFFFFF"/>
        </w:rPr>
        <w:t xml:space="preserve"> III степени, орденом </w:t>
      </w:r>
      <w:r w:rsidR="00907562">
        <w:rPr>
          <w:rFonts w:ascii="Times New Roman" w:hAnsi="Times New Roman" w:cs="Times New Roman"/>
          <w:sz w:val="28"/>
          <w:szCs w:val="28"/>
          <w:shd w:val="clear" w:color="auto" w:fill="FFFFFF"/>
        </w:rPr>
        <w:t>«</w:t>
      </w:r>
      <w:r w:rsidR="00907562" w:rsidRPr="002A7FF8">
        <w:rPr>
          <w:rFonts w:ascii="Times New Roman" w:hAnsi="Times New Roman" w:cs="Times New Roman"/>
          <w:sz w:val="28"/>
          <w:szCs w:val="28"/>
          <w:shd w:val="clear" w:color="auto" w:fill="FFFFFF"/>
        </w:rPr>
        <w:t>За заслуги перед Отечеством</w:t>
      </w:r>
      <w:r w:rsidR="00907562">
        <w:rPr>
          <w:rFonts w:ascii="Times New Roman" w:hAnsi="Times New Roman" w:cs="Times New Roman"/>
          <w:sz w:val="28"/>
          <w:szCs w:val="28"/>
          <w:shd w:val="clear" w:color="auto" w:fill="FFFFFF"/>
        </w:rPr>
        <w:t>»</w:t>
      </w:r>
      <w:r w:rsidR="00907562" w:rsidRPr="002A7FF8">
        <w:rPr>
          <w:rFonts w:ascii="Times New Roman" w:hAnsi="Times New Roman" w:cs="Times New Roman"/>
          <w:sz w:val="28"/>
          <w:szCs w:val="28"/>
          <w:shd w:val="clear" w:color="auto" w:fill="FFFFFF"/>
        </w:rPr>
        <w:t xml:space="preserve"> IV степени</w:t>
      </w:r>
      <w:r>
        <w:rPr>
          <w:rFonts w:ascii="Times New Roman" w:hAnsi="Times New Roman" w:cs="Times New Roman"/>
          <w:sz w:val="28"/>
          <w:szCs w:val="28"/>
          <w:shd w:val="clear" w:color="auto" w:fill="FFFFFF"/>
        </w:rPr>
        <w:t>»</w:t>
      </w:r>
      <w:r w:rsidR="00907562">
        <w:rPr>
          <w:rFonts w:ascii="Times New Roman" w:hAnsi="Times New Roman" w:cs="Times New Roman"/>
          <w:sz w:val="28"/>
          <w:szCs w:val="28"/>
          <w:shd w:val="clear" w:color="auto" w:fill="FFFFFF"/>
        </w:rPr>
        <w:t>;</w:t>
      </w:r>
    </w:p>
    <w:p w:rsidR="00907562" w:rsidRPr="00EB1C26" w:rsidRDefault="00907562" w:rsidP="00907562">
      <w:pPr>
        <w:pStyle w:val="a6"/>
        <w:autoSpaceDE w:val="0"/>
        <w:autoSpaceDN w:val="0"/>
        <w:adjustRightInd w:val="0"/>
        <w:ind w:left="-567"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2A7FF8">
        <w:rPr>
          <w:rFonts w:ascii="Times New Roman" w:hAnsi="Times New Roman" w:cs="Times New Roman"/>
          <w:sz w:val="28"/>
          <w:szCs w:val="28"/>
          <w:shd w:val="clear" w:color="auto" w:fill="FFFFFF"/>
        </w:rPr>
        <w:t>подпунктом 17 следующего содержания «документы, удостоверяющие статус соответственно Героя Советского Союза, Героя Российской Федерации, Героя Социалистического Труда, Героя Труда Российской Федерации, полного кавалера ордена Славы, подтверждающие награждение орденом Трудовой Славы трех степеней»</w:t>
      </w:r>
      <w:r>
        <w:rPr>
          <w:rFonts w:ascii="Times New Roman" w:hAnsi="Times New Roman" w:cs="Times New Roman"/>
          <w:sz w:val="28"/>
          <w:szCs w:val="28"/>
          <w:shd w:val="clear" w:color="auto" w:fill="FFFFFF"/>
        </w:rPr>
        <w:t>.</w:t>
      </w:r>
    </w:p>
    <w:p w:rsidR="00907562" w:rsidRDefault="00907562" w:rsidP="00907562">
      <w:pPr>
        <w:pStyle w:val="20"/>
        <w:numPr>
          <w:ilvl w:val="1"/>
          <w:numId w:val="3"/>
        </w:numPr>
        <w:shd w:val="clear" w:color="auto" w:fill="auto"/>
        <w:tabs>
          <w:tab w:val="left" w:pos="1599"/>
        </w:tabs>
        <w:spacing w:line="322" w:lineRule="exact"/>
        <w:ind w:left="426" w:hanging="142"/>
        <w:jc w:val="both"/>
        <w:rPr>
          <w:rFonts w:cs="Arial"/>
          <w:sz w:val="28"/>
          <w:szCs w:val="28"/>
        </w:rPr>
      </w:pPr>
      <w:r>
        <w:rPr>
          <w:rFonts w:cs="Arial"/>
          <w:sz w:val="28"/>
          <w:szCs w:val="28"/>
        </w:rPr>
        <w:t>Из пункта 2.12 Регламента исключить подпункт «д».</w:t>
      </w:r>
    </w:p>
    <w:p w:rsidR="00907562" w:rsidRPr="009E26FF" w:rsidRDefault="00907562" w:rsidP="00907562">
      <w:pPr>
        <w:pStyle w:val="20"/>
        <w:numPr>
          <w:ilvl w:val="1"/>
          <w:numId w:val="3"/>
        </w:numPr>
        <w:shd w:val="clear" w:color="auto" w:fill="auto"/>
        <w:tabs>
          <w:tab w:val="left" w:pos="1599"/>
        </w:tabs>
        <w:spacing w:line="322" w:lineRule="exact"/>
        <w:ind w:left="-567" w:firstLine="851"/>
        <w:jc w:val="both"/>
        <w:rPr>
          <w:rFonts w:cs="Arial"/>
          <w:sz w:val="28"/>
          <w:szCs w:val="28"/>
        </w:rPr>
      </w:pPr>
      <w:r>
        <w:rPr>
          <w:kern w:val="2"/>
          <w:sz w:val="28"/>
          <w:szCs w:val="28"/>
        </w:rPr>
        <w:t>Подпункт  2.3.2 пункта  2.3</w:t>
      </w:r>
      <w:r w:rsidRPr="0008698A">
        <w:rPr>
          <w:kern w:val="2"/>
          <w:sz w:val="28"/>
          <w:szCs w:val="28"/>
        </w:rPr>
        <w:t xml:space="preserve">  Регламента изложить в следующей редакции:</w:t>
      </w:r>
      <w:r w:rsidRPr="0008698A">
        <w:rPr>
          <w:color w:val="FF0000"/>
          <w:sz w:val="28"/>
          <w:szCs w:val="28"/>
        </w:rPr>
        <w:t xml:space="preserve"> </w:t>
      </w:r>
      <w:r w:rsidRPr="00D82CF4">
        <w:rPr>
          <w:sz w:val="28"/>
          <w:szCs w:val="28"/>
        </w:rPr>
        <w:t>«Публично</w:t>
      </w:r>
      <w:r>
        <w:rPr>
          <w:sz w:val="28"/>
          <w:szCs w:val="28"/>
        </w:rPr>
        <w:t>-правовой компанией «</w:t>
      </w:r>
      <w:proofErr w:type="spellStart"/>
      <w:r>
        <w:rPr>
          <w:sz w:val="28"/>
          <w:szCs w:val="28"/>
        </w:rPr>
        <w:t>Роскадастр</w:t>
      </w:r>
      <w:proofErr w:type="spellEnd"/>
      <w:r>
        <w:rPr>
          <w:sz w:val="28"/>
          <w:szCs w:val="28"/>
        </w:rPr>
        <w:t>»</w:t>
      </w:r>
      <w:r w:rsidRPr="00D82CF4">
        <w:rPr>
          <w:sz w:val="28"/>
          <w:szCs w:val="28"/>
        </w:rPr>
        <w:t xml:space="preserve"> в части получения сведений из Единого государственного реестра недвижимости».</w:t>
      </w:r>
    </w:p>
    <w:p w:rsidR="00907562" w:rsidRPr="00110D3C" w:rsidRDefault="00907562" w:rsidP="00907562">
      <w:pPr>
        <w:pStyle w:val="20"/>
        <w:numPr>
          <w:ilvl w:val="1"/>
          <w:numId w:val="3"/>
        </w:numPr>
        <w:shd w:val="clear" w:color="auto" w:fill="auto"/>
        <w:tabs>
          <w:tab w:val="left" w:pos="1599"/>
        </w:tabs>
        <w:spacing w:line="322" w:lineRule="exact"/>
        <w:ind w:left="-567" w:firstLine="851"/>
        <w:jc w:val="both"/>
        <w:rPr>
          <w:rFonts w:cs="Arial"/>
          <w:sz w:val="28"/>
          <w:szCs w:val="28"/>
        </w:rPr>
      </w:pPr>
      <w:r w:rsidRPr="009E26FF">
        <w:rPr>
          <w:rFonts w:cs="Arial"/>
          <w:sz w:val="28"/>
          <w:szCs w:val="28"/>
        </w:rPr>
        <w:t>Пункт 2.8 Регламента после слов «или МФЦ» дополнить словами «</w:t>
      </w:r>
      <w:r w:rsidRPr="009E26FF">
        <w:rPr>
          <w:sz w:val="28"/>
          <w:szCs w:val="28"/>
          <w:shd w:val="clear" w:color="auto" w:fill="FFFFFF"/>
        </w:rPr>
        <w:t>в течение 30 календарных дней со дня его поступления в уполномоченный орган».</w:t>
      </w:r>
    </w:p>
    <w:p w:rsidR="00D40B5C" w:rsidRDefault="00907562" w:rsidP="00907562">
      <w:pPr>
        <w:pStyle w:val="20"/>
        <w:numPr>
          <w:ilvl w:val="1"/>
          <w:numId w:val="3"/>
        </w:numPr>
        <w:shd w:val="clear" w:color="auto" w:fill="auto"/>
        <w:tabs>
          <w:tab w:val="left" w:pos="1599"/>
        </w:tabs>
        <w:spacing w:line="322" w:lineRule="exact"/>
        <w:ind w:left="-567" w:firstLine="851"/>
        <w:jc w:val="both"/>
        <w:rPr>
          <w:rFonts w:cs="Arial"/>
          <w:sz w:val="28"/>
          <w:szCs w:val="28"/>
        </w:rPr>
      </w:pPr>
      <w:r w:rsidRPr="00D217F6">
        <w:rPr>
          <w:rFonts w:cs="Arial"/>
          <w:sz w:val="28"/>
          <w:szCs w:val="28"/>
        </w:rPr>
        <w:t>Пункт 2.19 Регламента изложить в следующей редакции</w:t>
      </w:r>
      <w:r w:rsidR="00D40B5C">
        <w:rPr>
          <w:rFonts w:cs="Arial"/>
          <w:sz w:val="28"/>
          <w:szCs w:val="28"/>
        </w:rPr>
        <w:t>:</w:t>
      </w:r>
      <w:r w:rsidRPr="00D217F6">
        <w:rPr>
          <w:rFonts w:cs="Arial"/>
          <w:sz w:val="28"/>
          <w:szCs w:val="28"/>
        </w:rPr>
        <w:t xml:space="preserve"> </w:t>
      </w:r>
      <w:r w:rsidR="00D40B5C">
        <w:rPr>
          <w:rFonts w:cs="Arial"/>
          <w:sz w:val="28"/>
          <w:szCs w:val="28"/>
        </w:rPr>
        <w:t xml:space="preserve">               </w:t>
      </w:r>
    </w:p>
    <w:p w:rsidR="00907562" w:rsidRPr="00D217F6" w:rsidRDefault="00D40B5C" w:rsidP="00D40B5C">
      <w:pPr>
        <w:pStyle w:val="20"/>
        <w:shd w:val="clear" w:color="auto" w:fill="auto"/>
        <w:tabs>
          <w:tab w:val="left" w:pos="1599"/>
        </w:tabs>
        <w:spacing w:line="322" w:lineRule="exact"/>
        <w:ind w:left="284" w:firstLine="0"/>
        <w:jc w:val="both"/>
        <w:rPr>
          <w:rFonts w:cs="Arial"/>
          <w:sz w:val="28"/>
          <w:szCs w:val="28"/>
        </w:rPr>
      </w:pPr>
      <w:r>
        <w:rPr>
          <w:rFonts w:cs="Arial"/>
          <w:sz w:val="28"/>
          <w:szCs w:val="28"/>
        </w:rPr>
        <w:t xml:space="preserve">          </w:t>
      </w:r>
      <w:r w:rsidR="00907562" w:rsidRPr="00D217F6">
        <w:rPr>
          <w:rFonts w:cs="Arial"/>
          <w:sz w:val="28"/>
          <w:szCs w:val="28"/>
        </w:rPr>
        <w:t>«</w:t>
      </w:r>
      <w:r w:rsidR="00907562" w:rsidRPr="00D217F6">
        <w:rPr>
          <w:sz w:val="28"/>
          <w:szCs w:val="28"/>
        </w:rPr>
        <w:t>Основания для отказа в пред</w:t>
      </w:r>
      <w:r>
        <w:rPr>
          <w:sz w:val="28"/>
          <w:szCs w:val="28"/>
        </w:rPr>
        <w:t>оставлении муниципальной услуги</w:t>
      </w:r>
    </w:p>
    <w:p w:rsidR="00907562" w:rsidRPr="00D217F6" w:rsidRDefault="00907562" w:rsidP="00907562">
      <w:pPr>
        <w:pStyle w:val="20"/>
        <w:shd w:val="clear" w:color="auto" w:fill="auto"/>
        <w:tabs>
          <w:tab w:val="left" w:pos="1390"/>
        </w:tabs>
        <w:spacing w:line="317" w:lineRule="exact"/>
        <w:ind w:left="-567" w:firstLine="851"/>
        <w:jc w:val="both"/>
        <w:rPr>
          <w:sz w:val="28"/>
          <w:szCs w:val="28"/>
        </w:rPr>
      </w:pPr>
      <w:r w:rsidRPr="00D217F6">
        <w:rPr>
          <w:sz w:val="28"/>
          <w:szCs w:val="28"/>
        </w:rPr>
        <w:t>2.19.1</w:t>
      </w:r>
      <w:r w:rsidRPr="00D217F6">
        <w:rPr>
          <w:color w:val="22272F"/>
          <w:sz w:val="28"/>
          <w:szCs w:val="28"/>
        </w:rPr>
        <w:t xml:space="preserve"> </w:t>
      </w:r>
      <w:r w:rsidRPr="00D217F6">
        <w:rPr>
          <w:sz w:val="28"/>
          <w:szCs w:val="28"/>
        </w:rPr>
        <w:t>с заявлением о постановке на земельный учет обратились граждане, не обладающие в соответствии с </w:t>
      </w:r>
      <w:hyperlink r:id="rId7" w:anchor="/document/12124624/entry/0" w:history="1">
        <w:r w:rsidRPr="00D217F6">
          <w:rPr>
            <w:rStyle w:val="a4"/>
            <w:sz w:val="28"/>
            <w:szCs w:val="28"/>
          </w:rPr>
          <w:t>Земельным кодексом</w:t>
        </w:r>
      </w:hyperlink>
      <w:r w:rsidRPr="00D217F6">
        <w:rPr>
          <w:sz w:val="28"/>
          <w:szCs w:val="28"/>
        </w:rPr>
        <w:t> Российской Федерации, федеральными законами, Законом Иркутской области № 146-ОЗ правом на предоставление земельного участка в собственность бесплатно;</w:t>
      </w:r>
    </w:p>
    <w:p w:rsidR="00907562" w:rsidRPr="00D217F6" w:rsidRDefault="00907562" w:rsidP="00907562">
      <w:pPr>
        <w:pStyle w:val="20"/>
        <w:shd w:val="clear" w:color="auto" w:fill="auto"/>
        <w:tabs>
          <w:tab w:val="left" w:pos="1390"/>
        </w:tabs>
        <w:spacing w:line="317" w:lineRule="exact"/>
        <w:ind w:left="-567" w:firstLine="851"/>
        <w:jc w:val="both"/>
        <w:rPr>
          <w:sz w:val="28"/>
          <w:szCs w:val="28"/>
        </w:rPr>
      </w:pPr>
      <w:r w:rsidRPr="00D217F6">
        <w:rPr>
          <w:sz w:val="28"/>
          <w:szCs w:val="28"/>
        </w:rPr>
        <w:t>2.19.2 заявление о постановке на земельный учет не соответствует требованиям, установленным </w:t>
      </w:r>
      <w:hyperlink r:id="rId8" w:anchor="/document/34771835/entry/52" w:history="1">
        <w:r w:rsidRPr="00D217F6">
          <w:rPr>
            <w:rStyle w:val="a4"/>
            <w:sz w:val="28"/>
            <w:szCs w:val="28"/>
          </w:rPr>
          <w:t>частью 2</w:t>
        </w:r>
      </w:hyperlink>
      <w:r w:rsidRPr="00D217F6">
        <w:rPr>
          <w:sz w:val="28"/>
          <w:szCs w:val="28"/>
        </w:rPr>
        <w:t xml:space="preserve"> статьи 5 Закона Иркутской области № 146-ОЗ, и (или) к заявлению о постановке на земельный учет не приложены документы, предусмотренные пунктом 2.11, 2.12 настоящего Административного Регламента;</w:t>
      </w:r>
    </w:p>
    <w:p w:rsidR="00907562" w:rsidRPr="00D217F6" w:rsidRDefault="00907562" w:rsidP="00907562">
      <w:pPr>
        <w:pStyle w:val="20"/>
        <w:numPr>
          <w:ilvl w:val="2"/>
          <w:numId w:val="4"/>
        </w:numPr>
        <w:shd w:val="clear" w:color="auto" w:fill="auto"/>
        <w:tabs>
          <w:tab w:val="left" w:pos="-567"/>
        </w:tabs>
        <w:spacing w:line="317" w:lineRule="exact"/>
        <w:ind w:left="-567" w:firstLine="740"/>
        <w:jc w:val="both"/>
        <w:rPr>
          <w:sz w:val="28"/>
          <w:szCs w:val="28"/>
        </w:rPr>
      </w:pPr>
      <w:r w:rsidRPr="00D217F6">
        <w:rPr>
          <w:sz w:val="28"/>
          <w:szCs w:val="28"/>
        </w:rPr>
        <w:t xml:space="preserve"> заявители обратились в уполномоченный орган с заявлением о постановке на земельный учет не по месту своего жительства, за исключением </w:t>
      </w:r>
      <w:r w:rsidRPr="00D217F6">
        <w:rPr>
          <w:sz w:val="28"/>
          <w:szCs w:val="28"/>
        </w:rPr>
        <w:lastRenderedPageBreak/>
        <w:t>случаев обращения с заявлением переселенцев, граждан, переселяемых из затопляемых территорий, граждан, постоянно проживающих в поселении, находящемся в центральной экологической зоне Байкальской природной территории;</w:t>
      </w:r>
    </w:p>
    <w:p w:rsidR="00907562" w:rsidRPr="00D217F6" w:rsidRDefault="00907562" w:rsidP="00907562">
      <w:pPr>
        <w:pStyle w:val="20"/>
        <w:numPr>
          <w:ilvl w:val="2"/>
          <w:numId w:val="4"/>
        </w:numPr>
        <w:shd w:val="clear" w:color="auto" w:fill="auto"/>
        <w:spacing w:line="317" w:lineRule="exact"/>
        <w:ind w:left="-567" w:firstLine="1307"/>
        <w:jc w:val="both"/>
        <w:rPr>
          <w:sz w:val="28"/>
          <w:szCs w:val="28"/>
        </w:rPr>
      </w:pPr>
      <w:r w:rsidRPr="00D217F6">
        <w:rPr>
          <w:sz w:val="28"/>
          <w:szCs w:val="28"/>
        </w:rPr>
        <w:t xml:space="preserve"> заявителю (одному из заявителей) предоставлен земельный участок в безвозмездное пользование в соответствии с </w:t>
      </w:r>
      <w:hyperlink r:id="rId9" w:anchor="/document/12124624/entry/391026" w:history="1">
        <w:r w:rsidRPr="00D217F6">
          <w:rPr>
            <w:rStyle w:val="a4"/>
            <w:sz w:val="28"/>
            <w:szCs w:val="28"/>
          </w:rPr>
          <w:t>подпунктами 6</w:t>
        </w:r>
      </w:hyperlink>
      <w:r w:rsidRPr="00D217F6">
        <w:rPr>
          <w:sz w:val="28"/>
          <w:szCs w:val="28"/>
        </w:rPr>
        <w:t>, </w:t>
      </w:r>
      <w:hyperlink r:id="rId10" w:anchor="/document/12124624/entry/391027" w:history="1">
        <w:r w:rsidRPr="00D217F6">
          <w:rPr>
            <w:rStyle w:val="a4"/>
            <w:sz w:val="28"/>
            <w:szCs w:val="28"/>
          </w:rPr>
          <w:t>7 статьи 39.10</w:t>
        </w:r>
      </w:hyperlink>
      <w:r w:rsidRPr="00D217F6">
        <w:rPr>
          <w:sz w:val="28"/>
          <w:szCs w:val="28"/>
        </w:rPr>
        <w:t> Земельного кодекса Российской Федерации;</w:t>
      </w:r>
    </w:p>
    <w:p w:rsidR="00907562" w:rsidRDefault="00907562" w:rsidP="00907562">
      <w:pPr>
        <w:pStyle w:val="20"/>
        <w:numPr>
          <w:ilvl w:val="2"/>
          <w:numId w:val="4"/>
        </w:numPr>
        <w:shd w:val="clear" w:color="auto" w:fill="auto"/>
        <w:tabs>
          <w:tab w:val="left" w:pos="1390"/>
        </w:tabs>
        <w:spacing w:line="317" w:lineRule="exact"/>
        <w:ind w:left="-567" w:firstLine="1418"/>
        <w:jc w:val="both"/>
        <w:rPr>
          <w:sz w:val="28"/>
          <w:szCs w:val="28"/>
        </w:rPr>
      </w:pPr>
      <w:r w:rsidRPr="00D217F6">
        <w:rPr>
          <w:sz w:val="28"/>
          <w:szCs w:val="28"/>
        </w:rPr>
        <w:t xml:space="preserve"> молодая семья, многодетная семья состоят на земельном учете в другом муниципальном образовании Иркутской области по месту жительства одного из членов семьи, за исключением случаев обращения с заявлением молодой семьи, многодетной семьи, члены которой постоянно проживают в поселении, находящемся в центральной экологической зоне Б</w:t>
      </w:r>
      <w:r>
        <w:rPr>
          <w:sz w:val="28"/>
          <w:szCs w:val="28"/>
        </w:rPr>
        <w:t>айкальской природной территории</w:t>
      </w:r>
      <w:r w:rsidRPr="00D217F6">
        <w:rPr>
          <w:sz w:val="28"/>
          <w:szCs w:val="28"/>
        </w:rPr>
        <w:t>»</w:t>
      </w:r>
      <w:r>
        <w:rPr>
          <w:sz w:val="28"/>
          <w:szCs w:val="28"/>
        </w:rPr>
        <w:t>.</w:t>
      </w:r>
    </w:p>
    <w:p w:rsidR="00907562" w:rsidRPr="009602E7" w:rsidRDefault="00907562" w:rsidP="00907562">
      <w:pPr>
        <w:pStyle w:val="20"/>
        <w:shd w:val="clear" w:color="auto" w:fill="auto"/>
        <w:tabs>
          <w:tab w:val="left" w:pos="1390"/>
        </w:tabs>
        <w:spacing w:line="317" w:lineRule="exact"/>
        <w:ind w:left="-567" w:firstLine="851"/>
        <w:jc w:val="both"/>
        <w:rPr>
          <w:sz w:val="28"/>
          <w:szCs w:val="28"/>
        </w:rPr>
      </w:pPr>
      <w:proofErr w:type="gramStart"/>
      <w:r w:rsidRPr="009602E7">
        <w:rPr>
          <w:sz w:val="28"/>
          <w:szCs w:val="28"/>
        </w:rPr>
        <w:t>1.6  В</w:t>
      </w:r>
      <w:proofErr w:type="gramEnd"/>
      <w:r w:rsidRPr="009602E7">
        <w:rPr>
          <w:sz w:val="28"/>
          <w:szCs w:val="28"/>
        </w:rPr>
        <w:t xml:space="preserve"> абзаце 2 пункта 4.4 Регламента слова «должностных регламентах» заменить словами «должностной инструкции».</w:t>
      </w:r>
    </w:p>
    <w:p w:rsidR="00907562" w:rsidRDefault="00907562" w:rsidP="00907562">
      <w:pPr>
        <w:pStyle w:val="20"/>
        <w:shd w:val="clear" w:color="auto" w:fill="auto"/>
        <w:tabs>
          <w:tab w:val="left" w:pos="1390"/>
        </w:tabs>
        <w:spacing w:line="317" w:lineRule="exact"/>
        <w:ind w:left="-567" w:firstLine="851"/>
        <w:jc w:val="both"/>
      </w:pPr>
      <w:r>
        <w:rPr>
          <w:sz w:val="28"/>
          <w:szCs w:val="28"/>
        </w:rPr>
        <w:t>1.7   Форму заявления о постановке на учет в качестве лица, имеющего право на предоставление земельных участков в собственность бесплатно, являющуюся приложением к Регламенту дополнить «указать цель использования земельного участка, указать категорию  заявителя».</w:t>
      </w:r>
      <w:r w:rsidRPr="00C4140F">
        <w:rPr>
          <w:color w:val="000000"/>
        </w:rPr>
        <w:t xml:space="preserve"> </w:t>
      </w:r>
    </w:p>
    <w:p w:rsidR="00907562" w:rsidRDefault="00907562" w:rsidP="00D40B5C">
      <w:pPr>
        <w:pStyle w:val="20"/>
        <w:shd w:val="clear" w:color="auto" w:fill="auto"/>
        <w:tabs>
          <w:tab w:val="left" w:pos="1390"/>
        </w:tabs>
        <w:spacing w:line="317" w:lineRule="exact"/>
        <w:ind w:left="-567" w:firstLine="851"/>
        <w:jc w:val="both"/>
        <w:rPr>
          <w:sz w:val="28"/>
          <w:szCs w:val="28"/>
        </w:rPr>
      </w:pPr>
      <w:r>
        <w:rPr>
          <w:sz w:val="28"/>
          <w:szCs w:val="28"/>
        </w:rPr>
        <w:t xml:space="preserve">1.8 </w:t>
      </w:r>
      <w:proofErr w:type="gramStart"/>
      <w:r w:rsidRPr="00C1150E">
        <w:rPr>
          <w:sz w:val="28"/>
          <w:szCs w:val="28"/>
        </w:rPr>
        <w:t>В</w:t>
      </w:r>
      <w:proofErr w:type="gramEnd"/>
      <w:r w:rsidRPr="00C1150E">
        <w:rPr>
          <w:sz w:val="28"/>
          <w:szCs w:val="28"/>
        </w:rPr>
        <w:t xml:space="preserve"> пункте 2.2 Регламента слова «Жигаловским муниципальным образованием» заменить на «администрацией Жигаловского муниципального образования»</w:t>
      </w:r>
      <w:r>
        <w:rPr>
          <w:sz w:val="28"/>
          <w:szCs w:val="28"/>
        </w:rPr>
        <w:t>.</w:t>
      </w:r>
    </w:p>
    <w:p w:rsidR="00907562" w:rsidRDefault="00907562" w:rsidP="00907562">
      <w:pPr>
        <w:pStyle w:val="20"/>
        <w:shd w:val="clear" w:color="auto" w:fill="auto"/>
        <w:tabs>
          <w:tab w:val="left" w:pos="1390"/>
        </w:tabs>
        <w:spacing w:line="317" w:lineRule="exact"/>
        <w:ind w:left="-567" w:firstLine="851"/>
        <w:jc w:val="both"/>
        <w:rPr>
          <w:sz w:val="28"/>
          <w:szCs w:val="28"/>
        </w:rPr>
      </w:pPr>
      <w:r>
        <w:rPr>
          <w:sz w:val="28"/>
          <w:szCs w:val="28"/>
        </w:rPr>
        <w:t>1.9   В наименовании Регламента, наименованиях разделов Регламента, абзаце 1 пункта 1.1, пунктах 1.4, 1.5, 2.1, 2.2, абзацах 1,2 пункта 2.3, абзацах 1,2 пункта 2.4, пунктах 2.5, 2.6, 2.7, 2.8, 2.9, абзаце 1 пункта 2.10, абзаце 1 пункта 2.11, подпункте 1 пункта 2.11, абзаце 1 пункта 2.12, абзаце 1 пункта 2.15, пунктах 2.16-2.22, абзацах 1,2, 5, 10, 11, 23, 25, 27, 30 пункта 2.23, абзаце 1 пункта 2.24, подпунктах, 2.24.2-2.24.6 пункта 2.24,  абзаце 1 пункта 2,25,  подпунктах 2.25.1, 2.25.2, 2.25.5 пункта 2.25, пунктах 2.26, 2.27, абзацах 1,3,9, 10, 11, 12, 14 пункта 3.1, пункте 3.2, абзацах 1,2,4,5,7,8 пункта 3.3., абзацах  5,11 подпунктах 3,4.1 пункта 3.4, абзацах 2, 3 подпункта 3.4, абзаце 1 подпункта 3.4.3 пункта 3.4, абзаце 1 подпункта 3.4.4 пункта 3.4, абзацах 1-4 подпункта 3.4.5 пункта 3.4, абзацах 1,2 пункта 3.5, абзаце 1 пункта 3.7, абзацах 1, 2 пункта 3,7, пункте 3.9, абзацах 1-4 пункта 3.10, абзаце 3 пункта 4.1, пункте 4.2, абзацах 1,2,4 пункта 4.3, абзаце 2 пункта 4ю.4, абзацах 1, 2 пункта 4.5, пунктах 5.1, 5.3, абзаце 1 пункта 5.4, абзацах 2,3 пункта 6.1, абзаце 4 пункта 6.2, абзаца 1 пункта 6.3, абзацах 1, 5 пункта 6.4 Регламента, а так же в приложениях к Регламенту во фразах «государственной (муниципальной) услуги»  исключить слова государственной и скобки.</w:t>
      </w:r>
    </w:p>
    <w:p w:rsidR="00907562" w:rsidRPr="002F2835" w:rsidRDefault="00907562" w:rsidP="00907562">
      <w:pPr>
        <w:pStyle w:val="20"/>
        <w:shd w:val="clear" w:color="auto" w:fill="auto"/>
        <w:tabs>
          <w:tab w:val="left" w:pos="1390"/>
        </w:tabs>
        <w:spacing w:line="317" w:lineRule="exact"/>
        <w:ind w:left="-567" w:firstLine="851"/>
        <w:jc w:val="both"/>
        <w:rPr>
          <w:sz w:val="28"/>
          <w:szCs w:val="28"/>
        </w:rPr>
      </w:pPr>
      <w:proofErr w:type="gramStart"/>
      <w:r>
        <w:rPr>
          <w:sz w:val="28"/>
          <w:szCs w:val="28"/>
        </w:rPr>
        <w:t>1.10  В</w:t>
      </w:r>
      <w:proofErr w:type="gramEnd"/>
      <w:r>
        <w:rPr>
          <w:sz w:val="28"/>
          <w:szCs w:val="28"/>
        </w:rPr>
        <w:t xml:space="preserve"> подпунктах 2.24.1, 2.24</w:t>
      </w:r>
      <w:r w:rsidR="00D40B5C">
        <w:rPr>
          <w:sz w:val="28"/>
          <w:szCs w:val="28"/>
        </w:rPr>
        <w:t>.</w:t>
      </w:r>
      <w:r>
        <w:rPr>
          <w:sz w:val="28"/>
          <w:szCs w:val="28"/>
        </w:rPr>
        <w:t>7 пункта 2.24 Регламента, а так же в приложениях к Регламенту слова «Государственной услуги» заменить словами «муниципальной</w:t>
      </w:r>
      <w:bookmarkStart w:id="0" w:name="_GoBack"/>
      <w:bookmarkEnd w:id="0"/>
      <w:r>
        <w:rPr>
          <w:sz w:val="28"/>
          <w:szCs w:val="28"/>
        </w:rPr>
        <w:t xml:space="preserve"> услуги», пронумеровать приложения к регламенту. </w:t>
      </w:r>
    </w:p>
    <w:p w:rsidR="00907562" w:rsidRPr="00934B70" w:rsidRDefault="00907562" w:rsidP="00907562">
      <w:pPr>
        <w:suppressAutoHyphens/>
        <w:ind w:left="-567" w:firstLine="709"/>
        <w:jc w:val="both"/>
        <w:rPr>
          <w:rFonts w:ascii="Times New Roman" w:hAnsi="Times New Roman"/>
          <w:bCs/>
          <w:sz w:val="28"/>
          <w:szCs w:val="28"/>
        </w:rPr>
      </w:pPr>
      <w:r>
        <w:rPr>
          <w:rFonts w:ascii="Times New Roman" w:hAnsi="Times New Roman"/>
          <w:sz w:val="28"/>
          <w:szCs w:val="28"/>
        </w:rPr>
        <w:t>2</w:t>
      </w:r>
      <w:r w:rsidRPr="00934B70">
        <w:rPr>
          <w:rFonts w:ascii="Times New Roman" w:hAnsi="Times New Roman"/>
          <w:sz w:val="28"/>
          <w:szCs w:val="28"/>
        </w:rPr>
        <w:t>. Опубликовать настоящее постановление в «</w:t>
      </w:r>
      <w:proofErr w:type="spellStart"/>
      <w:r w:rsidRPr="00934B70">
        <w:rPr>
          <w:rFonts w:ascii="Times New Roman" w:hAnsi="Times New Roman"/>
          <w:sz w:val="28"/>
          <w:szCs w:val="28"/>
        </w:rPr>
        <w:t>Спецвыпуск</w:t>
      </w:r>
      <w:proofErr w:type="spellEnd"/>
      <w:r w:rsidRPr="00934B70">
        <w:rPr>
          <w:rFonts w:ascii="Times New Roman" w:hAnsi="Times New Roman"/>
          <w:sz w:val="28"/>
          <w:szCs w:val="28"/>
        </w:rPr>
        <w:t xml:space="preserve"> Жигалово» и разместить на официальном сайте Жигаловского муниципального образования в сети Интернет. </w:t>
      </w:r>
    </w:p>
    <w:p w:rsidR="00907562" w:rsidRDefault="00907562" w:rsidP="00907562">
      <w:pPr>
        <w:autoSpaceDE w:val="0"/>
        <w:autoSpaceDN w:val="0"/>
        <w:adjustRightInd w:val="0"/>
        <w:ind w:firstLine="284"/>
        <w:jc w:val="both"/>
        <w:rPr>
          <w:rFonts w:ascii="Times New Roman" w:hAnsi="Times New Roman" w:cs="Times New Roman"/>
          <w:kern w:val="2"/>
          <w:sz w:val="28"/>
          <w:szCs w:val="28"/>
        </w:rPr>
      </w:pPr>
      <w:r>
        <w:rPr>
          <w:rFonts w:ascii="Times New Roman" w:hAnsi="Times New Roman" w:cs="Times New Roman"/>
          <w:bCs/>
          <w:kern w:val="2"/>
          <w:sz w:val="28"/>
          <w:szCs w:val="28"/>
        </w:rPr>
        <w:t>3</w:t>
      </w:r>
      <w:r w:rsidRPr="00934B70">
        <w:rPr>
          <w:rFonts w:ascii="Times New Roman" w:hAnsi="Times New Roman" w:cs="Times New Roman"/>
          <w:bCs/>
          <w:kern w:val="2"/>
          <w:sz w:val="28"/>
          <w:szCs w:val="28"/>
        </w:rPr>
        <w:t xml:space="preserve">. Настоящее постановление </w:t>
      </w:r>
      <w:r w:rsidRPr="00934B70">
        <w:rPr>
          <w:rFonts w:ascii="Times New Roman" w:hAnsi="Times New Roman" w:cs="Times New Roman"/>
          <w:kern w:val="2"/>
          <w:sz w:val="28"/>
          <w:szCs w:val="28"/>
        </w:rPr>
        <w:t xml:space="preserve">вступает в силу после </w:t>
      </w:r>
      <w:r>
        <w:rPr>
          <w:rFonts w:ascii="Times New Roman" w:hAnsi="Times New Roman" w:cs="Times New Roman"/>
          <w:kern w:val="2"/>
          <w:sz w:val="28"/>
          <w:szCs w:val="28"/>
        </w:rPr>
        <w:t xml:space="preserve">его официального </w:t>
      </w:r>
      <w:r>
        <w:rPr>
          <w:rFonts w:ascii="Times New Roman" w:hAnsi="Times New Roman" w:cs="Times New Roman"/>
          <w:kern w:val="2"/>
          <w:sz w:val="28"/>
          <w:szCs w:val="28"/>
        </w:rPr>
        <w:lastRenderedPageBreak/>
        <w:t>опубликования.</w:t>
      </w:r>
    </w:p>
    <w:p w:rsidR="00907562" w:rsidRPr="00EC202F" w:rsidRDefault="00907562" w:rsidP="00907562">
      <w:pPr>
        <w:autoSpaceDE w:val="0"/>
        <w:autoSpaceDN w:val="0"/>
        <w:adjustRightInd w:val="0"/>
        <w:ind w:firstLine="708"/>
        <w:jc w:val="both"/>
        <w:rPr>
          <w:rFonts w:ascii="Times New Roman" w:hAnsi="Times New Roman" w:cs="Times New Roman"/>
          <w:kern w:val="2"/>
          <w:sz w:val="28"/>
          <w:szCs w:val="28"/>
        </w:rPr>
      </w:pPr>
    </w:p>
    <w:p w:rsidR="00907562" w:rsidRPr="00934B70" w:rsidRDefault="00907562" w:rsidP="00907562">
      <w:pPr>
        <w:autoSpaceDE w:val="0"/>
        <w:autoSpaceDN w:val="0"/>
        <w:adjustRightInd w:val="0"/>
        <w:ind w:left="142" w:hanging="142"/>
        <w:rPr>
          <w:rFonts w:ascii="Times New Roman" w:eastAsia="Times New Roman" w:hAnsi="Times New Roman"/>
          <w:kern w:val="2"/>
          <w:sz w:val="28"/>
          <w:szCs w:val="28"/>
        </w:rPr>
      </w:pPr>
      <w:r>
        <w:rPr>
          <w:rFonts w:ascii="Times New Roman" w:eastAsia="Times New Roman" w:hAnsi="Times New Roman"/>
          <w:kern w:val="2"/>
          <w:sz w:val="28"/>
          <w:szCs w:val="28"/>
        </w:rPr>
        <w:t xml:space="preserve">     </w:t>
      </w:r>
      <w:r w:rsidRPr="00934B70">
        <w:rPr>
          <w:rFonts w:ascii="Times New Roman" w:eastAsia="Times New Roman" w:hAnsi="Times New Roman"/>
          <w:kern w:val="2"/>
          <w:sz w:val="28"/>
          <w:szCs w:val="28"/>
        </w:rPr>
        <w:t>Глава Жигаловского</w:t>
      </w:r>
    </w:p>
    <w:p w:rsidR="00907562" w:rsidRDefault="00907562" w:rsidP="00907562">
      <w:pPr>
        <w:autoSpaceDE w:val="0"/>
        <w:autoSpaceDN w:val="0"/>
        <w:adjustRightInd w:val="0"/>
        <w:rPr>
          <w:rFonts w:ascii="Times New Roman" w:eastAsia="Times New Roman" w:hAnsi="Times New Roman"/>
          <w:kern w:val="2"/>
          <w:sz w:val="28"/>
          <w:szCs w:val="28"/>
        </w:rPr>
      </w:pPr>
      <w:r>
        <w:rPr>
          <w:rFonts w:ascii="Times New Roman" w:eastAsia="Times New Roman" w:hAnsi="Times New Roman"/>
          <w:kern w:val="2"/>
          <w:sz w:val="28"/>
          <w:szCs w:val="28"/>
        </w:rPr>
        <w:t xml:space="preserve">     </w:t>
      </w:r>
      <w:r w:rsidRPr="00934B70">
        <w:rPr>
          <w:rFonts w:ascii="Times New Roman" w:eastAsia="Times New Roman" w:hAnsi="Times New Roman"/>
          <w:kern w:val="2"/>
          <w:sz w:val="28"/>
          <w:szCs w:val="28"/>
        </w:rPr>
        <w:t xml:space="preserve">муниципального образования                                    </w:t>
      </w:r>
      <w:r>
        <w:rPr>
          <w:rFonts w:ascii="Times New Roman" w:eastAsia="Times New Roman" w:hAnsi="Times New Roman"/>
          <w:kern w:val="2"/>
          <w:sz w:val="28"/>
          <w:szCs w:val="28"/>
        </w:rPr>
        <w:t xml:space="preserve">         </w:t>
      </w:r>
      <w:r w:rsidRPr="00934B70">
        <w:rPr>
          <w:rFonts w:ascii="Times New Roman" w:eastAsia="Times New Roman" w:hAnsi="Times New Roman"/>
          <w:kern w:val="2"/>
          <w:sz w:val="28"/>
          <w:szCs w:val="28"/>
        </w:rPr>
        <w:t xml:space="preserve">      Д.А. </w:t>
      </w:r>
      <w:proofErr w:type="spellStart"/>
      <w:r w:rsidRPr="00934B70">
        <w:rPr>
          <w:rFonts w:ascii="Times New Roman" w:eastAsia="Times New Roman" w:hAnsi="Times New Roman"/>
          <w:kern w:val="2"/>
          <w:sz w:val="28"/>
          <w:szCs w:val="28"/>
        </w:rPr>
        <w:t>Лунёв</w:t>
      </w:r>
      <w:proofErr w:type="spellEnd"/>
      <w:r w:rsidRPr="00934B70">
        <w:rPr>
          <w:rFonts w:ascii="Times New Roman" w:eastAsia="Times New Roman" w:hAnsi="Times New Roman"/>
          <w:kern w:val="2"/>
          <w:sz w:val="28"/>
          <w:szCs w:val="28"/>
        </w:rPr>
        <w:t xml:space="preserve">    </w:t>
      </w:r>
    </w:p>
    <w:p w:rsidR="00907562" w:rsidRDefault="00907562" w:rsidP="00907562">
      <w:pPr>
        <w:autoSpaceDE w:val="0"/>
        <w:autoSpaceDN w:val="0"/>
        <w:adjustRightInd w:val="0"/>
        <w:rPr>
          <w:rFonts w:ascii="Times New Roman" w:eastAsia="Times New Roman" w:hAnsi="Times New Roman"/>
          <w:kern w:val="2"/>
          <w:sz w:val="28"/>
          <w:szCs w:val="28"/>
        </w:rPr>
      </w:pPr>
    </w:p>
    <w:p w:rsidR="00907562" w:rsidRDefault="00907562" w:rsidP="00907562">
      <w:pPr>
        <w:autoSpaceDE w:val="0"/>
        <w:autoSpaceDN w:val="0"/>
        <w:adjustRightInd w:val="0"/>
        <w:rPr>
          <w:rFonts w:ascii="Times New Roman" w:eastAsia="Times New Roman" w:hAnsi="Times New Roman"/>
          <w:kern w:val="2"/>
          <w:sz w:val="28"/>
          <w:szCs w:val="28"/>
        </w:rPr>
      </w:pPr>
    </w:p>
    <w:p w:rsidR="00907562" w:rsidRDefault="00907562" w:rsidP="00907562">
      <w:pPr>
        <w:autoSpaceDE w:val="0"/>
        <w:autoSpaceDN w:val="0"/>
        <w:adjustRightInd w:val="0"/>
        <w:rPr>
          <w:rFonts w:ascii="Times New Roman" w:eastAsia="Times New Roman" w:hAnsi="Times New Roman"/>
          <w:kern w:val="2"/>
          <w:sz w:val="28"/>
          <w:szCs w:val="28"/>
        </w:rPr>
      </w:pPr>
    </w:p>
    <w:p w:rsidR="00F678CF" w:rsidRDefault="00F678CF"/>
    <w:sectPr w:rsidR="00F678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C2132"/>
    <w:multiLevelType w:val="multilevel"/>
    <w:tmpl w:val="75A829FC"/>
    <w:lvl w:ilvl="0">
      <w:start w:val="2"/>
      <w:numFmt w:val="decimal"/>
      <w:lvlText w:val="%1"/>
      <w:lvlJc w:val="left"/>
      <w:pPr>
        <w:ind w:left="660" w:hanging="660"/>
      </w:pPr>
      <w:rPr>
        <w:rFonts w:hint="default"/>
      </w:rPr>
    </w:lvl>
    <w:lvl w:ilvl="1">
      <w:start w:val="19"/>
      <w:numFmt w:val="decimal"/>
      <w:lvlText w:val="%1.%2"/>
      <w:lvlJc w:val="left"/>
      <w:pPr>
        <w:ind w:left="1030" w:hanging="660"/>
      </w:pPr>
      <w:rPr>
        <w:rFonts w:hint="default"/>
      </w:rPr>
    </w:lvl>
    <w:lvl w:ilvl="2">
      <w:start w:val="3"/>
      <w:numFmt w:val="decimal"/>
      <w:lvlText w:val="%1.%2.%3"/>
      <w:lvlJc w:val="left"/>
      <w:pPr>
        <w:ind w:left="1460" w:hanging="720"/>
      </w:pPr>
      <w:rPr>
        <w:rFonts w:hint="default"/>
      </w:rPr>
    </w:lvl>
    <w:lvl w:ilvl="3">
      <w:start w:val="1"/>
      <w:numFmt w:val="decimal"/>
      <w:lvlText w:val="%1.%2.%3.%4"/>
      <w:lvlJc w:val="left"/>
      <w:pPr>
        <w:ind w:left="1830" w:hanging="72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3290" w:hanging="1440"/>
      </w:pPr>
      <w:rPr>
        <w:rFonts w:hint="default"/>
      </w:rPr>
    </w:lvl>
    <w:lvl w:ilvl="6">
      <w:start w:val="1"/>
      <w:numFmt w:val="decimal"/>
      <w:lvlText w:val="%1.%2.%3.%4.%5.%6.%7"/>
      <w:lvlJc w:val="left"/>
      <w:pPr>
        <w:ind w:left="3660" w:hanging="1440"/>
      </w:pPr>
      <w:rPr>
        <w:rFonts w:hint="default"/>
      </w:rPr>
    </w:lvl>
    <w:lvl w:ilvl="7">
      <w:start w:val="1"/>
      <w:numFmt w:val="decimal"/>
      <w:lvlText w:val="%1.%2.%3.%4.%5.%6.%7.%8"/>
      <w:lvlJc w:val="left"/>
      <w:pPr>
        <w:ind w:left="4390" w:hanging="1800"/>
      </w:pPr>
      <w:rPr>
        <w:rFonts w:hint="default"/>
      </w:rPr>
    </w:lvl>
    <w:lvl w:ilvl="8">
      <w:start w:val="1"/>
      <w:numFmt w:val="decimal"/>
      <w:lvlText w:val="%1.%2.%3.%4.%5.%6.%7.%8.%9"/>
      <w:lvlJc w:val="left"/>
      <w:pPr>
        <w:ind w:left="4760" w:hanging="1800"/>
      </w:pPr>
      <w:rPr>
        <w:rFonts w:hint="default"/>
      </w:rPr>
    </w:lvl>
  </w:abstractNum>
  <w:abstractNum w:abstractNumId="1" w15:restartNumberingAfterBreak="0">
    <w:nsid w:val="272F7854"/>
    <w:multiLevelType w:val="multilevel"/>
    <w:tmpl w:val="5208984E"/>
    <w:lvl w:ilvl="0">
      <w:start w:val="1"/>
      <w:numFmt w:val="decimal"/>
      <w:lvlText w:val="%1."/>
      <w:lvlJc w:val="left"/>
      <w:pPr>
        <w:ind w:left="1069"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2" w15:restartNumberingAfterBreak="0">
    <w:nsid w:val="283A6030"/>
    <w:multiLevelType w:val="multilevel"/>
    <w:tmpl w:val="D0721ADE"/>
    <w:lvl w:ilvl="0">
      <w:start w:val="1"/>
      <w:numFmt w:val="decimal"/>
      <w:lvlText w:val="%1."/>
      <w:lvlJc w:val="left"/>
      <w:pPr>
        <w:ind w:left="450" w:hanging="45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 w15:restartNumberingAfterBreak="0">
    <w:nsid w:val="3E4517D7"/>
    <w:multiLevelType w:val="multilevel"/>
    <w:tmpl w:val="8CDC70A6"/>
    <w:lvl w:ilvl="0">
      <w:start w:val="1"/>
      <w:numFmt w:val="decimal"/>
      <w:lvlText w:val="%1"/>
      <w:lvlJc w:val="left"/>
      <w:pPr>
        <w:ind w:left="645" w:hanging="645"/>
      </w:pPr>
      <w:rPr>
        <w:rFonts w:cs="Arial" w:hint="default"/>
      </w:rPr>
    </w:lvl>
    <w:lvl w:ilvl="1">
      <w:start w:val="1"/>
      <w:numFmt w:val="decimal"/>
      <w:lvlText w:val="%1.%2"/>
      <w:lvlJc w:val="left"/>
      <w:pPr>
        <w:ind w:left="1714" w:hanging="645"/>
      </w:pPr>
      <w:rPr>
        <w:rFonts w:cs="Arial" w:hint="default"/>
      </w:rPr>
    </w:lvl>
    <w:lvl w:ilvl="2">
      <w:start w:val="1"/>
      <w:numFmt w:val="decimal"/>
      <w:lvlText w:val="%1.%2.%3"/>
      <w:lvlJc w:val="left"/>
      <w:pPr>
        <w:ind w:left="2858" w:hanging="720"/>
      </w:pPr>
      <w:rPr>
        <w:rFonts w:cs="Arial" w:hint="default"/>
      </w:rPr>
    </w:lvl>
    <w:lvl w:ilvl="3">
      <w:start w:val="1"/>
      <w:numFmt w:val="decimal"/>
      <w:lvlText w:val="%1.%2.%3.%4"/>
      <w:lvlJc w:val="left"/>
      <w:pPr>
        <w:ind w:left="4287" w:hanging="1080"/>
      </w:pPr>
      <w:rPr>
        <w:rFonts w:cs="Arial" w:hint="default"/>
      </w:rPr>
    </w:lvl>
    <w:lvl w:ilvl="4">
      <w:start w:val="1"/>
      <w:numFmt w:val="decimal"/>
      <w:lvlText w:val="%1.%2.%3.%4.%5"/>
      <w:lvlJc w:val="left"/>
      <w:pPr>
        <w:ind w:left="5356" w:hanging="1080"/>
      </w:pPr>
      <w:rPr>
        <w:rFonts w:cs="Arial" w:hint="default"/>
      </w:rPr>
    </w:lvl>
    <w:lvl w:ilvl="5">
      <w:start w:val="1"/>
      <w:numFmt w:val="decimal"/>
      <w:lvlText w:val="%1.%2.%3.%4.%5.%6"/>
      <w:lvlJc w:val="left"/>
      <w:pPr>
        <w:ind w:left="6785" w:hanging="1440"/>
      </w:pPr>
      <w:rPr>
        <w:rFonts w:cs="Arial" w:hint="default"/>
      </w:rPr>
    </w:lvl>
    <w:lvl w:ilvl="6">
      <w:start w:val="1"/>
      <w:numFmt w:val="decimal"/>
      <w:lvlText w:val="%1.%2.%3.%4.%5.%6.%7"/>
      <w:lvlJc w:val="left"/>
      <w:pPr>
        <w:ind w:left="7854" w:hanging="1440"/>
      </w:pPr>
      <w:rPr>
        <w:rFonts w:cs="Arial" w:hint="default"/>
      </w:rPr>
    </w:lvl>
    <w:lvl w:ilvl="7">
      <w:start w:val="1"/>
      <w:numFmt w:val="decimal"/>
      <w:lvlText w:val="%1.%2.%3.%4.%5.%6.%7.%8"/>
      <w:lvlJc w:val="left"/>
      <w:pPr>
        <w:ind w:left="9283" w:hanging="1800"/>
      </w:pPr>
      <w:rPr>
        <w:rFonts w:cs="Arial" w:hint="default"/>
      </w:rPr>
    </w:lvl>
    <w:lvl w:ilvl="8">
      <w:start w:val="1"/>
      <w:numFmt w:val="decimal"/>
      <w:lvlText w:val="%1.%2.%3.%4.%5.%6.%7.%8.%9"/>
      <w:lvlJc w:val="left"/>
      <w:pPr>
        <w:ind w:left="10712" w:hanging="2160"/>
      </w:pPr>
      <w:rPr>
        <w:rFonts w:cs="Arial"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0C1"/>
    <w:rsid w:val="008510C1"/>
    <w:rsid w:val="00907562"/>
    <w:rsid w:val="00D40B5C"/>
    <w:rsid w:val="00F67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B5621E-33EE-4A3F-85F9-B302A59F6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07562"/>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907562"/>
    <w:rPr>
      <w:rFonts w:ascii="Times New Roman" w:eastAsia="Times New Roman" w:hAnsi="Times New Roman" w:cs="Times New Roman"/>
      <w:sz w:val="26"/>
      <w:szCs w:val="26"/>
      <w:shd w:val="clear" w:color="auto" w:fill="FFFFFF"/>
    </w:rPr>
  </w:style>
  <w:style w:type="character" w:customStyle="1" w:styleId="7">
    <w:name w:val="Основной текст (7)_"/>
    <w:basedOn w:val="a0"/>
    <w:link w:val="70"/>
    <w:rsid w:val="00907562"/>
    <w:rPr>
      <w:rFonts w:ascii="Times New Roman" w:eastAsia="Times New Roman" w:hAnsi="Times New Roman" w:cs="Times New Roman"/>
      <w:b/>
      <w:bCs/>
      <w:sz w:val="28"/>
      <w:szCs w:val="28"/>
      <w:shd w:val="clear" w:color="auto" w:fill="FFFFFF"/>
    </w:rPr>
  </w:style>
  <w:style w:type="paragraph" w:customStyle="1" w:styleId="20">
    <w:name w:val="Основной текст (2)"/>
    <w:basedOn w:val="a"/>
    <w:link w:val="2"/>
    <w:rsid w:val="00907562"/>
    <w:pPr>
      <w:shd w:val="clear" w:color="auto" w:fill="FFFFFF"/>
      <w:spacing w:line="324" w:lineRule="exact"/>
      <w:ind w:hanging="2080"/>
      <w:jc w:val="center"/>
    </w:pPr>
    <w:rPr>
      <w:rFonts w:ascii="Times New Roman" w:eastAsia="Times New Roman" w:hAnsi="Times New Roman" w:cs="Times New Roman"/>
      <w:color w:val="auto"/>
      <w:sz w:val="26"/>
      <w:szCs w:val="26"/>
      <w:lang w:eastAsia="en-US" w:bidi="ar-SA"/>
    </w:rPr>
  </w:style>
  <w:style w:type="paragraph" w:customStyle="1" w:styleId="70">
    <w:name w:val="Основной текст (7)"/>
    <w:basedOn w:val="a"/>
    <w:link w:val="7"/>
    <w:rsid w:val="00907562"/>
    <w:pPr>
      <w:shd w:val="clear" w:color="auto" w:fill="FFFFFF"/>
      <w:spacing w:before="640" w:line="322" w:lineRule="exact"/>
    </w:pPr>
    <w:rPr>
      <w:rFonts w:ascii="Times New Roman" w:eastAsia="Times New Roman" w:hAnsi="Times New Roman" w:cs="Times New Roman"/>
      <w:b/>
      <w:bCs/>
      <w:color w:val="auto"/>
      <w:sz w:val="28"/>
      <w:szCs w:val="28"/>
      <w:lang w:eastAsia="en-US" w:bidi="ar-SA"/>
    </w:rPr>
  </w:style>
  <w:style w:type="table" w:customStyle="1" w:styleId="1">
    <w:name w:val="Сетка таблицы1"/>
    <w:basedOn w:val="a1"/>
    <w:next w:val="a3"/>
    <w:uiPriority w:val="59"/>
    <w:rsid w:val="00907562"/>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907562"/>
    <w:rPr>
      <w:color w:val="0000FF"/>
      <w:u w:val="single"/>
    </w:rPr>
  </w:style>
  <w:style w:type="paragraph" w:styleId="a5">
    <w:name w:val="No Spacing"/>
    <w:uiPriority w:val="1"/>
    <w:qFormat/>
    <w:rsid w:val="00907562"/>
    <w:pPr>
      <w:widowControl w:val="0"/>
      <w:spacing w:after="0" w:line="240" w:lineRule="auto"/>
    </w:pPr>
    <w:rPr>
      <w:rFonts w:ascii="Courier New" w:eastAsia="Courier New" w:hAnsi="Courier New" w:cs="Courier New"/>
      <w:color w:val="000000"/>
      <w:sz w:val="24"/>
      <w:szCs w:val="24"/>
      <w:lang w:eastAsia="ru-RU" w:bidi="ru-RU"/>
    </w:rPr>
  </w:style>
  <w:style w:type="paragraph" w:styleId="a6">
    <w:name w:val="List Paragraph"/>
    <w:basedOn w:val="a"/>
    <w:uiPriority w:val="34"/>
    <w:qFormat/>
    <w:rsid w:val="00907562"/>
    <w:pPr>
      <w:ind w:left="720"/>
      <w:contextualSpacing/>
    </w:pPr>
  </w:style>
  <w:style w:type="table" w:styleId="a3">
    <w:name w:val="Table Grid"/>
    <w:basedOn w:val="a1"/>
    <w:uiPriority w:val="59"/>
    <w:rsid w:val="00907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07562"/>
    <w:rPr>
      <w:rFonts w:ascii="Tahoma" w:hAnsi="Tahoma" w:cs="Tahoma"/>
      <w:sz w:val="16"/>
      <w:szCs w:val="16"/>
    </w:rPr>
  </w:style>
  <w:style w:type="character" w:customStyle="1" w:styleId="a8">
    <w:name w:val="Текст выноски Знак"/>
    <w:basedOn w:val="a0"/>
    <w:link w:val="a7"/>
    <w:uiPriority w:val="99"/>
    <w:semiHidden/>
    <w:rsid w:val="00907562"/>
    <w:rPr>
      <w:rFonts w:ascii="Tahoma" w:eastAsia="Courier New" w:hAnsi="Tahoma" w:cs="Tahoma"/>
      <w:color w:val="000000"/>
      <w:sz w:val="16"/>
      <w:szCs w:val="1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77515.0/"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1242</Words>
  <Characters>7082</Characters>
  <Application>Microsoft Office Word</Application>
  <DocSecurity>0</DocSecurity>
  <Lines>59</Lines>
  <Paragraphs>16</Paragraphs>
  <ScaleCrop>false</ScaleCrop>
  <Company>SPecialiST RePack</Company>
  <LinksUpToDate>false</LinksUpToDate>
  <CharactersWithSpaces>8308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dc:creator>
  <cp:keywords/>
  <dc:description/>
  <cp:lastModifiedBy>Елена</cp:lastModifiedBy>
  <cp:revision>3</cp:revision>
  <dcterms:created xsi:type="dcterms:W3CDTF">2024-05-20T06:04:00Z</dcterms:created>
  <dcterms:modified xsi:type="dcterms:W3CDTF">2024-05-29T08:07:00Z</dcterms:modified>
</cp:coreProperties>
</file>