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14:paraId="50536C00" w14:textId="77777777" w:rsidTr="009D7E82">
        <w:tc>
          <w:tcPr>
            <w:tcW w:w="10065" w:type="dxa"/>
            <w:gridSpan w:val="2"/>
          </w:tcPr>
          <w:p w14:paraId="0086D985" w14:textId="77777777"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611C6793" wp14:editId="19BE4F51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14:paraId="1B7C56D7" w14:textId="77777777" w:rsidTr="009D7E82">
        <w:tc>
          <w:tcPr>
            <w:tcW w:w="10065" w:type="dxa"/>
            <w:gridSpan w:val="2"/>
          </w:tcPr>
          <w:p w14:paraId="2B632E0B" w14:textId="77777777"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14:paraId="16EA2C79" w14:textId="77777777"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14:paraId="30B8D495" w14:textId="77777777"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14:paraId="3DC01B91" w14:textId="77777777"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14:paraId="0DEE4F70" w14:textId="0008F1B8"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 w:rsidRPr="0011629F">
              <w:rPr>
                <w:b/>
                <w:sz w:val="28"/>
                <w:szCs w:val="28"/>
              </w:rPr>
              <w:t xml:space="preserve"> </w:t>
            </w:r>
            <w:r w:rsidR="00B124AE">
              <w:rPr>
                <w:b/>
                <w:sz w:val="28"/>
                <w:szCs w:val="28"/>
              </w:rPr>
              <w:t xml:space="preserve">ШЕСТОГО </w:t>
            </w:r>
            <w:r w:rsidRPr="0011629F">
              <w:rPr>
                <w:b/>
                <w:sz w:val="28"/>
                <w:szCs w:val="28"/>
              </w:rPr>
              <w:t>СОЗЫВА</w:t>
            </w:r>
          </w:p>
          <w:p w14:paraId="0A6A334A" w14:textId="77777777"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14:paraId="273E48D2" w14:textId="77777777" w:rsidR="0069542F" w:rsidRPr="0069542F" w:rsidRDefault="0069542F" w:rsidP="0069542F"/>
        </w:tc>
      </w:tr>
      <w:tr w:rsidR="0069542F" w14:paraId="42D0D6BE" w14:textId="77777777" w:rsidTr="009D7E82">
        <w:tc>
          <w:tcPr>
            <w:tcW w:w="4740" w:type="dxa"/>
          </w:tcPr>
          <w:p w14:paraId="0C1C3293" w14:textId="3648AEB1" w:rsidR="0069542F" w:rsidRPr="0069542F" w:rsidRDefault="00B124AE" w:rsidP="00D871D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871D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»</w:t>
            </w:r>
            <w:r w:rsidR="00D871D0">
              <w:rPr>
                <w:sz w:val="24"/>
                <w:szCs w:val="24"/>
              </w:rPr>
              <w:t xml:space="preserve"> октября </w:t>
            </w:r>
            <w:r w:rsidR="00E81D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E81D18">
              <w:rPr>
                <w:sz w:val="24"/>
                <w:szCs w:val="24"/>
              </w:rPr>
              <w:t>г. №</w:t>
            </w:r>
            <w:r w:rsidR="00D871D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871D0">
              <w:rPr>
                <w:sz w:val="24"/>
                <w:szCs w:val="24"/>
              </w:rPr>
              <w:t>06-22</w:t>
            </w:r>
          </w:p>
        </w:tc>
        <w:tc>
          <w:tcPr>
            <w:tcW w:w="5325" w:type="dxa"/>
          </w:tcPr>
          <w:p w14:paraId="30CCFB48" w14:textId="5C5C7EEF" w:rsidR="0069542F" w:rsidRPr="0069542F" w:rsidRDefault="00A05C01" w:rsidP="00A05C01">
            <w:pPr>
              <w:pStyle w:val="a3"/>
              <w:ind w:left="1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69542F" w:rsidRPr="0069542F">
              <w:rPr>
                <w:sz w:val="24"/>
                <w:szCs w:val="24"/>
              </w:rPr>
              <w:t>рп. Жигалово</w:t>
            </w:r>
          </w:p>
        </w:tc>
      </w:tr>
      <w:tr w:rsidR="0069542F" w14:paraId="3A2F5ADF" w14:textId="77777777" w:rsidTr="009D7E82">
        <w:tc>
          <w:tcPr>
            <w:tcW w:w="10065" w:type="dxa"/>
            <w:gridSpan w:val="2"/>
          </w:tcPr>
          <w:p w14:paraId="60CB0BD7" w14:textId="77777777"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14:paraId="6892289F" w14:textId="39D03341" w:rsidR="004566E8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О</w:t>
            </w:r>
            <w:r w:rsidR="00B124AE">
              <w:rPr>
                <w:sz w:val="24"/>
                <w:szCs w:val="24"/>
              </w:rPr>
              <w:t xml:space="preserve"> внесении дополнений</w:t>
            </w:r>
            <w:r w:rsidR="004566E8">
              <w:rPr>
                <w:sz w:val="24"/>
                <w:szCs w:val="24"/>
              </w:rPr>
              <w:t xml:space="preserve"> </w:t>
            </w:r>
            <w:r w:rsidR="00B124AE">
              <w:rPr>
                <w:sz w:val="24"/>
                <w:szCs w:val="24"/>
              </w:rPr>
              <w:t xml:space="preserve">в </w:t>
            </w:r>
            <w:r w:rsidRPr="00937FE6">
              <w:rPr>
                <w:sz w:val="24"/>
                <w:szCs w:val="24"/>
              </w:rPr>
              <w:t>Положени</w:t>
            </w:r>
            <w:r w:rsidR="00B124AE">
              <w:rPr>
                <w:sz w:val="24"/>
                <w:szCs w:val="24"/>
              </w:rPr>
              <w:t>е</w:t>
            </w:r>
          </w:p>
          <w:p w14:paraId="4A2D3CB8" w14:textId="77777777" w:rsidR="004566E8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о муниципальном</w:t>
            </w:r>
            <w:r w:rsidR="004566E8">
              <w:rPr>
                <w:sz w:val="24"/>
                <w:szCs w:val="24"/>
              </w:rPr>
              <w:t xml:space="preserve"> </w:t>
            </w:r>
            <w:r w:rsidRPr="00937FE6">
              <w:rPr>
                <w:sz w:val="24"/>
                <w:szCs w:val="24"/>
              </w:rPr>
              <w:t>земельном контроле</w:t>
            </w:r>
          </w:p>
          <w:p w14:paraId="447F3A55" w14:textId="77777777" w:rsidR="004566E8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на территории</w:t>
            </w:r>
            <w:r w:rsidR="004566E8">
              <w:rPr>
                <w:sz w:val="24"/>
                <w:szCs w:val="24"/>
              </w:rPr>
              <w:t xml:space="preserve"> </w:t>
            </w:r>
            <w:r w:rsidRPr="00937FE6">
              <w:rPr>
                <w:sz w:val="24"/>
                <w:szCs w:val="24"/>
              </w:rPr>
              <w:t>Жигаловского</w:t>
            </w:r>
          </w:p>
          <w:p w14:paraId="5FEDA066" w14:textId="77777777" w:rsidR="00411370" w:rsidRPr="00637FAC" w:rsidRDefault="00937FE6" w:rsidP="004566E8">
            <w:pPr>
              <w:rPr>
                <w:sz w:val="24"/>
                <w:szCs w:val="24"/>
              </w:rPr>
            </w:pPr>
            <w:r w:rsidRPr="00937FE6">
              <w:rPr>
                <w:sz w:val="24"/>
                <w:szCs w:val="24"/>
              </w:rPr>
              <w:t>муниципального образования</w:t>
            </w:r>
          </w:p>
        </w:tc>
      </w:tr>
    </w:tbl>
    <w:p w14:paraId="45BDF37B" w14:textId="77777777" w:rsidR="0082149C" w:rsidRDefault="0082149C"/>
    <w:p w14:paraId="0A8C0E49" w14:textId="175792C8" w:rsidR="00B353D4" w:rsidRPr="00B353D4" w:rsidRDefault="00B353D4" w:rsidP="00B353D4">
      <w:pPr>
        <w:ind w:firstLine="708"/>
        <w:jc w:val="both"/>
        <w:rPr>
          <w:bCs/>
          <w:sz w:val="28"/>
          <w:szCs w:val="28"/>
        </w:rPr>
      </w:pPr>
      <w:r w:rsidRPr="00B353D4">
        <w:rPr>
          <w:sz w:val="28"/>
          <w:szCs w:val="28"/>
        </w:rPr>
        <w:t xml:space="preserve">В соответствии с </w:t>
      </w:r>
      <w:r w:rsidRPr="00B353D4">
        <w:rPr>
          <w:bCs/>
          <w:sz w:val="28"/>
          <w:szCs w:val="28"/>
        </w:rPr>
        <w:t xml:space="preserve">Земельным кодексом Российской Федерации, </w:t>
      </w:r>
      <w:r w:rsidRPr="00B353D4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353D4">
        <w:rPr>
          <w:bCs/>
          <w:sz w:val="28"/>
          <w:szCs w:val="28"/>
        </w:rPr>
        <w:t xml:space="preserve">руководствуясь Уставом Жигаловского муниципального образования Дума Жигаловского муниципального образования решила: </w:t>
      </w:r>
    </w:p>
    <w:p w14:paraId="637FB2F5" w14:textId="1C2E6D97" w:rsidR="00637FAC" w:rsidRDefault="00B353D4" w:rsidP="00637F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97B875B" w14:textId="77777777" w:rsidR="00B124AE" w:rsidRDefault="00B124AE" w:rsidP="005474E4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474E4" w:rsidRPr="005474E4">
        <w:rPr>
          <w:sz w:val="28"/>
          <w:szCs w:val="28"/>
        </w:rPr>
        <w:t xml:space="preserve">Положение о муниципальном земельном контроле на территории </w:t>
      </w:r>
      <w:r w:rsidR="005474E4">
        <w:rPr>
          <w:sz w:val="28"/>
          <w:szCs w:val="28"/>
        </w:rPr>
        <w:t>Жигаловского муниципального образования</w:t>
      </w:r>
      <w:r>
        <w:rPr>
          <w:sz w:val="28"/>
          <w:szCs w:val="28"/>
        </w:rPr>
        <w:t xml:space="preserve">, утвержденного Решением Думы Жигаловского МО от </w:t>
      </w:r>
      <w:r w:rsidRPr="00B124AE">
        <w:rPr>
          <w:sz w:val="28"/>
          <w:szCs w:val="28"/>
        </w:rPr>
        <w:t>27.12.2021г. № 28-21</w:t>
      </w:r>
      <w:r>
        <w:rPr>
          <w:sz w:val="28"/>
          <w:szCs w:val="28"/>
        </w:rPr>
        <w:t xml:space="preserve"> приложением 2</w:t>
      </w:r>
      <w:r w:rsidR="005474E4">
        <w:rPr>
          <w:sz w:val="28"/>
          <w:szCs w:val="28"/>
        </w:rPr>
        <w:t>.</w:t>
      </w:r>
    </w:p>
    <w:p w14:paraId="56F14DBF" w14:textId="7BB9659D" w:rsidR="00BF7F32" w:rsidRPr="00B124AE" w:rsidRDefault="00B124AE" w:rsidP="00B124AE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№2 прилагается).</w:t>
      </w:r>
      <w:r w:rsidR="00BF7F32" w:rsidRPr="00B124AE">
        <w:rPr>
          <w:sz w:val="28"/>
          <w:szCs w:val="28"/>
        </w:rPr>
        <w:t xml:space="preserve">   </w:t>
      </w:r>
    </w:p>
    <w:p w14:paraId="36D45D0D" w14:textId="77777777" w:rsidR="005474E4" w:rsidRDefault="00926700" w:rsidP="0092670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 xml:space="preserve">Настоящее решение опубликовать в «Спецвыпуск Жигалово» и разместить на официальном сайте Жигаловского муниципального образования в сети Интернет </w:t>
      </w:r>
      <w:hyperlink r:id="rId9" w:history="1">
        <w:r w:rsidRPr="00926700">
          <w:rPr>
            <w:rStyle w:val="a8"/>
            <w:color w:val="auto"/>
            <w:sz w:val="28"/>
            <w:szCs w:val="28"/>
            <w:u w:val="none"/>
          </w:rPr>
          <w:t>www.жигалово-адм.рф</w:t>
        </w:r>
      </w:hyperlink>
      <w:r w:rsidRPr="00926700">
        <w:rPr>
          <w:sz w:val="28"/>
          <w:szCs w:val="28"/>
        </w:rPr>
        <w:t xml:space="preserve">.  </w:t>
      </w:r>
    </w:p>
    <w:p w14:paraId="02408EA1" w14:textId="3D45B8EE" w:rsidR="00637FAC" w:rsidRDefault="00926700" w:rsidP="0092670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70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1AC5BBB" w14:textId="77777777" w:rsidR="00926700" w:rsidRPr="00926700" w:rsidRDefault="00926700" w:rsidP="00926700">
      <w:pPr>
        <w:pStyle w:val="a9"/>
        <w:ind w:left="709"/>
        <w:jc w:val="both"/>
        <w:rPr>
          <w:sz w:val="28"/>
          <w:szCs w:val="28"/>
        </w:rPr>
      </w:pPr>
    </w:p>
    <w:p w14:paraId="4C47D2FA" w14:textId="77777777" w:rsidR="00637FAC" w:rsidRPr="00637FAC" w:rsidRDefault="00637FAC" w:rsidP="00637FAC">
      <w:pPr>
        <w:ind w:firstLine="708"/>
        <w:jc w:val="both"/>
        <w:rPr>
          <w:sz w:val="28"/>
          <w:szCs w:val="28"/>
        </w:rPr>
      </w:pPr>
    </w:p>
    <w:p w14:paraId="7A759A94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Председатель Думы Жигаловского</w:t>
      </w:r>
    </w:p>
    <w:p w14:paraId="0CB80931" w14:textId="75319971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="00B124AE">
        <w:rPr>
          <w:bCs/>
          <w:sz w:val="28"/>
          <w:szCs w:val="28"/>
        </w:rPr>
        <w:t>Е.А. Мулягина</w:t>
      </w:r>
      <w:r w:rsidR="001911CA">
        <w:rPr>
          <w:bCs/>
          <w:sz w:val="28"/>
          <w:szCs w:val="28"/>
        </w:rPr>
        <w:t xml:space="preserve">  </w:t>
      </w:r>
    </w:p>
    <w:p w14:paraId="0B456629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 </w:t>
      </w:r>
    </w:p>
    <w:p w14:paraId="006CDFB5" w14:textId="77777777" w:rsidR="00926700" w:rsidRP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 xml:space="preserve">Глава Жигаловского </w:t>
      </w:r>
    </w:p>
    <w:p w14:paraId="6BCEC7B1" w14:textId="77777777" w:rsidR="00926700" w:rsidRDefault="00926700" w:rsidP="00926700">
      <w:pPr>
        <w:rPr>
          <w:bCs/>
          <w:sz w:val="28"/>
          <w:szCs w:val="28"/>
        </w:rPr>
      </w:pPr>
      <w:r w:rsidRPr="00926700">
        <w:rPr>
          <w:bCs/>
          <w:sz w:val="28"/>
          <w:szCs w:val="28"/>
        </w:rPr>
        <w:t>муниципального образования</w:t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</w:r>
      <w:r w:rsidRPr="00926700">
        <w:rPr>
          <w:bCs/>
          <w:sz w:val="28"/>
          <w:szCs w:val="28"/>
        </w:rPr>
        <w:tab/>
        <w:t>Д.А.Лунёв</w:t>
      </w:r>
    </w:p>
    <w:p w14:paraId="76CFC031" w14:textId="77777777" w:rsidR="00926700" w:rsidRDefault="00926700" w:rsidP="00926700">
      <w:pPr>
        <w:rPr>
          <w:bCs/>
          <w:sz w:val="28"/>
          <w:szCs w:val="28"/>
        </w:rPr>
      </w:pPr>
    </w:p>
    <w:p w14:paraId="1B0D1CF3" w14:textId="5735EEC5" w:rsidR="00633A36" w:rsidRDefault="00633A36" w:rsidP="00411370">
      <w:pPr>
        <w:jc w:val="right"/>
        <w:rPr>
          <w:rStyle w:val="aa"/>
        </w:rPr>
      </w:pPr>
    </w:p>
    <w:p w14:paraId="0AD8780B" w14:textId="77777777" w:rsidR="001911CA" w:rsidRDefault="001911CA" w:rsidP="00411370">
      <w:pPr>
        <w:jc w:val="right"/>
        <w:rPr>
          <w:rStyle w:val="aa"/>
        </w:rPr>
      </w:pPr>
    </w:p>
    <w:p w14:paraId="2D81F85E" w14:textId="77777777" w:rsidR="001911CA" w:rsidRDefault="001911CA" w:rsidP="00411370">
      <w:pPr>
        <w:jc w:val="right"/>
        <w:rPr>
          <w:rStyle w:val="aa"/>
        </w:rPr>
      </w:pPr>
    </w:p>
    <w:p w14:paraId="4B15E7D6" w14:textId="226BE8A4" w:rsidR="005474E4" w:rsidRDefault="005474E4" w:rsidP="00411370">
      <w:pPr>
        <w:jc w:val="right"/>
        <w:rPr>
          <w:rStyle w:val="aa"/>
        </w:rPr>
      </w:pPr>
    </w:p>
    <w:p w14:paraId="11FF1BC1" w14:textId="77777777" w:rsidR="00B124AE" w:rsidRPr="00B124AE" w:rsidRDefault="00B124AE" w:rsidP="00B124AE">
      <w:pPr>
        <w:suppressAutoHyphens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B124AE">
        <w:rPr>
          <w:sz w:val="24"/>
          <w:szCs w:val="24"/>
        </w:rPr>
        <w:t>Приложение № 2</w:t>
      </w:r>
    </w:p>
    <w:p w14:paraId="6757FB9A" w14:textId="6E21F4BA" w:rsidR="00B124AE" w:rsidRDefault="00B124AE" w:rsidP="00B124AE">
      <w:pPr>
        <w:suppressAutoHyphens/>
        <w:autoSpaceDE w:val="0"/>
        <w:ind w:firstLine="720"/>
        <w:jc w:val="center"/>
        <w:rPr>
          <w:sz w:val="24"/>
          <w:szCs w:val="24"/>
          <w:lang w:eastAsia="zh-CN"/>
        </w:rPr>
      </w:pPr>
      <w:r w:rsidRPr="00B124AE">
        <w:rPr>
          <w:sz w:val="24"/>
          <w:szCs w:val="24"/>
          <w:lang w:eastAsia="zh-CN"/>
        </w:rPr>
        <w:t xml:space="preserve">                                                          </w:t>
      </w:r>
      <w:r w:rsidR="001911CA">
        <w:rPr>
          <w:sz w:val="24"/>
          <w:szCs w:val="24"/>
          <w:lang w:eastAsia="zh-CN"/>
        </w:rPr>
        <w:t xml:space="preserve">          </w:t>
      </w:r>
      <w:r w:rsidRPr="00B124AE">
        <w:rPr>
          <w:sz w:val="24"/>
          <w:szCs w:val="24"/>
          <w:lang w:eastAsia="zh-CN"/>
        </w:rPr>
        <w:t xml:space="preserve"> к Положению о муниципальном земельном </w:t>
      </w:r>
    </w:p>
    <w:p w14:paraId="111C0A07" w14:textId="27B687D2" w:rsidR="00B124AE" w:rsidRDefault="00B124AE" w:rsidP="00B124AE">
      <w:pPr>
        <w:suppressAutoHyphens/>
        <w:autoSpaceDE w:val="0"/>
        <w:ind w:firstLine="720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</w:t>
      </w:r>
      <w:r w:rsidR="001911CA">
        <w:rPr>
          <w:sz w:val="24"/>
          <w:szCs w:val="24"/>
          <w:lang w:eastAsia="zh-CN"/>
        </w:rPr>
        <w:t xml:space="preserve">                      </w:t>
      </w:r>
      <w:r>
        <w:rPr>
          <w:sz w:val="24"/>
          <w:szCs w:val="24"/>
          <w:lang w:eastAsia="zh-CN"/>
        </w:rPr>
        <w:t xml:space="preserve">   </w:t>
      </w:r>
      <w:r w:rsidRPr="00B124AE">
        <w:rPr>
          <w:sz w:val="24"/>
          <w:szCs w:val="24"/>
          <w:lang w:eastAsia="zh-CN"/>
        </w:rPr>
        <w:t>контроле</w:t>
      </w:r>
      <w:r>
        <w:rPr>
          <w:sz w:val="24"/>
          <w:szCs w:val="24"/>
          <w:lang w:eastAsia="zh-CN"/>
        </w:rPr>
        <w:t xml:space="preserve"> </w:t>
      </w:r>
      <w:r w:rsidRPr="00B124AE">
        <w:rPr>
          <w:sz w:val="24"/>
          <w:szCs w:val="24"/>
          <w:lang w:eastAsia="zh-CN"/>
        </w:rPr>
        <w:t xml:space="preserve">в Жигаловском муниципальном </w:t>
      </w:r>
    </w:p>
    <w:p w14:paraId="4325F364" w14:textId="20854DB2" w:rsidR="00B124AE" w:rsidRPr="00B124AE" w:rsidRDefault="001911CA" w:rsidP="00B124AE">
      <w:pPr>
        <w:suppressAutoHyphens/>
        <w:autoSpaceDE w:val="0"/>
        <w:ind w:firstLine="720"/>
        <w:jc w:val="center"/>
        <w:rPr>
          <w:i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B124AE" w:rsidRPr="00B124AE">
        <w:rPr>
          <w:sz w:val="24"/>
          <w:szCs w:val="24"/>
          <w:lang w:eastAsia="zh-CN"/>
        </w:rPr>
        <w:t>образовании</w:t>
      </w:r>
    </w:p>
    <w:p w14:paraId="21F71D9F" w14:textId="77777777" w:rsidR="00B124AE" w:rsidRPr="00B124AE" w:rsidRDefault="00B124AE" w:rsidP="00B124AE">
      <w:pPr>
        <w:suppressAutoHyphens/>
        <w:autoSpaceDE w:val="0"/>
        <w:ind w:firstLine="709"/>
        <w:jc w:val="both"/>
        <w:rPr>
          <w:lang w:eastAsia="zh-CN"/>
        </w:rPr>
      </w:pPr>
    </w:p>
    <w:p w14:paraId="20382286" w14:textId="77777777" w:rsidR="00B124AE" w:rsidRPr="00B124AE" w:rsidRDefault="00B124AE" w:rsidP="00B124AE">
      <w:pPr>
        <w:jc w:val="center"/>
        <w:rPr>
          <w:sz w:val="28"/>
          <w:szCs w:val="28"/>
        </w:rPr>
      </w:pPr>
      <w:r w:rsidRPr="00B124AE">
        <w:rPr>
          <w:sz w:val="28"/>
          <w:szCs w:val="28"/>
        </w:rPr>
        <w:t xml:space="preserve">Ключевые показатели муниципального земельного контроля и их целевые значения, индикативные показатели по муниципальному земельному контролю на территории Жигаловского муниципального образования </w:t>
      </w:r>
    </w:p>
    <w:p w14:paraId="24912647" w14:textId="77777777" w:rsidR="00B124AE" w:rsidRPr="00B124AE" w:rsidRDefault="00B124AE" w:rsidP="00B124AE">
      <w:pPr>
        <w:rPr>
          <w:sz w:val="28"/>
          <w:szCs w:val="28"/>
        </w:rPr>
      </w:pPr>
    </w:p>
    <w:p w14:paraId="6F764316" w14:textId="77777777" w:rsidR="00B124AE" w:rsidRPr="00B124AE" w:rsidRDefault="00B124AE" w:rsidP="00B124AE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552"/>
      </w:tblGrid>
      <w:tr w:rsidR="00B124AE" w:rsidRPr="00B124AE" w14:paraId="651D8EA6" w14:textId="77777777" w:rsidTr="001C7407">
        <w:trPr>
          <w:trHeight w:val="657"/>
        </w:trPr>
        <w:tc>
          <w:tcPr>
            <w:tcW w:w="7371" w:type="dxa"/>
            <w:shd w:val="clear" w:color="auto" w:fill="auto"/>
          </w:tcPr>
          <w:p w14:paraId="26F8A645" w14:textId="77777777" w:rsidR="00B124AE" w:rsidRPr="00B124AE" w:rsidRDefault="00B124AE" w:rsidP="00B124AE">
            <w:pPr>
              <w:rPr>
                <w:sz w:val="28"/>
                <w:szCs w:val="28"/>
              </w:rPr>
            </w:pPr>
            <w:r w:rsidRPr="00B124AE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552" w:type="dxa"/>
            <w:shd w:val="clear" w:color="auto" w:fill="auto"/>
          </w:tcPr>
          <w:p w14:paraId="2C0F6189" w14:textId="77777777" w:rsidR="00B124AE" w:rsidRPr="00B124AE" w:rsidRDefault="00B124AE" w:rsidP="00B124AE">
            <w:pPr>
              <w:rPr>
                <w:sz w:val="28"/>
                <w:szCs w:val="28"/>
              </w:rPr>
            </w:pPr>
            <w:r w:rsidRPr="00B124AE">
              <w:rPr>
                <w:sz w:val="28"/>
                <w:szCs w:val="28"/>
              </w:rPr>
              <w:t>Целевые значения (%)</w:t>
            </w:r>
          </w:p>
        </w:tc>
      </w:tr>
      <w:tr w:rsidR="00B124AE" w:rsidRPr="00B124AE" w14:paraId="56005E76" w14:textId="77777777" w:rsidTr="001C7407">
        <w:trPr>
          <w:trHeight w:val="655"/>
        </w:trPr>
        <w:tc>
          <w:tcPr>
            <w:tcW w:w="7371" w:type="dxa"/>
            <w:shd w:val="clear" w:color="auto" w:fill="auto"/>
          </w:tcPr>
          <w:p w14:paraId="39F653E4" w14:textId="77777777" w:rsidR="00B124AE" w:rsidRPr="00B124AE" w:rsidRDefault="00B124AE" w:rsidP="00B124AE">
            <w:pPr>
              <w:rPr>
                <w:sz w:val="28"/>
                <w:szCs w:val="28"/>
              </w:rPr>
            </w:pPr>
            <w:r w:rsidRPr="00B124AE">
              <w:rPr>
                <w:sz w:val="28"/>
                <w:szCs w:val="28"/>
              </w:rPr>
              <w:t>Процент устраненных нарушений из числа</w:t>
            </w:r>
          </w:p>
          <w:p w14:paraId="39FD26A6" w14:textId="77777777" w:rsidR="00B124AE" w:rsidRPr="00B124AE" w:rsidRDefault="00B124AE" w:rsidP="00B124AE">
            <w:pPr>
              <w:rPr>
                <w:sz w:val="28"/>
                <w:szCs w:val="28"/>
              </w:rPr>
            </w:pPr>
            <w:r w:rsidRPr="00B124AE">
              <w:rPr>
                <w:sz w:val="28"/>
                <w:szCs w:val="28"/>
              </w:rPr>
              <w:t>выявленных нарушений земельного законодательства</w:t>
            </w:r>
          </w:p>
        </w:tc>
        <w:tc>
          <w:tcPr>
            <w:tcW w:w="2552" w:type="dxa"/>
            <w:shd w:val="clear" w:color="auto" w:fill="auto"/>
          </w:tcPr>
          <w:p w14:paraId="3FC07975" w14:textId="77777777" w:rsidR="00B124AE" w:rsidRPr="00B124AE" w:rsidRDefault="00B124AE" w:rsidP="00B124AE">
            <w:pPr>
              <w:rPr>
                <w:sz w:val="28"/>
                <w:szCs w:val="28"/>
              </w:rPr>
            </w:pPr>
            <w:r w:rsidRPr="00B124AE">
              <w:rPr>
                <w:sz w:val="28"/>
                <w:szCs w:val="28"/>
              </w:rPr>
              <w:t>0</w:t>
            </w:r>
          </w:p>
        </w:tc>
      </w:tr>
      <w:tr w:rsidR="00B124AE" w:rsidRPr="00B124AE" w14:paraId="466FF1AC" w14:textId="77777777" w:rsidTr="001C7407">
        <w:tc>
          <w:tcPr>
            <w:tcW w:w="7371" w:type="dxa"/>
            <w:shd w:val="clear" w:color="auto" w:fill="auto"/>
          </w:tcPr>
          <w:p w14:paraId="6734B05A" w14:textId="77777777" w:rsidR="00B124AE" w:rsidRPr="00B124AE" w:rsidRDefault="00B124AE" w:rsidP="00B124AE">
            <w:pPr>
              <w:rPr>
                <w:sz w:val="28"/>
                <w:szCs w:val="28"/>
              </w:rPr>
            </w:pPr>
            <w:r w:rsidRPr="00B124AE">
              <w:rPr>
                <w:sz w:val="28"/>
                <w:szCs w:val="28"/>
              </w:rPr>
              <w:t>Процент отмененных результатов контрольных</w:t>
            </w:r>
          </w:p>
          <w:p w14:paraId="6B5E6494" w14:textId="77777777" w:rsidR="00B124AE" w:rsidRPr="00B124AE" w:rsidRDefault="00B124AE" w:rsidP="00B124AE">
            <w:pPr>
              <w:rPr>
                <w:sz w:val="28"/>
                <w:szCs w:val="28"/>
              </w:rPr>
            </w:pPr>
            <w:r w:rsidRPr="00B124AE">
              <w:rPr>
                <w:sz w:val="28"/>
                <w:szCs w:val="28"/>
              </w:rPr>
              <w:t>мероприятий</w:t>
            </w:r>
          </w:p>
        </w:tc>
        <w:tc>
          <w:tcPr>
            <w:tcW w:w="2552" w:type="dxa"/>
            <w:shd w:val="clear" w:color="auto" w:fill="auto"/>
          </w:tcPr>
          <w:p w14:paraId="1F457396" w14:textId="77777777" w:rsidR="00B124AE" w:rsidRPr="00B124AE" w:rsidRDefault="00B124AE" w:rsidP="00B124AE">
            <w:pPr>
              <w:rPr>
                <w:sz w:val="28"/>
                <w:szCs w:val="28"/>
              </w:rPr>
            </w:pPr>
            <w:r w:rsidRPr="00B124AE">
              <w:rPr>
                <w:sz w:val="28"/>
                <w:szCs w:val="28"/>
              </w:rPr>
              <w:t>0</w:t>
            </w:r>
          </w:p>
        </w:tc>
      </w:tr>
    </w:tbl>
    <w:p w14:paraId="4F972575" w14:textId="77777777" w:rsidR="00B124AE" w:rsidRPr="00B124AE" w:rsidRDefault="00B124AE" w:rsidP="00B124AE">
      <w:pPr>
        <w:spacing w:before="182" w:after="4"/>
        <w:ind w:left="672" w:right="482"/>
        <w:jc w:val="center"/>
        <w:rPr>
          <w:b/>
          <w:sz w:val="28"/>
          <w:szCs w:val="24"/>
        </w:rPr>
      </w:pPr>
      <w:r w:rsidRPr="00B124AE">
        <w:rPr>
          <w:b/>
          <w:sz w:val="28"/>
          <w:szCs w:val="24"/>
        </w:rPr>
        <w:t>Индикативные</w:t>
      </w:r>
      <w:r w:rsidRPr="00B124AE">
        <w:rPr>
          <w:b/>
          <w:spacing w:val="-2"/>
          <w:sz w:val="28"/>
          <w:szCs w:val="24"/>
        </w:rPr>
        <w:t xml:space="preserve"> </w:t>
      </w:r>
      <w:r w:rsidRPr="00B124AE">
        <w:rPr>
          <w:b/>
          <w:sz w:val="28"/>
          <w:szCs w:val="24"/>
        </w:rPr>
        <w:t>показатели</w:t>
      </w:r>
    </w:p>
    <w:tbl>
      <w:tblPr>
        <w:tblStyle w:val="TableNormal"/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410"/>
        <w:gridCol w:w="1277"/>
        <w:gridCol w:w="3684"/>
        <w:gridCol w:w="1699"/>
      </w:tblGrid>
      <w:tr w:rsidR="00B124AE" w:rsidRPr="00B124AE" w14:paraId="51E45EB7" w14:textId="77777777" w:rsidTr="001C7407">
        <w:trPr>
          <w:trHeight w:val="551"/>
        </w:trPr>
        <w:tc>
          <w:tcPr>
            <w:tcW w:w="701" w:type="dxa"/>
          </w:tcPr>
          <w:p w14:paraId="7484C867" w14:textId="77777777" w:rsidR="00B124AE" w:rsidRPr="00B124AE" w:rsidRDefault="00B124AE" w:rsidP="00B124AE">
            <w:pPr>
              <w:spacing w:line="272" w:lineRule="exact"/>
              <w:ind w:left="147" w:right="136"/>
              <w:jc w:val="center"/>
              <w:rPr>
                <w:b/>
                <w:sz w:val="24"/>
                <w:szCs w:val="22"/>
                <w:lang w:eastAsia="en-US"/>
              </w:rPr>
            </w:pPr>
            <w:r w:rsidRPr="00B124AE">
              <w:rPr>
                <w:b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9070" w:type="dxa"/>
            <w:gridSpan w:val="4"/>
          </w:tcPr>
          <w:p w14:paraId="2508FB86" w14:textId="77777777" w:rsidR="00B124AE" w:rsidRPr="00B124AE" w:rsidRDefault="00B124AE" w:rsidP="00B124AE">
            <w:pPr>
              <w:spacing w:line="272" w:lineRule="exact"/>
              <w:ind w:left="454" w:right="443"/>
              <w:jc w:val="center"/>
              <w:rPr>
                <w:b/>
                <w:sz w:val="24"/>
                <w:szCs w:val="22"/>
                <w:lang w:val="ru-RU" w:eastAsia="en-US"/>
              </w:rPr>
            </w:pPr>
            <w:r w:rsidRPr="00B124AE">
              <w:rPr>
                <w:b/>
                <w:sz w:val="24"/>
                <w:szCs w:val="22"/>
                <w:lang w:val="ru-RU" w:eastAsia="en-US"/>
              </w:rPr>
              <w:t>Индикативные</w:t>
            </w:r>
            <w:r w:rsidRPr="00B124AE">
              <w:rPr>
                <w:b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b/>
                <w:sz w:val="24"/>
                <w:szCs w:val="22"/>
                <w:lang w:val="ru-RU" w:eastAsia="en-US"/>
              </w:rPr>
              <w:t>показатели,</w:t>
            </w:r>
            <w:r w:rsidRPr="00B124AE">
              <w:rPr>
                <w:b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b/>
                <w:sz w:val="24"/>
                <w:szCs w:val="22"/>
                <w:lang w:val="ru-RU" w:eastAsia="en-US"/>
              </w:rPr>
              <w:t>характеризующие</w:t>
            </w:r>
            <w:r w:rsidRPr="00B124AE">
              <w:rPr>
                <w:b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b/>
                <w:sz w:val="24"/>
                <w:szCs w:val="22"/>
                <w:lang w:val="ru-RU" w:eastAsia="en-US"/>
              </w:rPr>
              <w:t>параметры</w:t>
            </w:r>
          </w:p>
          <w:p w14:paraId="64A610EE" w14:textId="77777777" w:rsidR="00B124AE" w:rsidRPr="00B124AE" w:rsidRDefault="00B124AE" w:rsidP="00B124AE">
            <w:pPr>
              <w:spacing w:line="259" w:lineRule="exact"/>
              <w:ind w:left="454" w:right="442"/>
              <w:jc w:val="center"/>
              <w:rPr>
                <w:b/>
                <w:sz w:val="24"/>
                <w:szCs w:val="22"/>
                <w:lang w:val="ru-RU" w:eastAsia="en-US"/>
              </w:rPr>
            </w:pPr>
            <w:r w:rsidRPr="00B124AE">
              <w:rPr>
                <w:b/>
                <w:sz w:val="24"/>
                <w:szCs w:val="22"/>
                <w:lang w:val="ru-RU" w:eastAsia="en-US"/>
              </w:rPr>
              <w:t>проведенных</w:t>
            </w:r>
            <w:r w:rsidRPr="00B124AE">
              <w:rPr>
                <w:b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b/>
                <w:sz w:val="24"/>
                <w:szCs w:val="22"/>
                <w:lang w:val="ru-RU" w:eastAsia="en-US"/>
              </w:rPr>
              <w:t>мероприятий</w:t>
            </w:r>
          </w:p>
        </w:tc>
      </w:tr>
      <w:tr w:rsidR="00B124AE" w:rsidRPr="00B124AE" w14:paraId="0BFD0995" w14:textId="77777777" w:rsidTr="001C7407">
        <w:trPr>
          <w:trHeight w:val="551"/>
        </w:trPr>
        <w:tc>
          <w:tcPr>
            <w:tcW w:w="701" w:type="dxa"/>
          </w:tcPr>
          <w:p w14:paraId="41126DAB" w14:textId="77777777" w:rsidR="00B124AE" w:rsidRPr="00B124AE" w:rsidRDefault="00B124AE" w:rsidP="00B124AE">
            <w:pPr>
              <w:spacing w:line="268" w:lineRule="exact"/>
              <w:ind w:left="234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№</w:t>
            </w:r>
          </w:p>
          <w:p w14:paraId="7B061521" w14:textId="77777777" w:rsidR="00B124AE" w:rsidRPr="00B124AE" w:rsidRDefault="00B124AE" w:rsidP="00B124AE">
            <w:pPr>
              <w:spacing w:line="264" w:lineRule="exact"/>
              <w:ind w:left="186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п/п</w:t>
            </w:r>
          </w:p>
        </w:tc>
        <w:tc>
          <w:tcPr>
            <w:tcW w:w="2410" w:type="dxa"/>
          </w:tcPr>
          <w:p w14:paraId="3365954A" w14:textId="77777777" w:rsidR="00B124AE" w:rsidRPr="00B124AE" w:rsidRDefault="00B124AE" w:rsidP="00B124AE">
            <w:pPr>
              <w:spacing w:line="268" w:lineRule="exact"/>
              <w:ind w:left="148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Наименование</w:t>
            </w:r>
          </w:p>
          <w:p w14:paraId="5B1D0CED" w14:textId="77777777" w:rsidR="00B124AE" w:rsidRPr="00B124AE" w:rsidRDefault="00B124AE" w:rsidP="00B124AE">
            <w:pPr>
              <w:spacing w:line="264" w:lineRule="exact"/>
              <w:ind w:left="148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показателей</w:t>
            </w:r>
          </w:p>
        </w:tc>
        <w:tc>
          <w:tcPr>
            <w:tcW w:w="1277" w:type="dxa"/>
          </w:tcPr>
          <w:p w14:paraId="0485C029" w14:textId="77777777" w:rsidR="00B124AE" w:rsidRPr="00B124AE" w:rsidRDefault="00B124AE" w:rsidP="00B124AE">
            <w:pPr>
              <w:spacing w:line="268" w:lineRule="exact"/>
              <w:ind w:left="193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Порядок</w:t>
            </w:r>
          </w:p>
          <w:p w14:paraId="1A299321" w14:textId="77777777" w:rsidR="00B124AE" w:rsidRPr="00B124AE" w:rsidRDefault="00B124AE" w:rsidP="00B124AE">
            <w:pPr>
              <w:spacing w:line="264" w:lineRule="exact"/>
              <w:ind w:left="248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расчета</w:t>
            </w:r>
          </w:p>
        </w:tc>
        <w:tc>
          <w:tcPr>
            <w:tcW w:w="3684" w:type="dxa"/>
          </w:tcPr>
          <w:p w14:paraId="47FE0F3C" w14:textId="77777777" w:rsidR="00B124AE" w:rsidRPr="00B124AE" w:rsidRDefault="00B124AE" w:rsidP="00B124AE">
            <w:pPr>
              <w:spacing w:line="268" w:lineRule="exact"/>
              <w:ind w:left="147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Обозначения</w:t>
            </w:r>
          </w:p>
        </w:tc>
        <w:tc>
          <w:tcPr>
            <w:tcW w:w="1699" w:type="dxa"/>
          </w:tcPr>
          <w:p w14:paraId="789B5E1D" w14:textId="77777777" w:rsidR="00B124AE" w:rsidRPr="00B124AE" w:rsidRDefault="00B124AE" w:rsidP="00B124AE">
            <w:pPr>
              <w:spacing w:line="268" w:lineRule="exact"/>
              <w:ind w:left="193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Целевые</w:t>
            </w:r>
          </w:p>
          <w:p w14:paraId="7B767F42" w14:textId="77777777" w:rsidR="00B124AE" w:rsidRPr="00B124AE" w:rsidRDefault="00B124AE" w:rsidP="00B124AE">
            <w:pPr>
              <w:spacing w:line="264" w:lineRule="exact"/>
              <w:ind w:left="174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значения</w:t>
            </w:r>
          </w:p>
        </w:tc>
      </w:tr>
      <w:tr w:rsidR="00B124AE" w:rsidRPr="00B124AE" w14:paraId="5DE57EE2" w14:textId="77777777" w:rsidTr="001C7407">
        <w:trPr>
          <w:trHeight w:val="1379"/>
        </w:trPr>
        <w:tc>
          <w:tcPr>
            <w:tcW w:w="701" w:type="dxa"/>
          </w:tcPr>
          <w:p w14:paraId="05653D53" w14:textId="77777777" w:rsidR="00B124AE" w:rsidRPr="00B124AE" w:rsidRDefault="00B124AE" w:rsidP="00B124AE">
            <w:pPr>
              <w:spacing w:line="268" w:lineRule="exact"/>
              <w:ind w:left="150" w:right="136"/>
              <w:jc w:val="center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1.1.</w:t>
            </w:r>
          </w:p>
        </w:tc>
        <w:tc>
          <w:tcPr>
            <w:tcW w:w="2410" w:type="dxa"/>
          </w:tcPr>
          <w:p w14:paraId="17EE425E" w14:textId="77777777" w:rsidR="00B124AE" w:rsidRPr="00B124AE" w:rsidRDefault="00B124AE" w:rsidP="00B124AE">
            <w:pPr>
              <w:ind w:left="148" w:right="612"/>
              <w:rPr>
                <w:sz w:val="24"/>
                <w:szCs w:val="22"/>
                <w:lang w:eastAsia="en-US"/>
              </w:rPr>
            </w:pPr>
            <w:r w:rsidRPr="00B124AE">
              <w:rPr>
                <w:spacing w:val="-1"/>
                <w:sz w:val="24"/>
                <w:szCs w:val="22"/>
                <w:lang w:eastAsia="en-US"/>
              </w:rPr>
              <w:t>Выполняемость</w:t>
            </w:r>
            <w:r w:rsidRPr="00B124AE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B124AE">
              <w:rPr>
                <w:sz w:val="24"/>
                <w:szCs w:val="22"/>
                <w:lang w:eastAsia="en-US"/>
              </w:rPr>
              <w:t>контрольных</w:t>
            </w:r>
            <w:r w:rsidRPr="00B124A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124AE">
              <w:rPr>
                <w:sz w:val="24"/>
                <w:szCs w:val="22"/>
                <w:lang w:eastAsia="en-US"/>
              </w:rPr>
              <w:t>мероприятий</w:t>
            </w:r>
          </w:p>
        </w:tc>
        <w:tc>
          <w:tcPr>
            <w:tcW w:w="1277" w:type="dxa"/>
          </w:tcPr>
          <w:p w14:paraId="2A74BFE1" w14:textId="77777777" w:rsidR="00B124AE" w:rsidRPr="00B124AE" w:rsidRDefault="00B124AE" w:rsidP="00B124AE">
            <w:pPr>
              <w:spacing w:line="268" w:lineRule="exact"/>
              <w:ind w:left="174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Кпм/Рпм</w:t>
            </w:r>
          </w:p>
          <w:p w14:paraId="5BF1E943" w14:textId="77777777" w:rsidR="00B124AE" w:rsidRPr="00B124AE" w:rsidRDefault="00B124AE" w:rsidP="00B124AE">
            <w:pPr>
              <w:ind w:left="265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x</w:t>
            </w:r>
            <w:r w:rsidRPr="00B124AE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B124AE">
              <w:rPr>
                <w:sz w:val="24"/>
                <w:szCs w:val="22"/>
                <w:lang w:eastAsia="en-US"/>
              </w:rPr>
              <w:t>100%</w:t>
            </w:r>
          </w:p>
        </w:tc>
        <w:tc>
          <w:tcPr>
            <w:tcW w:w="3684" w:type="dxa"/>
          </w:tcPr>
          <w:p w14:paraId="6A8E96F7" w14:textId="77777777" w:rsidR="00B124AE" w:rsidRPr="00B124AE" w:rsidRDefault="00B124AE" w:rsidP="00B124AE">
            <w:pPr>
              <w:ind w:left="147" w:right="218"/>
              <w:jc w:val="both"/>
              <w:rPr>
                <w:sz w:val="24"/>
                <w:szCs w:val="22"/>
                <w:lang w:val="ru-RU" w:eastAsia="en-US"/>
              </w:rPr>
            </w:pPr>
            <w:r w:rsidRPr="00B124AE">
              <w:rPr>
                <w:sz w:val="24"/>
                <w:szCs w:val="22"/>
                <w:lang w:val="ru-RU" w:eastAsia="en-US"/>
              </w:rPr>
              <w:t>Кпм - количество проведенных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контрольных мероприятий (ед.)</w:t>
            </w:r>
            <w:r w:rsidRPr="00B124AE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Рпм - количество распоряжений</w:t>
            </w:r>
            <w:r w:rsidRPr="00B124AE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на</w:t>
            </w:r>
            <w:r w:rsidRPr="00B124AE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проведение</w:t>
            </w:r>
            <w:r w:rsidRPr="00B124AE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контрольных</w:t>
            </w:r>
          </w:p>
          <w:p w14:paraId="7B426395" w14:textId="77777777" w:rsidR="00B124AE" w:rsidRPr="00B124AE" w:rsidRDefault="00B124AE" w:rsidP="00B124AE">
            <w:pPr>
              <w:spacing w:line="264" w:lineRule="exact"/>
              <w:ind w:left="147"/>
              <w:jc w:val="both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мероприятий (ед.)</w:t>
            </w:r>
          </w:p>
        </w:tc>
        <w:tc>
          <w:tcPr>
            <w:tcW w:w="1699" w:type="dxa"/>
          </w:tcPr>
          <w:p w14:paraId="3CF353E0" w14:textId="77777777" w:rsidR="00B124AE" w:rsidRPr="00B124AE" w:rsidRDefault="00B124AE" w:rsidP="00B124AE">
            <w:pPr>
              <w:spacing w:line="268" w:lineRule="exact"/>
              <w:ind w:right="523"/>
              <w:jc w:val="right"/>
              <w:rPr>
                <w:sz w:val="24"/>
                <w:szCs w:val="22"/>
                <w:lang w:eastAsia="en-US"/>
              </w:rPr>
            </w:pPr>
            <w:r w:rsidRPr="00B124AE">
              <w:rPr>
                <w:w w:val="99"/>
                <w:sz w:val="24"/>
                <w:szCs w:val="22"/>
                <w:lang w:eastAsia="en-US"/>
              </w:rPr>
              <w:t>%</w:t>
            </w:r>
          </w:p>
        </w:tc>
      </w:tr>
      <w:tr w:rsidR="00B124AE" w:rsidRPr="00B124AE" w14:paraId="21914B50" w14:textId="77777777" w:rsidTr="001C7407">
        <w:trPr>
          <w:trHeight w:val="1381"/>
        </w:trPr>
        <w:tc>
          <w:tcPr>
            <w:tcW w:w="701" w:type="dxa"/>
          </w:tcPr>
          <w:p w14:paraId="48417B05" w14:textId="77777777" w:rsidR="00B124AE" w:rsidRPr="00B124AE" w:rsidRDefault="00B124AE" w:rsidP="00B124AE">
            <w:pPr>
              <w:spacing w:line="270" w:lineRule="exact"/>
              <w:ind w:left="150" w:right="136"/>
              <w:jc w:val="center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1.2.</w:t>
            </w:r>
          </w:p>
        </w:tc>
        <w:tc>
          <w:tcPr>
            <w:tcW w:w="2410" w:type="dxa"/>
          </w:tcPr>
          <w:p w14:paraId="13193D45" w14:textId="77777777" w:rsidR="00B124AE" w:rsidRPr="00B124AE" w:rsidRDefault="00B124AE" w:rsidP="00B124AE">
            <w:pPr>
              <w:ind w:left="148" w:right="156"/>
              <w:rPr>
                <w:sz w:val="24"/>
                <w:szCs w:val="22"/>
                <w:lang w:val="ru-RU" w:eastAsia="en-US"/>
              </w:rPr>
            </w:pPr>
            <w:r w:rsidRPr="00B124AE">
              <w:rPr>
                <w:sz w:val="24"/>
                <w:szCs w:val="22"/>
                <w:lang w:val="ru-RU" w:eastAsia="en-US"/>
              </w:rPr>
              <w:t>Доля контрольных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мероприятий,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результаты которых</w:t>
            </w:r>
            <w:r w:rsidRPr="00B124AE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признаны</w:t>
            </w:r>
          </w:p>
          <w:p w14:paraId="4A503A5C" w14:textId="77777777" w:rsidR="00B124AE" w:rsidRPr="00B124AE" w:rsidRDefault="00B124AE" w:rsidP="00B124AE">
            <w:pPr>
              <w:spacing w:line="264" w:lineRule="exact"/>
              <w:ind w:left="148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недействительными</w:t>
            </w:r>
          </w:p>
        </w:tc>
        <w:tc>
          <w:tcPr>
            <w:tcW w:w="1277" w:type="dxa"/>
          </w:tcPr>
          <w:p w14:paraId="02DBC167" w14:textId="77777777" w:rsidR="00B124AE" w:rsidRPr="00B124AE" w:rsidRDefault="00B124AE" w:rsidP="00B124AE">
            <w:pPr>
              <w:spacing w:line="270" w:lineRule="exact"/>
              <w:ind w:left="159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Кмн/Кпм</w:t>
            </w:r>
          </w:p>
          <w:p w14:paraId="43974810" w14:textId="77777777" w:rsidR="00B124AE" w:rsidRPr="00B124AE" w:rsidRDefault="00B124AE" w:rsidP="00B124AE">
            <w:pPr>
              <w:ind w:left="265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x</w:t>
            </w:r>
            <w:r w:rsidRPr="00B124AE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B124AE">
              <w:rPr>
                <w:sz w:val="24"/>
                <w:szCs w:val="22"/>
                <w:lang w:eastAsia="en-US"/>
              </w:rPr>
              <w:t>100%</w:t>
            </w:r>
          </w:p>
        </w:tc>
        <w:tc>
          <w:tcPr>
            <w:tcW w:w="3684" w:type="dxa"/>
          </w:tcPr>
          <w:p w14:paraId="1DB457C6" w14:textId="77777777" w:rsidR="00B124AE" w:rsidRPr="00B124AE" w:rsidRDefault="00B124AE" w:rsidP="00B124AE">
            <w:pPr>
              <w:ind w:left="147" w:right="296"/>
              <w:rPr>
                <w:sz w:val="24"/>
                <w:szCs w:val="22"/>
                <w:lang w:val="ru-RU" w:eastAsia="en-US"/>
              </w:rPr>
            </w:pPr>
            <w:r w:rsidRPr="00B124AE">
              <w:rPr>
                <w:sz w:val="24"/>
                <w:szCs w:val="22"/>
                <w:lang w:val="ru-RU" w:eastAsia="en-US"/>
              </w:rPr>
              <w:t>Кмн - количество контрольных</w:t>
            </w:r>
            <w:r w:rsidRPr="00B124AE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мероприятий, признанных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недействительными (ед.)</w:t>
            </w:r>
          </w:p>
          <w:p w14:paraId="2A97F5C3" w14:textId="77777777" w:rsidR="00B124AE" w:rsidRPr="00B124AE" w:rsidRDefault="00B124AE" w:rsidP="00B124AE">
            <w:pPr>
              <w:spacing w:line="270" w:lineRule="atLeast"/>
              <w:ind w:left="147" w:right="250"/>
              <w:rPr>
                <w:sz w:val="24"/>
                <w:szCs w:val="22"/>
                <w:lang w:val="ru-RU" w:eastAsia="en-US"/>
              </w:rPr>
            </w:pPr>
            <w:r w:rsidRPr="00B124AE">
              <w:rPr>
                <w:sz w:val="24"/>
                <w:szCs w:val="22"/>
                <w:lang w:val="ru-RU" w:eastAsia="en-US"/>
              </w:rPr>
              <w:t>Кпм - количество проведенных</w:t>
            </w:r>
            <w:r w:rsidRPr="00B124AE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контрольных</w:t>
            </w:r>
            <w:r w:rsidRPr="00B124AE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мероприятий</w:t>
            </w:r>
            <w:r w:rsidRPr="00B124AE">
              <w:rPr>
                <w:spacing w:val="-7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(ед.)</w:t>
            </w:r>
          </w:p>
        </w:tc>
        <w:tc>
          <w:tcPr>
            <w:tcW w:w="1699" w:type="dxa"/>
          </w:tcPr>
          <w:p w14:paraId="22BC0179" w14:textId="77777777" w:rsidR="00B124AE" w:rsidRPr="00B124AE" w:rsidRDefault="00B124AE" w:rsidP="00B124AE">
            <w:pPr>
              <w:spacing w:line="270" w:lineRule="exact"/>
              <w:ind w:right="523"/>
              <w:jc w:val="right"/>
              <w:rPr>
                <w:sz w:val="24"/>
                <w:szCs w:val="22"/>
                <w:lang w:eastAsia="en-US"/>
              </w:rPr>
            </w:pPr>
            <w:r w:rsidRPr="00B124AE">
              <w:rPr>
                <w:w w:val="99"/>
                <w:sz w:val="24"/>
                <w:szCs w:val="22"/>
                <w:lang w:eastAsia="en-US"/>
              </w:rPr>
              <w:t>%</w:t>
            </w:r>
          </w:p>
        </w:tc>
      </w:tr>
      <w:tr w:rsidR="00B124AE" w:rsidRPr="00B124AE" w14:paraId="108FC314" w14:textId="77777777" w:rsidTr="001C7407">
        <w:trPr>
          <w:trHeight w:val="1931"/>
        </w:trPr>
        <w:tc>
          <w:tcPr>
            <w:tcW w:w="701" w:type="dxa"/>
          </w:tcPr>
          <w:p w14:paraId="5E02F30F" w14:textId="77777777" w:rsidR="00B124AE" w:rsidRPr="00B124AE" w:rsidRDefault="00B124AE" w:rsidP="00B124AE">
            <w:pPr>
              <w:spacing w:line="262" w:lineRule="exact"/>
              <w:ind w:left="150" w:right="136"/>
              <w:jc w:val="center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1.3.</w:t>
            </w:r>
          </w:p>
        </w:tc>
        <w:tc>
          <w:tcPr>
            <w:tcW w:w="2410" w:type="dxa"/>
          </w:tcPr>
          <w:p w14:paraId="32336CBA" w14:textId="77777777" w:rsidR="00B124AE" w:rsidRPr="00B124AE" w:rsidRDefault="00B124AE" w:rsidP="00B124AE">
            <w:pPr>
              <w:ind w:left="148" w:right="198"/>
              <w:rPr>
                <w:sz w:val="24"/>
                <w:szCs w:val="22"/>
                <w:lang w:val="ru-RU" w:eastAsia="en-US"/>
              </w:rPr>
            </w:pPr>
            <w:r w:rsidRPr="00B124AE">
              <w:rPr>
                <w:sz w:val="24"/>
                <w:szCs w:val="22"/>
                <w:lang w:val="ru-RU" w:eastAsia="en-US"/>
              </w:rPr>
              <w:t>Доля проверок, по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результатам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которых материалы</w:t>
            </w:r>
            <w:r w:rsidRPr="00B124AE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направлены в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уполномоченные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для принятия</w:t>
            </w:r>
          </w:p>
          <w:p w14:paraId="79DEF315" w14:textId="77777777" w:rsidR="00B124AE" w:rsidRPr="00B124AE" w:rsidRDefault="00B124AE" w:rsidP="00B124AE">
            <w:pPr>
              <w:spacing w:line="269" w:lineRule="exact"/>
              <w:ind w:left="148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решений</w:t>
            </w:r>
            <w:r w:rsidRPr="00B124A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124AE">
              <w:rPr>
                <w:sz w:val="24"/>
                <w:szCs w:val="22"/>
                <w:lang w:eastAsia="en-US"/>
              </w:rPr>
              <w:t>органы</w:t>
            </w:r>
          </w:p>
        </w:tc>
        <w:tc>
          <w:tcPr>
            <w:tcW w:w="1277" w:type="dxa"/>
          </w:tcPr>
          <w:p w14:paraId="792072D3" w14:textId="77777777" w:rsidR="00B124AE" w:rsidRPr="00B124AE" w:rsidRDefault="00B124AE" w:rsidP="00B124AE">
            <w:pPr>
              <w:ind w:left="265" w:right="155" w:hanging="87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Кнм/Квн</w:t>
            </w:r>
            <w:r w:rsidRPr="00B124AE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B124AE">
              <w:rPr>
                <w:sz w:val="24"/>
                <w:szCs w:val="22"/>
                <w:lang w:eastAsia="en-US"/>
              </w:rPr>
              <w:t>х</w:t>
            </w:r>
            <w:r w:rsidRPr="00B124AE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B124AE">
              <w:rPr>
                <w:sz w:val="24"/>
                <w:szCs w:val="22"/>
                <w:lang w:eastAsia="en-US"/>
              </w:rPr>
              <w:t>100%</w:t>
            </w:r>
          </w:p>
        </w:tc>
        <w:tc>
          <w:tcPr>
            <w:tcW w:w="3684" w:type="dxa"/>
          </w:tcPr>
          <w:p w14:paraId="6CE1EEC7" w14:textId="77777777" w:rsidR="00B124AE" w:rsidRPr="00B124AE" w:rsidRDefault="00B124AE" w:rsidP="00B124AE">
            <w:pPr>
              <w:ind w:left="147" w:right="177"/>
              <w:rPr>
                <w:sz w:val="24"/>
                <w:szCs w:val="22"/>
                <w:lang w:val="ru-RU" w:eastAsia="en-US"/>
              </w:rPr>
            </w:pPr>
            <w:r w:rsidRPr="00B124AE">
              <w:rPr>
                <w:sz w:val="24"/>
                <w:szCs w:val="22"/>
                <w:lang w:val="ru-RU" w:eastAsia="en-US"/>
              </w:rPr>
              <w:t>Кнм - количество направленных</w:t>
            </w:r>
            <w:r w:rsidRPr="00B124AE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материалов</w:t>
            </w:r>
            <w:r w:rsidRPr="00B124AE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(ед.)</w:t>
            </w:r>
          </w:p>
          <w:p w14:paraId="32923850" w14:textId="77777777" w:rsidR="00B124AE" w:rsidRPr="00B124AE" w:rsidRDefault="00B124AE" w:rsidP="00B124AE">
            <w:pPr>
              <w:ind w:left="147" w:right="420"/>
              <w:rPr>
                <w:sz w:val="24"/>
                <w:szCs w:val="22"/>
                <w:lang w:val="ru-RU" w:eastAsia="en-US"/>
              </w:rPr>
            </w:pPr>
            <w:r w:rsidRPr="00B124AE">
              <w:rPr>
                <w:sz w:val="24"/>
                <w:szCs w:val="22"/>
                <w:lang w:val="ru-RU" w:eastAsia="en-US"/>
              </w:rPr>
              <w:t>Квн - количество выявленных</w:t>
            </w:r>
            <w:r w:rsidRPr="00B124AE">
              <w:rPr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нарушений (ед.)</w:t>
            </w:r>
          </w:p>
        </w:tc>
        <w:tc>
          <w:tcPr>
            <w:tcW w:w="1699" w:type="dxa"/>
          </w:tcPr>
          <w:p w14:paraId="2E871DD2" w14:textId="77777777" w:rsidR="00B124AE" w:rsidRPr="00B124AE" w:rsidRDefault="00B124AE" w:rsidP="00B124AE">
            <w:pPr>
              <w:spacing w:line="262" w:lineRule="exact"/>
              <w:ind w:left="10"/>
              <w:jc w:val="center"/>
              <w:rPr>
                <w:sz w:val="24"/>
                <w:szCs w:val="22"/>
                <w:lang w:eastAsia="en-US"/>
              </w:rPr>
            </w:pPr>
            <w:r w:rsidRPr="00B124AE">
              <w:rPr>
                <w:w w:val="99"/>
                <w:sz w:val="24"/>
                <w:szCs w:val="22"/>
                <w:lang w:eastAsia="en-US"/>
              </w:rPr>
              <w:t>%</w:t>
            </w:r>
          </w:p>
        </w:tc>
      </w:tr>
      <w:tr w:rsidR="00B124AE" w:rsidRPr="00B124AE" w14:paraId="553481CC" w14:textId="77777777" w:rsidTr="001C7407">
        <w:trPr>
          <w:trHeight w:val="1931"/>
        </w:trPr>
        <w:tc>
          <w:tcPr>
            <w:tcW w:w="701" w:type="dxa"/>
          </w:tcPr>
          <w:p w14:paraId="763B9C2C" w14:textId="77777777" w:rsidR="00B124AE" w:rsidRPr="00B124AE" w:rsidRDefault="00B124AE" w:rsidP="00B124AE">
            <w:pPr>
              <w:spacing w:line="262" w:lineRule="exact"/>
              <w:ind w:left="147" w:right="136"/>
              <w:jc w:val="center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1.4</w:t>
            </w:r>
          </w:p>
        </w:tc>
        <w:tc>
          <w:tcPr>
            <w:tcW w:w="2410" w:type="dxa"/>
          </w:tcPr>
          <w:p w14:paraId="67E32FE1" w14:textId="77777777" w:rsidR="00B124AE" w:rsidRPr="00B124AE" w:rsidRDefault="00B124AE" w:rsidP="00B124AE">
            <w:pPr>
              <w:ind w:left="148" w:right="592"/>
              <w:rPr>
                <w:sz w:val="24"/>
                <w:szCs w:val="22"/>
                <w:lang w:val="ru-RU" w:eastAsia="en-US"/>
              </w:rPr>
            </w:pPr>
            <w:r w:rsidRPr="00B124AE">
              <w:rPr>
                <w:sz w:val="24"/>
                <w:szCs w:val="22"/>
                <w:lang w:val="ru-RU" w:eastAsia="en-US"/>
              </w:rPr>
              <w:t>Количество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выданных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предписаний об</w:t>
            </w:r>
            <w:r w:rsidRPr="00B124AE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устранении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нарушений</w:t>
            </w:r>
            <w:r w:rsidRPr="00B124AE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124AE">
              <w:rPr>
                <w:sz w:val="24"/>
                <w:szCs w:val="22"/>
                <w:lang w:val="ru-RU" w:eastAsia="en-US"/>
              </w:rPr>
              <w:t>обязательных</w:t>
            </w:r>
          </w:p>
          <w:p w14:paraId="11B0BA29" w14:textId="77777777" w:rsidR="00B124AE" w:rsidRPr="00B124AE" w:rsidRDefault="00B124AE" w:rsidP="00B124AE">
            <w:pPr>
              <w:spacing w:line="269" w:lineRule="exact"/>
              <w:ind w:left="148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требований</w:t>
            </w:r>
          </w:p>
        </w:tc>
        <w:tc>
          <w:tcPr>
            <w:tcW w:w="1277" w:type="dxa"/>
          </w:tcPr>
          <w:p w14:paraId="43E26E31" w14:textId="77777777" w:rsidR="00B124AE" w:rsidRPr="00B124AE" w:rsidRDefault="00B124AE" w:rsidP="00B124AE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3684" w:type="dxa"/>
          </w:tcPr>
          <w:p w14:paraId="60AA2996" w14:textId="77777777" w:rsidR="00B124AE" w:rsidRPr="00B124AE" w:rsidRDefault="00B124AE" w:rsidP="00B124AE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699" w:type="dxa"/>
          </w:tcPr>
          <w:p w14:paraId="7B0A4CE2" w14:textId="77777777" w:rsidR="00B124AE" w:rsidRPr="00B124AE" w:rsidRDefault="00B124AE" w:rsidP="00B124AE">
            <w:pPr>
              <w:spacing w:line="262" w:lineRule="exact"/>
              <w:ind w:left="241" w:right="234"/>
              <w:jc w:val="center"/>
              <w:rPr>
                <w:sz w:val="24"/>
                <w:szCs w:val="22"/>
                <w:lang w:eastAsia="en-US"/>
              </w:rPr>
            </w:pPr>
            <w:r w:rsidRPr="00B124AE">
              <w:rPr>
                <w:sz w:val="24"/>
                <w:szCs w:val="22"/>
                <w:lang w:eastAsia="en-US"/>
              </w:rPr>
              <w:t>шт.</w:t>
            </w:r>
          </w:p>
        </w:tc>
      </w:tr>
    </w:tbl>
    <w:p w14:paraId="5A644726" w14:textId="77777777" w:rsidR="00B124AE" w:rsidRPr="00B124AE" w:rsidRDefault="00B124AE" w:rsidP="00B124AE">
      <w:pPr>
        <w:suppressAutoHyphens/>
        <w:autoSpaceDE w:val="0"/>
        <w:ind w:firstLine="709"/>
        <w:jc w:val="both"/>
        <w:rPr>
          <w:lang w:eastAsia="zh-CN"/>
        </w:rPr>
      </w:pPr>
    </w:p>
    <w:p w14:paraId="31934628" w14:textId="79F743AB" w:rsidR="00B124AE" w:rsidRDefault="00B124AE" w:rsidP="00B065C2">
      <w:pPr>
        <w:jc w:val="right"/>
        <w:rPr>
          <w:b/>
          <w:bCs/>
          <w:color w:val="26282F"/>
          <w:sz w:val="24"/>
          <w:szCs w:val="24"/>
        </w:rPr>
      </w:pPr>
    </w:p>
    <w:p w14:paraId="1DEC00D7" w14:textId="77777777" w:rsidR="00B124AE" w:rsidRDefault="00B124AE" w:rsidP="00B065C2">
      <w:pPr>
        <w:jc w:val="right"/>
        <w:rPr>
          <w:b/>
          <w:bCs/>
          <w:color w:val="26282F"/>
          <w:sz w:val="24"/>
          <w:szCs w:val="24"/>
        </w:rPr>
      </w:pPr>
    </w:p>
    <w:sectPr w:rsidR="00B124AE" w:rsidSect="00E0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F5127" w14:textId="77777777" w:rsidR="003A3ACB" w:rsidRDefault="003A3ACB" w:rsidP="00B353D4">
      <w:r>
        <w:separator/>
      </w:r>
    </w:p>
  </w:endnote>
  <w:endnote w:type="continuationSeparator" w:id="0">
    <w:p w14:paraId="79C550AC" w14:textId="77777777" w:rsidR="003A3ACB" w:rsidRDefault="003A3ACB" w:rsidP="00B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6655" w14:textId="77777777" w:rsidR="003A3ACB" w:rsidRDefault="003A3ACB" w:rsidP="00B353D4">
      <w:r>
        <w:separator/>
      </w:r>
    </w:p>
  </w:footnote>
  <w:footnote w:type="continuationSeparator" w:id="0">
    <w:p w14:paraId="1B632407" w14:textId="77777777" w:rsidR="003A3ACB" w:rsidRDefault="003A3ACB" w:rsidP="00B3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E52"/>
    <w:multiLevelType w:val="hybridMultilevel"/>
    <w:tmpl w:val="C3BED3D6"/>
    <w:lvl w:ilvl="0" w:tplc="8698DB4C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F60FD3"/>
    <w:multiLevelType w:val="hybridMultilevel"/>
    <w:tmpl w:val="BDEC9F66"/>
    <w:lvl w:ilvl="0" w:tplc="36A2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6"/>
    <w:rsid w:val="00022412"/>
    <w:rsid w:val="00026DAF"/>
    <w:rsid w:val="0006759D"/>
    <w:rsid w:val="000A3143"/>
    <w:rsid w:val="00173D68"/>
    <w:rsid w:val="00190F74"/>
    <w:rsid w:val="001911CA"/>
    <w:rsid w:val="001C3415"/>
    <w:rsid w:val="001F0945"/>
    <w:rsid w:val="001F6808"/>
    <w:rsid w:val="002C1D03"/>
    <w:rsid w:val="002F522F"/>
    <w:rsid w:val="003A3ACB"/>
    <w:rsid w:val="00411370"/>
    <w:rsid w:val="00431C5E"/>
    <w:rsid w:val="004465BB"/>
    <w:rsid w:val="004566E8"/>
    <w:rsid w:val="005474E4"/>
    <w:rsid w:val="005A125F"/>
    <w:rsid w:val="005A57F5"/>
    <w:rsid w:val="005E3600"/>
    <w:rsid w:val="00633A36"/>
    <w:rsid w:val="00637FAC"/>
    <w:rsid w:val="00662DE6"/>
    <w:rsid w:val="00665598"/>
    <w:rsid w:val="006942E6"/>
    <w:rsid w:val="006951F6"/>
    <w:rsid w:val="0069542F"/>
    <w:rsid w:val="0069572C"/>
    <w:rsid w:val="006B1CBA"/>
    <w:rsid w:val="0076307A"/>
    <w:rsid w:val="00782882"/>
    <w:rsid w:val="00794D29"/>
    <w:rsid w:val="0082149C"/>
    <w:rsid w:val="008D4ACC"/>
    <w:rsid w:val="00911508"/>
    <w:rsid w:val="00920043"/>
    <w:rsid w:val="00926700"/>
    <w:rsid w:val="00937FE6"/>
    <w:rsid w:val="0098301B"/>
    <w:rsid w:val="009971B3"/>
    <w:rsid w:val="009A5793"/>
    <w:rsid w:val="009D7E82"/>
    <w:rsid w:val="00A05C01"/>
    <w:rsid w:val="00A172D1"/>
    <w:rsid w:val="00A937EF"/>
    <w:rsid w:val="00AA2247"/>
    <w:rsid w:val="00AE3326"/>
    <w:rsid w:val="00B065C2"/>
    <w:rsid w:val="00B124AE"/>
    <w:rsid w:val="00B353D4"/>
    <w:rsid w:val="00BA04BA"/>
    <w:rsid w:val="00BF7F32"/>
    <w:rsid w:val="00C032E8"/>
    <w:rsid w:val="00C85036"/>
    <w:rsid w:val="00C856DE"/>
    <w:rsid w:val="00C9349C"/>
    <w:rsid w:val="00CC5591"/>
    <w:rsid w:val="00CD5959"/>
    <w:rsid w:val="00CE58C3"/>
    <w:rsid w:val="00D32C92"/>
    <w:rsid w:val="00D871D0"/>
    <w:rsid w:val="00E03110"/>
    <w:rsid w:val="00E41FEE"/>
    <w:rsid w:val="00E614A2"/>
    <w:rsid w:val="00E81D18"/>
    <w:rsid w:val="00F00D13"/>
    <w:rsid w:val="00F63257"/>
    <w:rsid w:val="00F91600"/>
    <w:rsid w:val="00FA0999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2512"/>
  <w15:docId w15:val="{48B5C63F-70A8-409C-8667-2310250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6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37F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37F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6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a">
    <w:name w:val="Цветовое выделение"/>
    <w:uiPriority w:val="99"/>
    <w:rsid w:val="0041137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11370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1137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11370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1137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13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47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11"/>
    <w:rsid w:val="00B353D4"/>
  </w:style>
  <w:style w:type="character" w:customStyle="1" w:styleId="af2">
    <w:name w:val="Текст сноски Знак"/>
    <w:basedOn w:val="a0"/>
    <w:uiPriority w:val="99"/>
    <w:semiHidden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1"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4"/>
    <w:uiPriority w:val="99"/>
    <w:unhideWhenUsed/>
    <w:rsid w:val="00B353D4"/>
  </w:style>
  <w:style w:type="character" w:customStyle="1" w:styleId="af4">
    <w:name w:val="Текст примечания Знак"/>
    <w:basedOn w:val="a0"/>
    <w:link w:val="af3"/>
    <w:uiPriority w:val="99"/>
    <w:rsid w:val="00B35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unhideWhenUsed/>
    <w:rsid w:val="00B353D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124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8;&#1080;&#1075;&#1072;&#1083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EF8F-7E3C-4AED-B46E-6CE7BE98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4</cp:revision>
  <cp:lastPrinted>2021-10-21T07:04:00Z</cp:lastPrinted>
  <dcterms:created xsi:type="dcterms:W3CDTF">2022-10-17T05:16:00Z</dcterms:created>
  <dcterms:modified xsi:type="dcterms:W3CDTF">2022-10-24T00:56:00Z</dcterms:modified>
</cp:coreProperties>
</file>