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8D26E4" w:rsidRPr="00456240" w:rsidTr="00724FD6">
        <w:trPr>
          <w:jc w:val="center"/>
        </w:trPr>
        <w:tc>
          <w:tcPr>
            <w:tcW w:w="10138" w:type="dxa"/>
            <w:gridSpan w:val="2"/>
          </w:tcPr>
          <w:p w:rsidR="008D26E4" w:rsidRPr="00456240" w:rsidRDefault="008D26E4" w:rsidP="00456240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8D26E4" w:rsidRPr="00456240" w:rsidTr="00724FD6">
        <w:trPr>
          <w:jc w:val="center"/>
        </w:trPr>
        <w:tc>
          <w:tcPr>
            <w:tcW w:w="5069" w:type="dxa"/>
          </w:tcPr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8D26E4" w:rsidRPr="00456240" w:rsidRDefault="005F4BDD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51AF6" w:rsidRPr="0045624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5.01</w:t>
            </w:r>
            <w:r w:rsidR="001E1243" w:rsidRPr="0045624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.2015 г. №</w:t>
            </w:r>
            <w:r w:rsidR="003A56B3" w:rsidRPr="0045624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1E1243" w:rsidRPr="0045624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D26E4" w:rsidRPr="0045624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8D26E4" w:rsidRPr="00456240" w:rsidRDefault="008D26E4" w:rsidP="0045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р.п</w:t>
            </w:r>
            <w:proofErr w:type="gramStart"/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4562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игалово</w:t>
            </w:r>
          </w:p>
        </w:tc>
      </w:tr>
    </w:tbl>
    <w:p w:rsidR="008D26E4" w:rsidRPr="00456240" w:rsidRDefault="008D26E4" w:rsidP="00456240">
      <w:pPr>
        <w:pStyle w:val="a3"/>
        <w:rPr>
          <w:sz w:val="28"/>
          <w:szCs w:val="28"/>
        </w:rPr>
      </w:pPr>
    </w:p>
    <w:p w:rsidR="00E02AAC" w:rsidRPr="00456240" w:rsidRDefault="00E02AAC" w:rsidP="00456240">
      <w:pPr>
        <w:pStyle w:val="31"/>
        <w:ind w:right="0" w:firstLine="709"/>
        <w:rPr>
          <w:b/>
          <w:sz w:val="24"/>
        </w:rPr>
      </w:pPr>
      <w:r w:rsidRPr="00456240">
        <w:rPr>
          <w:b/>
          <w:sz w:val="24"/>
        </w:rPr>
        <w:t>О внесении изменений в</w:t>
      </w:r>
      <w:r w:rsidR="00322515" w:rsidRPr="00456240">
        <w:rPr>
          <w:b/>
          <w:sz w:val="24"/>
        </w:rPr>
        <w:t xml:space="preserve"> </w:t>
      </w:r>
      <w:proofErr w:type="gramStart"/>
      <w:r w:rsidRPr="00456240">
        <w:rPr>
          <w:b/>
          <w:sz w:val="24"/>
        </w:rPr>
        <w:t>муниципальную</w:t>
      </w:r>
      <w:proofErr w:type="gramEnd"/>
      <w:r w:rsidRPr="00456240">
        <w:rPr>
          <w:b/>
          <w:sz w:val="24"/>
        </w:rPr>
        <w:t xml:space="preserve"> долгосрочную </w:t>
      </w:r>
    </w:p>
    <w:p w:rsidR="00322515" w:rsidRPr="00456240" w:rsidRDefault="00E02AAC" w:rsidP="00456240">
      <w:pPr>
        <w:pStyle w:val="31"/>
        <w:ind w:right="0" w:firstLine="709"/>
        <w:rPr>
          <w:b/>
          <w:sz w:val="24"/>
        </w:rPr>
      </w:pPr>
      <w:r w:rsidRPr="00456240">
        <w:rPr>
          <w:b/>
          <w:sz w:val="24"/>
        </w:rPr>
        <w:t>целевую</w:t>
      </w:r>
      <w:r w:rsidR="00322515" w:rsidRPr="00456240">
        <w:rPr>
          <w:b/>
          <w:sz w:val="24"/>
        </w:rPr>
        <w:t xml:space="preserve"> </w:t>
      </w:r>
      <w:r w:rsidRPr="00456240">
        <w:rPr>
          <w:b/>
          <w:sz w:val="24"/>
        </w:rPr>
        <w:t>программу</w:t>
      </w:r>
      <w:r w:rsidR="00322515" w:rsidRPr="00456240">
        <w:rPr>
          <w:b/>
          <w:sz w:val="24"/>
        </w:rPr>
        <w:t xml:space="preserve"> «Ремонт дворовых территорий </w:t>
      </w:r>
    </w:p>
    <w:p w:rsidR="00D56160" w:rsidRPr="00456240" w:rsidRDefault="00322515" w:rsidP="00456240">
      <w:pPr>
        <w:pStyle w:val="31"/>
        <w:ind w:right="0" w:firstLine="709"/>
        <w:rPr>
          <w:b/>
          <w:sz w:val="24"/>
        </w:rPr>
      </w:pPr>
      <w:r w:rsidRPr="00456240">
        <w:rPr>
          <w:b/>
          <w:sz w:val="24"/>
        </w:rPr>
        <w:t xml:space="preserve">многоквартирных домов, проездов к дворовым </w:t>
      </w:r>
    </w:p>
    <w:p w:rsidR="00D56160" w:rsidRPr="00456240" w:rsidRDefault="00322515" w:rsidP="00456240">
      <w:pPr>
        <w:pStyle w:val="31"/>
        <w:ind w:right="0" w:firstLine="709"/>
        <w:rPr>
          <w:b/>
          <w:sz w:val="24"/>
        </w:rPr>
      </w:pPr>
      <w:r w:rsidRPr="00456240">
        <w:rPr>
          <w:b/>
          <w:sz w:val="24"/>
        </w:rPr>
        <w:t xml:space="preserve">территориям многоквартирных домов в Жигаловском </w:t>
      </w:r>
    </w:p>
    <w:p w:rsidR="00322515" w:rsidRPr="00456240" w:rsidRDefault="00322515" w:rsidP="00456240">
      <w:pPr>
        <w:pStyle w:val="31"/>
        <w:ind w:right="0" w:firstLine="709"/>
        <w:rPr>
          <w:b/>
          <w:sz w:val="24"/>
        </w:rPr>
      </w:pPr>
      <w:r w:rsidRPr="00456240">
        <w:rPr>
          <w:b/>
          <w:sz w:val="24"/>
        </w:rPr>
        <w:t>МО на 2012-2015г.г.»</w:t>
      </w:r>
    </w:p>
    <w:p w:rsidR="00322515" w:rsidRPr="00456240" w:rsidRDefault="00322515" w:rsidP="004562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6160" w:rsidRPr="00456240" w:rsidRDefault="00D56160" w:rsidP="004562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2515" w:rsidRPr="00456240" w:rsidRDefault="00F62FBE" w:rsidP="0045624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240">
        <w:rPr>
          <w:rFonts w:ascii="Times New Roman" w:hAnsi="Times New Roman"/>
          <w:sz w:val="28"/>
          <w:szCs w:val="28"/>
        </w:rPr>
        <w:t xml:space="preserve">В целях </w:t>
      </w:r>
      <w:r w:rsidR="002A2E54" w:rsidRPr="00456240">
        <w:rPr>
          <w:rFonts w:ascii="Times New Roman" w:hAnsi="Times New Roman"/>
          <w:sz w:val="28"/>
          <w:szCs w:val="28"/>
        </w:rPr>
        <w:t>приведения нормативных правовых актов Жигаловского муниц</w:t>
      </w:r>
      <w:r w:rsidR="002A2E54" w:rsidRPr="00456240">
        <w:rPr>
          <w:rFonts w:ascii="Times New Roman" w:hAnsi="Times New Roman"/>
          <w:sz w:val="28"/>
          <w:szCs w:val="28"/>
        </w:rPr>
        <w:t>и</w:t>
      </w:r>
      <w:r w:rsidR="002A2E54" w:rsidRPr="00456240">
        <w:rPr>
          <w:rFonts w:ascii="Times New Roman" w:hAnsi="Times New Roman"/>
          <w:sz w:val="28"/>
          <w:szCs w:val="28"/>
        </w:rPr>
        <w:t>пально</w:t>
      </w:r>
      <w:r w:rsidR="00AB1A97" w:rsidRPr="00456240">
        <w:rPr>
          <w:rFonts w:ascii="Times New Roman" w:hAnsi="Times New Roman"/>
          <w:sz w:val="28"/>
          <w:szCs w:val="28"/>
        </w:rPr>
        <w:t xml:space="preserve">го образования в соответствие со </w:t>
      </w:r>
      <w:r w:rsidR="00322515" w:rsidRPr="00456240">
        <w:rPr>
          <w:rFonts w:ascii="Times New Roman" w:hAnsi="Times New Roman"/>
          <w:sz w:val="28"/>
          <w:szCs w:val="28"/>
        </w:rPr>
        <w:t>статьей 179 Бюджетного кодекса Росси</w:t>
      </w:r>
      <w:r w:rsidR="00322515" w:rsidRPr="00456240">
        <w:rPr>
          <w:rFonts w:ascii="Times New Roman" w:hAnsi="Times New Roman"/>
          <w:sz w:val="28"/>
          <w:szCs w:val="28"/>
        </w:rPr>
        <w:t>й</w:t>
      </w:r>
      <w:r w:rsidR="00322515" w:rsidRPr="00456240"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 </w:t>
      </w:r>
      <w:r w:rsidR="00AB1A97" w:rsidRPr="00456240">
        <w:rPr>
          <w:rFonts w:ascii="Times New Roman" w:hAnsi="Times New Roman"/>
          <w:sz w:val="28"/>
          <w:szCs w:val="28"/>
        </w:rPr>
        <w:t>–</w:t>
      </w:r>
      <w:r w:rsidR="00322515" w:rsidRPr="00456240">
        <w:rPr>
          <w:rFonts w:ascii="Times New Roman" w:hAnsi="Times New Roman"/>
          <w:sz w:val="28"/>
          <w:szCs w:val="28"/>
        </w:rPr>
        <w:t xml:space="preserve"> ФЗ «Об общих принципах организации мес</w:t>
      </w:r>
      <w:r w:rsidR="00322515" w:rsidRPr="00456240">
        <w:rPr>
          <w:rFonts w:ascii="Times New Roman" w:hAnsi="Times New Roman"/>
          <w:sz w:val="28"/>
          <w:szCs w:val="28"/>
        </w:rPr>
        <w:t>т</w:t>
      </w:r>
      <w:r w:rsidR="00322515" w:rsidRPr="00456240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="003A56B3" w:rsidRPr="00456240">
        <w:rPr>
          <w:rFonts w:ascii="Times New Roman" w:hAnsi="Times New Roman"/>
          <w:sz w:val="28"/>
          <w:szCs w:val="28"/>
        </w:rPr>
        <w:t xml:space="preserve">на основании </w:t>
      </w:r>
      <w:r w:rsidR="00456240" w:rsidRPr="00456240">
        <w:rPr>
          <w:rFonts w:ascii="Times New Roman" w:hAnsi="Times New Roman"/>
          <w:sz w:val="28"/>
          <w:szCs w:val="28"/>
        </w:rPr>
        <w:t xml:space="preserve">п.п.3 п.3 Положения о муниципальном дорожном фонде Жигаловского муниципального образования, утвержденного </w:t>
      </w:r>
      <w:r w:rsidR="003A56B3" w:rsidRPr="00456240">
        <w:rPr>
          <w:rFonts w:ascii="Times New Roman" w:hAnsi="Times New Roman"/>
          <w:sz w:val="28"/>
          <w:szCs w:val="28"/>
        </w:rPr>
        <w:t>решени</w:t>
      </w:r>
      <w:r w:rsidR="00456240" w:rsidRPr="00456240">
        <w:rPr>
          <w:rFonts w:ascii="Times New Roman" w:hAnsi="Times New Roman"/>
          <w:sz w:val="28"/>
          <w:szCs w:val="28"/>
        </w:rPr>
        <w:t>ем</w:t>
      </w:r>
      <w:r w:rsidR="003A56B3" w:rsidRPr="00456240">
        <w:rPr>
          <w:rFonts w:ascii="Times New Roman" w:hAnsi="Times New Roman"/>
          <w:sz w:val="28"/>
          <w:szCs w:val="28"/>
        </w:rPr>
        <w:t xml:space="preserve"> Думы Жигаловского м</w:t>
      </w:r>
      <w:r w:rsidR="003A56B3" w:rsidRPr="00456240">
        <w:rPr>
          <w:rFonts w:ascii="Times New Roman" w:hAnsi="Times New Roman"/>
          <w:sz w:val="28"/>
          <w:szCs w:val="28"/>
        </w:rPr>
        <w:t>у</w:t>
      </w:r>
      <w:r w:rsidR="003A56B3" w:rsidRPr="00456240">
        <w:rPr>
          <w:rFonts w:ascii="Times New Roman" w:hAnsi="Times New Roman"/>
          <w:sz w:val="28"/>
          <w:szCs w:val="28"/>
        </w:rPr>
        <w:t>ниципального образования «О создании муниципального дорожного фонда в</w:t>
      </w:r>
      <w:proofErr w:type="gramEnd"/>
      <w:r w:rsidR="003A56B3" w:rsidRPr="00456240">
        <w:rPr>
          <w:rFonts w:ascii="Times New Roman" w:hAnsi="Times New Roman"/>
          <w:sz w:val="28"/>
          <w:szCs w:val="28"/>
        </w:rPr>
        <w:t xml:space="preserve"> Ж</w:t>
      </w:r>
      <w:r w:rsidR="003A56B3" w:rsidRPr="00456240">
        <w:rPr>
          <w:rFonts w:ascii="Times New Roman" w:hAnsi="Times New Roman"/>
          <w:sz w:val="28"/>
          <w:szCs w:val="28"/>
        </w:rPr>
        <w:t>и</w:t>
      </w:r>
      <w:r w:rsidR="003A56B3" w:rsidRPr="00456240">
        <w:rPr>
          <w:rFonts w:ascii="Times New Roman" w:hAnsi="Times New Roman"/>
          <w:sz w:val="28"/>
          <w:szCs w:val="28"/>
        </w:rPr>
        <w:t xml:space="preserve">галовском муниципальном </w:t>
      </w:r>
      <w:proofErr w:type="gramStart"/>
      <w:r w:rsidR="003A56B3" w:rsidRPr="00456240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3A56B3" w:rsidRPr="00456240">
        <w:rPr>
          <w:rFonts w:ascii="Times New Roman" w:hAnsi="Times New Roman"/>
          <w:sz w:val="28"/>
          <w:szCs w:val="28"/>
        </w:rPr>
        <w:t>» №54 от 26.09.2013г.</w:t>
      </w:r>
      <w:r w:rsidR="008D50DF" w:rsidRPr="00456240">
        <w:rPr>
          <w:rFonts w:ascii="Times New Roman" w:hAnsi="Times New Roman"/>
          <w:sz w:val="28"/>
          <w:szCs w:val="28"/>
        </w:rPr>
        <w:t xml:space="preserve">, </w:t>
      </w:r>
      <w:r w:rsidR="003A56B3" w:rsidRPr="00456240">
        <w:rPr>
          <w:rFonts w:ascii="Times New Roman" w:hAnsi="Times New Roman"/>
          <w:sz w:val="28"/>
          <w:szCs w:val="28"/>
        </w:rPr>
        <w:t xml:space="preserve">руководствуясь </w:t>
      </w:r>
      <w:r w:rsidR="00322515" w:rsidRPr="00456240">
        <w:rPr>
          <w:rFonts w:ascii="Times New Roman" w:hAnsi="Times New Roman"/>
          <w:sz w:val="28"/>
          <w:szCs w:val="28"/>
        </w:rPr>
        <w:t>Устав</w:t>
      </w:r>
      <w:r w:rsidR="003A56B3" w:rsidRPr="00456240">
        <w:rPr>
          <w:rFonts w:ascii="Times New Roman" w:hAnsi="Times New Roman"/>
          <w:sz w:val="28"/>
          <w:szCs w:val="28"/>
        </w:rPr>
        <w:t>ом</w:t>
      </w:r>
      <w:r w:rsidR="00322515" w:rsidRPr="00456240">
        <w:rPr>
          <w:rFonts w:ascii="Times New Roman" w:hAnsi="Times New Roman"/>
          <w:sz w:val="28"/>
          <w:szCs w:val="28"/>
        </w:rPr>
        <w:t xml:space="preserve"> Жиг</w:t>
      </w:r>
      <w:r w:rsidR="00322515" w:rsidRPr="00456240">
        <w:rPr>
          <w:rFonts w:ascii="Times New Roman" w:hAnsi="Times New Roman"/>
          <w:sz w:val="28"/>
          <w:szCs w:val="28"/>
        </w:rPr>
        <w:t>а</w:t>
      </w:r>
      <w:r w:rsidR="00322515" w:rsidRPr="00456240">
        <w:rPr>
          <w:rFonts w:ascii="Times New Roman" w:hAnsi="Times New Roman"/>
          <w:sz w:val="28"/>
          <w:szCs w:val="28"/>
        </w:rPr>
        <w:t>ловского МО,</w:t>
      </w:r>
      <w:bookmarkStart w:id="0" w:name="_GoBack"/>
      <w:bookmarkEnd w:id="0"/>
      <w:r w:rsidR="00322515" w:rsidRPr="00456240">
        <w:rPr>
          <w:rFonts w:ascii="Times New Roman" w:hAnsi="Times New Roman"/>
          <w:sz w:val="28"/>
          <w:szCs w:val="28"/>
        </w:rPr>
        <w:t xml:space="preserve"> </w:t>
      </w:r>
    </w:p>
    <w:p w:rsidR="00322515" w:rsidRPr="00456240" w:rsidRDefault="00322515" w:rsidP="0045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240">
        <w:rPr>
          <w:rFonts w:ascii="Times New Roman" w:hAnsi="Times New Roman"/>
          <w:sz w:val="28"/>
          <w:szCs w:val="28"/>
        </w:rPr>
        <w:t xml:space="preserve">          </w:t>
      </w:r>
    </w:p>
    <w:p w:rsidR="00322515" w:rsidRPr="00456240" w:rsidRDefault="00322515" w:rsidP="00456240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456240">
        <w:rPr>
          <w:rFonts w:ascii="Times New Roman" w:hAnsi="Times New Roman"/>
          <w:color w:val="1D1B11"/>
          <w:sz w:val="28"/>
          <w:szCs w:val="28"/>
        </w:rPr>
        <w:t xml:space="preserve">Администрация Жигаловского </w:t>
      </w:r>
      <w:r w:rsidR="00954F41" w:rsidRPr="00456240">
        <w:rPr>
          <w:rFonts w:ascii="Times New Roman" w:hAnsi="Times New Roman"/>
          <w:color w:val="1D1B11"/>
          <w:sz w:val="28"/>
          <w:szCs w:val="28"/>
        </w:rPr>
        <w:t xml:space="preserve">муниципального образования </w:t>
      </w:r>
      <w:r w:rsidRPr="00456240">
        <w:rPr>
          <w:rFonts w:ascii="Times New Roman" w:hAnsi="Times New Roman"/>
          <w:color w:val="1D1B11"/>
          <w:sz w:val="28"/>
          <w:szCs w:val="28"/>
        </w:rPr>
        <w:t xml:space="preserve"> постановляет:</w:t>
      </w:r>
    </w:p>
    <w:p w:rsidR="00954F41" w:rsidRPr="00456240" w:rsidRDefault="00954F41" w:rsidP="00456240">
      <w:pPr>
        <w:pStyle w:val="a5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E54" w:rsidRPr="00456240" w:rsidRDefault="00B84CE2" w:rsidP="00456240">
      <w:pPr>
        <w:pStyle w:val="a5"/>
        <w:numPr>
          <w:ilvl w:val="0"/>
          <w:numId w:val="1"/>
        </w:num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240">
        <w:rPr>
          <w:rFonts w:ascii="Times New Roman" w:hAnsi="Times New Roman"/>
          <w:sz w:val="28"/>
          <w:szCs w:val="28"/>
        </w:rPr>
        <w:t>Внести изменения в</w:t>
      </w:r>
      <w:r w:rsidR="00322515" w:rsidRPr="00456240">
        <w:rPr>
          <w:rFonts w:ascii="Times New Roman" w:hAnsi="Times New Roman"/>
          <w:sz w:val="28"/>
          <w:szCs w:val="28"/>
        </w:rPr>
        <w:t xml:space="preserve"> </w:t>
      </w:r>
      <w:r w:rsidRPr="00456240">
        <w:rPr>
          <w:rFonts w:ascii="Times New Roman" w:hAnsi="Times New Roman"/>
          <w:sz w:val="28"/>
          <w:szCs w:val="28"/>
        </w:rPr>
        <w:t>муниципальную долгосрочную целевую</w:t>
      </w:r>
      <w:r w:rsidR="00322515" w:rsidRPr="00456240">
        <w:rPr>
          <w:rFonts w:ascii="Times New Roman" w:hAnsi="Times New Roman"/>
          <w:sz w:val="28"/>
          <w:szCs w:val="28"/>
        </w:rPr>
        <w:t xml:space="preserve"> программ</w:t>
      </w:r>
      <w:r w:rsidRPr="00456240">
        <w:rPr>
          <w:rFonts w:ascii="Times New Roman" w:hAnsi="Times New Roman"/>
          <w:sz w:val="28"/>
          <w:szCs w:val="28"/>
        </w:rPr>
        <w:t>у</w:t>
      </w:r>
      <w:r w:rsidR="00322515" w:rsidRPr="00456240">
        <w:rPr>
          <w:rFonts w:ascii="Times New Roman" w:hAnsi="Times New Roman"/>
          <w:sz w:val="28"/>
          <w:szCs w:val="28"/>
        </w:rPr>
        <w:t xml:space="preserve"> «Ремонт дворовых территорий многоквартирных домов, проездов к дворовым территориям многоквартирных домов в Жигаловском МО на 2012-2015г.г.» </w:t>
      </w:r>
      <w:r w:rsidR="00A30AD2" w:rsidRPr="00456240">
        <w:rPr>
          <w:rFonts w:ascii="Times New Roman" w:hAnsi="Times New Roman"/>
          <w:sz w:val="28"/>
          <w:szCs w:val="28"/>
        </w:rPr>
        <w:t>у</w:t>
      </w:r>
      <w:r w:rsidR="00A30AD2" w:rsidRPr="00456240">
        <w:rPr>
          <w:rFonts w:ascii="Times New Roman" w:hAnsi="Times New Roman"/>
          <w:sz w:val="28"/>
          <w:szCs w:val="28"/>
        </w:rPr>
        <w:t>т</w:t>
      </w:r>
      <w:r w:rsidR="00A30AD2" w:rsidRPr="00456240">
        <w:rPr>
          <w:rFonts w:ascii="Times New Roman" w:hAnsi="Times New Roman"/>
          <w:sz w:val="28"/>
          <w:szCs w:val="28"/>
        </w:rPr>
        <w:t>вержденную постановлением А</w:t>
      </w:r>
      <w:r w:rsidRPr="00456240">
        <w:rPr>
          <w:rFonts w:ascii="Times New Roman" w:hAnsi="Times New Roman"/>
          <w:sz w:val="28"/>
          <w:szCs w:val="28"/>
        </w:rPr>
        <w:t xml:space="preserve">дминистрации Жигаловского муниципального </w:t>
      </w:r>
      <w:r w:rsidR="00351AF6" w:rsidRPr="00456240">
        <w:rPr>
          <w:rFonts w:ascii="Times New Roman" w:hAnsi="Times New Roman"/>
          <w:sz w:val="28"/>
          <w:szCs w:val="28"/>
        </w:rPr>
        <w:t>о</w:t>
      </w:r>
      <w:r w:rsidR="00351AF6" w:rsidRPr="00456240">
        <w:rPr>
          <w:rFonts w:ascii="Times New Roman" w:hAnsi="Times New Roman"/>
          <w:sz w:val="28"/>
          <w:szCs w:val="28"/>
        </w:rPr>
        <w:t>б</w:t>
      </w:r>
      <w:r w:rsidR="00351AF6" w:rsidRPr="00456240">
        <w:rPr>
          <w:rFonts w:ascii="Times New Roman" w:hAnsi="Times New Roman"/>
          <w:sz w:val="28"/>
          <w:szCs w:val="28"/>
        </w:rPr>
        <w:t>разования от 19.03.2013года №35</w:t>
      </w:r>
      <w:r w:rsidR="00456240" w:rsidRPr="00456240">
        <w:rPr>
          <w:rFonts w:ascii="Times New Roman" w:hAnsi="Times New Roman"/>
          <w:sz w:val="28"/>
          <w:szCs w:val="28"/>
        </w:rPr>
        <w:t xml:space="preserve">, изложив её в новой редакции. </w:t>
      </w:r>
      <w:proofErr w:type="gramEnd"/>
      <w:r w:rsidR="00456240" w:rsidRPr="00456240">
        <w:rPr>
          <w:rFonts w:ascii="Times New Roman" w:hAnsi="Times New Roman"/>
          <w:sz w:val="28"/>
          <w:szCs w:val="28"/>
        </w:rPr>
        <w:t>(Прилагается)</w:t>
      </w:r>
    </w:p>
    <w:p w:rsidR="00827E71" w:rsidRPr="00456240" w:rsidRDefault="00456240" w:rsidP="0045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240">
        <w:rPr>
          <w:rFonts w:ascii="Times New Roman" w:hAnsi="Times New Roman"/>
          <w:sz w:val="28"/>
          <w:szCs w:val="28"/>
          <w:lang w:eastAsia="ru-RU"/>
        </w:rPr>
        <w:t>2</w:t>
      </w:r>
      <w:r w:rsidR="00827E71" w:rsidRPr="00456240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опубликовать в «Спецвыпуск Жиг</w:t>
      </w:r>
      <w:r w:rsidR="00827E71" w:rsidRPr="00456240">
        <w:rPr>
          <w:rFonts w:ascii="Times New Roman" w:hAnsi="Times New Roman"/>
          <w:sz w:val="28"/>
          <w:szCs w:val="28"/>
          <w:lang w:eastAsia="ru-RU"/>
        </w:rPr>
        <w:t>а</w:t>
      </w:r>
      <w:r w:rsidR="00827E71" w:rsidRPr="00456240">
        <w:rPr>
          <w:rFonts w:ascii="Times New Roman" w:hAnsi="Times New Roman"/>
          <w:sz w:val="28"/>
          <w:szCs w:val="28"/>
          <w:lang w:eastAsia="ru-RU"/>
        </w:rPr>
        <w:t>лово».</w:t>
      </w:r>
    </w:p>
    <w:p w:rsidR="00827E71" w:rsidRPr="00456240" w:rsidRDefault="00827E71" w:rsidP="0045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BE2" w:rsidRPr="00456240" w:rsidRDefault="00267BE2" w:rsidP="004562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240">
        <w:rPr>
          <w:rFonts w:ascii="Times New Roman" w:hAnsi="Times New Roman"/>
          <w:bCs/>
          <w:sz w:val="28"/>
          <w:szCs w:val="28"/>
        </w:rPr>
        <w:t xml:space="preserve">Глава Жигаловского </w:t>
      </w:r>
    </w:p>
    <w:p w:rsidR="00456240" w:rsidRPr="00456240" w:rsidRDefault="00267BE2" w:rsidP="004562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240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</w:t>
      </w:r>
      <w:r w:rsidRPr="00456240">
        <w:rPr>
          <w:rFonts w:ascii="Times New Roman" w:hAnsi="Times New Roman"/>
          <w:bCs/>
          <w:sz w:val="28"/>
          <w:szCs w:val="28"/>
        </w:rPr>
        <w:tab/>
        <w:t xml:space="preserve">                        Э.Р.Кузнецова</w:t>
      </w:r>
    </w:p>
    <w:p w:rsidR="00456240" w:rsidRPr="00456240" w:rsidRDefault="00456240" w:rsidP="004562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56240">
        <w:rPr>
          <w:rFonts w:ascii="Times New Roman" w:hAnsi="Times New Roman"/>
          <w:bCs/>
          <w:sz w:val="28"/>
          <w:szCs w:val="28"/>
        </w:rPr>
        <w:br w:type="page"/>
      </w:r>
    </w:p>
    <w:p w:rsidR="00456240" w:rsidRPr="00456240" w:rsidRDefault="00456240" w:rsidP="00456240">
      <w:pPr>
        <w:spacing w:after="0" w:line="240" w:lineRule="auto"/>
        <w:jc w:val="right"/>
        <w:rPr>
          <w:rFonts w:ascii="Times New Roman" w:hAnsi="Times New Roman"/>
        </w:rPr>
      </w:pPr>
      <w:r w:rsidRPr="00456240">
        <w:rPr>
          <w:rFonts w:ascii="Times New Roman" w:hAnsi="Times New Roman"/>
        </w:rPr>
        <w:lastRenderedPageBreak/>
        <w:t>Приложение</w:t>
      </w:r>
    </w:p>
    <w:p w:rsidR="00456240" w:rsidRPr="00456240" w:rsidRDefault="00456240" w:rsidP="0045624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56240">
        <w:rPr>
          <w:rFonts w:ascii="Times New Roman" w:hAnsi="Times New Roman"/>
          <w:sz w:val="32"/>
          <w:szCs w:val="32"/>
        </w:rPr>
        <w:t>Утверждена:</w:t>
      </w:r>
    </w:p>
    <w:p w:rsidR="00456240" w:rsidRPr="00456240" w:rsidRDefault="00456240" w:rsidP="00456240">
      <w:pPr>
        <w:spacing w:after="0" w:line="240" w:lineRule="auto"/>
        <w:jc w:val="right"/>
        <w:rPr>
          <w:rFonts w:ascii="Times New Roman" w:hAnsi="Times New Roman"/>
        </w:rPr>
      </w:pPr>
      <w:r w:rsidRPr="00456240">
        <w:rPr>
          <w:rFonts w:ascii="Times New Roman" w:hAnsi="Times New Roman"/>
        </w:rPr>
        <w:t>Постановлением</w:t>
      </w:r>
    </w:p>
    <w:p w:rsidR="00456240" w:rsidRPr="00456240" w:rsidRDefault="00456240" w:rsidP="00456240">
      <w:pPr>
        <w:spacing w:after="0" w:line="240" w:lineRule="auto"/>
        <w:jc w:val="right"/>
        <w:rPr>
          <w:rFonts w:ascii="Times New Roman" w:hAnsi="Times New Roman"/>
        </w:rPr>
      </w:pPr>
      <w:r w:rsidRPr="00456240">
        <w:rPr>
          <w:rFonts w:ascii="Times New Roman" w:hAnsi="Times New Roman"/>
        </w:rPr>
        <w:t>Администрации Жигаловского</w:t>
      </w:r>
    </w:p>
    <w:p w:rsidR="00456240" w:rsidRPr="00456240" w:rsidRDefault="00456240" w:rsidP="00456240">
      <w:pPr>
        <w:spacing w:after="0" w:line="240" w:lineRule="auto"/>
        <w:jc w:val="right"/>
        <w:rPr>
          <w:rFonts w:ascii="Times New Roman" w:hAnsi="Times New Roman"/>
        </w:rPr>
      </w:pPr>
      <w:r w:rsidRPr="00456240">
        <w:rPr>
          <w:rFonts w:ascii="Times New Roman" w:hAnsi="Times New Roman"/>
        </w:rPr>
        <w:t>муниципального образования</w:t>
      </w:r>
    </w:p>
    <w:p w:rsidR="00456240" w:rsidRPr="00456240" w:rsidRDefault="00456240" w:rsidP="00456240">
      <w:pPr>
        <w:spacing w:after="0" w:line="240" w:lineRule="auto"/>
        <w:jc w:val="right"/>
        <w:rPr>
          <w:rFonts w:ascii="Times New Roman" w:hAnsi="Times New Roman"/>
        </w:rPr>
      </w:pPr>
      <w:r w:rsidRPr="00456240">
        <w:rPr>
          <w:rFonts w:ascii="Times New Roman" w:hAnsi="Times New Roman"/>
        </w:rPr>
        <w:t xml:space="preserve"> 15.01.2015г. №26</w:t>
      </w: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pStyle w:val="70"/>
        <w:shd w:val="clear" w:color="auto" w:fill="auto"/>
        <w:spacing w:before="0" w:line="240" w:lineRule="auto"/>
        <w:rPr>
          <w:sz w:val="40"/>
          <w:szCs w:val="40"/>
        </w:rPr>
      </w:pPr>
      <w:r w:rsidRPr="00456240">
        <w:rPr>
          <w:sz w:val="40"/>
          <w:szCs w:val="40"/>
        </w:rPr>
        <w:t>Муниципальная программа</w:t>
      </w:r>
    </w:p>
    <w:p w:rsidR="00456240" w:rsidRDefault="00456240" w:rsidP="00456240">
      <w:pPr>
        <w:pStyle w:val="70"/>
        <w:shd w:val="clear" w:color="auto" w:fill="auto"/>
        <w:spacing w:before="0" w:line="240" w:lineRule="auto"/>
        <w:rPr>
          <w:sz w:val="40"/>
          <w:szCs w:val="40"/>
        </w:rPr>
      </w:pPr>
    </w:p>
    <w:p w:rsidR="00456240" w:rsidRPr="00456240" w:rsidRDefault="00456240" w:rsidP="00456240">
      <w:pPr>
        <w:pStyle w:val="70"/>
        <w:shd w:val="clear" w:color="auto" w:fill="auto"/>
        <w:spacing w:before="0" w:line="240" w:lineRule="auto"/>
        <w:rPr>
          <w:sz w:val="40"/>
          <w:szCs w:val="40"/>
        </w:rPr>
      </w:pPr>
      <w:r w:rsidRPr="00456240">
        <w:rPr>
          <w:sz w:val="40"/>
          <w:szCs w:val="40"/>
        </w:rPr>
        <w:t>Ремонт дворовых</w:t>
      </w:r>
    </w:p>
    <w:p w:rsidR="00456240" w:rsidRDefault="00456240" w:rsidP="00456240">
      <w:pPr>
        <w:pStyle w:val="70"/>
        <w:shd w:val="clear" w:color="auto" w:fill="auto"/>
        <w:spacing w:before="0" w:line="240" w:lineRule="auto"/>
        <w:rPr>
          <w:sz w:val="40"/>
          <w:szCs w:val="40"/>
        </w:rPr>
      </w:pPr>
      <w:r w:rsidRPr="00456240">
        <w:rPr>
          <w:sz w:val="40"/>
          <w:szCs w:val="40"/>
        </w:rPr>
        <w:t>территорий многоквартирных домов, проездов к дв</w:t>
      </w:r>
      <w:r w:rsidRPr="00456240">
        <w:rPr>
          <w:sz w:val="40"/>
          <w:szCs w:val="40"/>
        </w:rPr>
        <w:t>о</w:t>
      </w:r>
      <w:r w:rsidRPr="00456240">
        <w:rPr>
          <w:sz w:val="40"/>
          <w:szCs w:val="40"/>
        </w:rPr>
        <w:t>ровым территориям многоквартирных домов в Ж</w:t>
      </w:r>
      <w:r w:rsidRPr="00456240">
        <w:rPr>
          <w:sz w:val="40"/>
          <w:szCs w:val="40"/>
        </w:rPr>
        <w:t>и</w:t>
      </w:r>
      <w:r w:rsidRPr="00456240">
        <w:rPr>
          <w:sz w:val="40"/>
          <w:szCs w:val="40"/>
        </w:rPr>
        <w:t>галовском МО на 2012- 2015г.г.»</w:t>
      </w:r>
    </w:p>
    <w:p w:rsidR="00456240" w:rsidRPr="00456240" w:rsidRDefault="00456240" w:rsidP="00456240">
      <w:pPr>
        <w:pStyle w:val="70"/>
        <w:shd w:val="clear" w:color="auto" w:fill="auto"/>
        <w:spacing w:before="0" w:line="240" w:lineRule="auto"/>
        <w:rPr>
          <w:sz w:val="40"/>
          <w:szCs w:val="40"/>
        </w:rPr>
      </w:pPr>
    </w:p>
    <w:p w:rsidR="00456240" w:rsidRPr="00456240" w:rsidRDefault="00456240" w:rsidP="00456240">
      <w:pPr>
        <w:pStyle w:val="70"/>
        <w:shd w:val="clear" w:color="auto" w:fill="auto"/>
        <w:spacing w:before="0" w:line="240" w:lineRule="auto"/>
        <w:rPr>
          <w:sz w:val="40"/>
          <w:szCs w:val="40"/>
        </w:rPr>
      </w:pPr>
      <w:r w:rsidRPr="00456240">
        <w:rPr>
          <w:sz w:val="40"/>
          <w:szCs w:val="40"/>
        </w:rPr>
        <w:t>(в редакции Постановления № 26 от 15.01.2015 г.)</w:t>
      </w:r>
    </w:p>
    <w:p w:rsidR="00456240" w:rsidRPr="00456240" w:rsidRDefault="00456240" w:rsidP="00456240">
      <w:pPr>
        <w:tabs>
          <w:tab w:val="left" w:pos="2250"/>
        </w:tabs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Pr="00456240" w:rsidRDefault="00456240" w:rsidP="00456240">
      <w:pPr>
        <w:spacing w:after="0" w:line="240" w:lineRule="auto"/>
        <w:rPr>
          <w:rFonts w:ascii="Times New Roman" w:hAnsi="Times New Roman"/>
        </w:rPr>
      </w:pPr>
    </w:p>
    <w:p w:rsidR="00456240" w:rsidRDefault="00456240" w:rsidP="00456240">
      <w:pPr>
        <w:tabs>
          <w:tab w:val="left" w:pos="3915"/>
        </w:tabs>
        <w:spacing w:after="0" w:line="240" w:lineRule="auto"/>
        <w:rPr>
          <w:rFonts w:ascii="Times New Roman" w:hAnsi="Times New Roman"/>
          <w:b/>
        </w:rPr>
      </w:pPr>
      <w:r w:rsidRPr="00456240">
        <w:rPr>
          <w:rFonts w:ascii="Times New Roman" w:hAnsi="Times New Roman"/>
        </w:rPr>
        <w:tab/>
      </w:r>
      <w:r w:rsidRPr="00456240">
        <w:rPr>
          <w:rFonts w:ascii="Times New Roman" w:hAnsi="Times New Roman"/>
          <w:b/>
        </w:rPr>
        <w:t>р.п</w:t>
      </w:r>
      <w:proofErr w:type="gramStart"/>
      <w:r w:rsidRPr="00456240">
        <w:rPr>
          <w:rFonts w:ascii="Times New Roman" w:hAnsi="Times New Roman"/>
          <w:b/>
        </w:rPr>
        <w:t>.Ж</w:t>
      </w:r>
      <w:proofErr w:type="gramEnd"/>
      <w:r w:rsidRPr="00456240">
        <w:rPr>
          <w:rFonts w:ascii="Times New Roman" w:hAnsi="Times New Roman"/>
          <w:b/>
        </w:rPr>
        <w:t>игалово</w:t>
      </w:r>
      <w:r>
        <w:rPr>
          <w:rFonts w:ascii="Times New Roman" w:hAnsi="Times New Roman"/>
          <w:b/>
        </w:rPr>
        <w:br w:type="page"/>
      </w:r>
    </w:p>
    <w:p w:rsidR="00494DE1" w:rsidRPr="003B39E7" w:rsidRDefault="00385007" w:rsidP="00494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9E7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2A2E54" w:rsidRPr="003B39E7" w:rsidRDefault="00385007" w:rsidP="00494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9E7">
        <w:rPr>
          <w:rFonts w:ascii="Times New Roman" w:hAnsi="Times New Roman"/>
          <w:b/>
          <w:sz w:val="28"/>
          <w:szCs w:val="28"/>
        </w:rPr>
        <w:t>муниципальной</w:t>
      </w:r>
      <w:r w:rsidR="00494DE1" w:rsidRPr="003B39E7">
        <w:rPr>
          <w:rFonts w:ascii="Times New Roman" w:hAnsi="Times New Roman"/>
          <w:b/>
          <w:sz w:val="28"/>
          <w:szCs w:val="28"/>
        </w:rPr>
        <w:t xml:space="preserve"> </w:t>
      </w:r>
      <w:r w:rsidRPr="003B39E7">
        <w:rPr>
          <w:rFonts w:ascii="Times New Roman" w:hAnsi="Times New Roman"/>
          <w:b/>
          <w:sz w:val="28"/>
          <w:szCs w:val="28"/>
        </w:rPr>
        <w:t>программы «Ремонт дворовых территорий многокварти</w:t>
      </w:r>
      <w:r w:rsidRPr="003B39E7">
        <w:rPr>
          <w:rFonts w:ascii="Times New Roman" w:hAnsi="Times New Roman"/>
          <w:b/>
          <w:sz w:val="28"/>
          <w:szCs w:val="28"/>
        </w:rPr>
        <w:t>р</w:t>
      </w:r>
      <w:r w:rsidRPr="003B39E7">
        <w:rPr>
          <w:rFonts w:ascii="Times New Roman" w:hAnsi="Times New Roman"/>
          <w:b/>
          <w:sz w:val="28"/>
          <w:szCs w:val="28"/>
        </w:rPr>
        <w:t>ных домов, проездов к дворовым территориям многоквартирных домов в Жигаловском МО на 2012-2015 г.г.» (далее - программа)</w:t>
      </w:r>
    </w:p>
    <w:tbl>
      <w:tblPr>
        <w:tblStyle w:val="af"/>
        <w:tblpPr w:leftFromText="180" w:rightFromText="180" w:vertAnchor="page" w:horzAnchor="margin" w:tblpY="2152"/>
        <w:tblW w:w="5000" w:type="pct"/>
        <w:tblLook w:val="0000"/>
      </w:tblPr>
      <w:tblGrid>
        <w:gridCol w:w="3134"/>
        <w:gridCol w:w="7003"/>
      </w:tblGrid>
      <w:tr w:rsidR="00385007" w:rsidRPr="003B39E7" w:rsidTr="00494DE1">
        <w:trPr>
          <w:trHeight w:val="1119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Муниципальная  программа «Ремонт дворовых терр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торий мн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гоквартирных домов, проездов к дворовым территориям многоквартирных домов в Жиг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ловском МО на 2012-2015 г.г.» (далее - программа)</w:t>
            </w:r>
          </w:p>
        </w:tc>
      </w:tr>
      <w:tr w:rsidR="00385007" w:rsidRPr="003B39E7" w:rsidTr="00494DE1">
        <w:trPr>
          <w:trHeight w:val="2113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Основание для разр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В целях финансового обеспечения дорожной деятельн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сти в отношении автомобильных дорог общего польз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вания местного значения, капитального ремонта и 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монта дворовых территорий многоквартирных домов, проездов к дворовым территориям многокварти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ных домов, в соответствии с пунктом 5 статьи 179.4. Бю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д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жетного кодекса Российской Федерации, статьей 14 Ф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дерального закона от 06.10.2003г. № 131-ФЗ «Об общих принципах организации местного самоуправления  в Российской Федерации», Уставом Жигаловского мун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</w:p>
        </w:tc>
      </w:tr>
      <w:tr w:rsidR="00385007" w:rsidRPr="003B39E7" w:rsidTr="00385007">
        <w:trPr>
          <w:trHeight w:val="154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Администрация Жигаловского МО</w:t>
            </w:r>
          </w:p>
        </w:tc>
      </w:tr>
      <w:tr w:rsidR="00385007" w:rsidRPr="003B39E7" w:rsidTr="00494DE1">
        <w:trPr>
          <w:trHeight w:val="323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Разработчик и коорд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натор 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Отдел по управлению муниципальным хозяйством 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д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ции Жигаловского МО</w:t>
            </w:r>
          </w:p>
        </w:tc>
      </w:tr>
      <w:tr w:rsidR="00385007" w:rsidRPr="003B39E7" w:rsidTr="00494DE1">
        <w:trPr>
          <w:trHeight w:val="628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рий, проездов к дворовым территориям многокварти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ных домов в Жиг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ловском МО</w:t>
            </w:r>
          </w:p>
        </w:tc>
      </w:tr>
      <w:tr w:rsidR="00385007" w:rsidRPr="003B39E7" w:rsidTr="00494DE1">
        <w:trPr>
          <w:trHeight w:val="357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Доведение технического и эксплуатационного состо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я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ния дворовых территорий и проездов к дворовым те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риториям многоквартирных домов до нормативных требований</w:t>
            </w:r>
          </w:p>
        </w:tc>
      </w:tr>
      <w:tr w:rsidR="00385007" w:rsidRPr="003B39E7" w:rsidTr="00385007">
        <w:trPr>
          <w:trHeight w:val="209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Сроки и этапы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2012 -2015г.г.</w:t>
            </w:r>
          </w:p>
        </w:tc>
      </w:tr>
      <w:tr w:rsidR="00385007" w:rsidRPr="003B39E7" w:rsidTr="00385007">
        <w:trPr>
          <w:trHeight w:val="209"/>
        </w:trPr>
        <w:tc>
          <w:tcPr>
            <w:tcW w:w="1546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54" w:type="pct"/>
          </w:tcPr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Общий объем средств на реализацию программы -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2012г.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381 000 руб.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2013г.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608 000 руб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007" w:rsidRPr="003B39E7" w:rsidRDefault="00494DE1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 xml:space="preserve">2014г. – 00,0 </w:t>
            </w:r>
            <w:r w:rsidR="00385007" w:rsidRPr="003B39E7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462 000 руб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DE1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Из них: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бюджета:</w:t>
            </w:r>
          </w:p>
          <w:p w:rsidR="00494DE1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2012г.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94DE1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2013г.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30,0 тыс. руб.</w:t>
            </w:r>
          </w:p>
          <w:p w:rsidR="00494DE1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2014г.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00,0 тыс. руб.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462,0 тыс. руб.</w:t>
            </w:r>
          </w:p>
          <w:p w:rsidR="00385007" w:rsidRPr="003B39E7" w:rsidRDefault="00494DE1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средства областного бюджета: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2012г.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376,0т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2013г.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608,0т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2014г.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00,0т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385007" w:rsidRPr="003B39E7" w:rsidRDefault="00385007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494DE1" w:rsidRPr="003B39E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462,0т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494DE1" w:rsidRPr="003B39E7" w:rsidTr="00385007">
        <w:trPr>
          <w:trHeight w:val="209"/>
        </w:trPr>
        <w:tc>
          <w:tcPr>
            <w:tcW w:w="1546" w:type="pct"/>
          </w:tcPr>
          <w:p w:rsidR="00494DE1" w:rsidRPr="003B39E7" w:rsidRDefault="00494DE1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Механизм реализации пр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454" w:type="pct"/>
          </w:tcPr>
          <w:p w:rsidR="00494DE1" w:rsidRPr="003B39E7" w:rsidRDefault="00494DE1" w:rsidP="00494DE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Асфальтобетонное покрытие дворовых территорий многоквартирных домов, проездов к дворовым террит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lastRenderedPageBreak/>
              <w:t>риям многоквартирных домов. Администрация Жиг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ловского МО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 контролирует своевременное и полное проведение мероприятий программы, предоставляет информацию о ходе выполнения мероприятий пр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граммы.</w:t>
            </w:r>
          </w:p>
        </w:tc>
      </w:tr>
      <w:tr w:rsidR="00494DE1" w:rsidRPr="003B39E7" w:rsidTr="00385007">
        <w:trPr>
          <w:trHeight w:val="209"/>
        </w:trPr>
        <w:tc>
          <w:tcPr>
            <w:tcW w:w="1546" w:type="pct"/>
          </w:tcPr>
          <w:p w:rsidR="00494DE1" w:rsidRPr="003B39E7" w:rsidRDefault="00494DE1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зультаты реализации программы и показат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ли ее социально- эк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номической эффекти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в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454" w:type="pct"/>
          </w:tcPr>
          <w:p w:rsidR="00494DE1" w:rsidRPr="003B39E7" w:rsidRDefault="00494DE1" w:rsidP="00494DE1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Реализация данной программы позволит выполнить комплекс работ по ремонту дворовых территорий и проездов к дворовым территор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ям многоквартирных домов. Будет произведен ремонт дворовых террит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рий: В 2012 году- 3 территории. В 201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3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году - 3 территории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 xml:space="preserve"> 2014году- 0 территории. В 2015году- 1 терр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тория</w:t>
            </w:r>
          </w:p>
        </w:tc>
      </w:tr>
    </w:tbl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5"/>
    </w:p>
    <w:p w:rsidR="008057C5" w:rsidRPr="008057C5" w:rsidRDefault="00494DE1" w:rsidP="008057C5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057C5">
        <w:rPr>
          <w:b/>
          <w:sz w:val="28"/>
          <w:szCs w:val="28"/>
        </w:rPr>
        <w:t>Характеристика проблемы и обоснование ее решения</w:t>
      </w:r>
    </w:p>
    <w:p w:rsidR="00494DE1" w:rsidRPr="008057C5" w:rsidRDefault="00494DE1" w:rsidP="008057C5">
      <w:pPr>
        <w:pStyle w:val="a7"/>
        <w:ind w:left="1069"/>
        <w:jc w:val="center"/>
        <w:rPr>
          <w:b/>
          <w:sz w:val="28"/>
          <w:szCs w:val="28"/>
        </w:rPr>
      </w:pPr>
      <w:r w:rsidRPr="008057C5">
        <w:rPr>
          <w:b/>
          <w:sz w:val="28"/>
          <w:szCs w:val="28"/>
        </w:rPr>
        <w:t>программно-</w:t>
      </w:r>
      <w:bookmarkStart w:id="2" w:name="bookmark6"/>
      <w:bookmarkEnd w:id="1"/>
      <w:r w:rsidRPr="008057C5">
        <w:rPr>
          <w:b/>
          <w:sz w:val="28"/>
          <w:szCs w:val="28"/>
        </w:rPr>
        <w:t>целевыми методами</w:t>
      </w:r>
      <w:bookmarkEnd w:id="2"/>
    </w:p>
    <w:p w:rsidR="00025D2F" w:rsidRPr="003B39E7" w:rsidRDefault="00494DE1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 xml:space="preserve">В существующем жилищном фонде на территории </w:t>
      </w:r>
      <w:r w:rsidR="008057C5">
        <w:rPr>
          <w:rFonts w:ascii="Times New Roman" w:hAnsi="Times New Roman"/>
          <w:sz w:val="28"/>
          <w:szCs w:val="28"/>
        </w:rPr>
        <w:t>Жигаловского муниц</w:t>
      </w:r>
      <w:r w:rsidR="008057C5">
        <w:rPr>
          <w:rFonts w:ascii="Times New Roman" w:hAnsi="Times New Roman"/>
          <w:sz w:val="28"/>
          <w:szCs w:val="28"/>
        </w:rPr>
        <w:t>и</w:t>
      </w:r>
      <w:r w:rsidR="008057C5">
        <w:rPr>
          <w:rFonts w:ascii="Times New Roman" w:hAnsi="Times New Roman"/>
          <w:sz w:val="28"/>
          <w:szCs w:val="28"/>
        </w:rPr>
        <w:t>пального образования</w:t>
      </w:r>
      <w:r w:rsidRPr="003B39E7">
        <w:rPr>
          <w:rFonts w:ascii="Times New Roman" w:hAnsi="Times New Roman"/>
          <w:sz w:val="28"/>
          <w:szCs w:val="28"/>
        </w:rPr>
        <w:t xml:space="preserve"> отсутствуют объекты благоустройства дворов и не отвеч</w:t>
      </w:r>
      <w:r w:rsidRPr="003B39E7">
        <w:rPr>
          <w:rFonts w:ascii="Times New Roman" w:hAnsi="Times New Roman"/>
          <w:sz w:val="28"/>
          <w:szCs w:val="28"/>
        </w:rPr>
        <w:t>а</w:t>
      </w:r>
      <w:r w:rsidRPr="003B39E7">
        <w:rPr>
          <w:rFonts w:ascii="Times New Roman" w:hAnsi="Times New Roman"/>
          <w:sz w:val="28"/>
          <w:szCs w:val="28"/>
        </w:rPr>
        <w:t>ют в полной мере современным требованиям. Из-за недостаточного финансиров</w:t>
      </w:r>
      <w:r w:rsidRPr="003B39E7">
        <w:rPr>
          <w:rFonts w:ascii="Times New Roman" w:hAnsi="Times New Roman"/>
          <w:sz w:val="28"/>
          <w:szCs w:val="28"/>
        </w:rPr>
        <w:t>а</w:t>
      </w:r>
      <w:r w:rsidRPr="003B39E7">
        <w:rPr>
          <w:rFonts w:ascii="Times New Roman" w:hAnsi="Times New Roman"/>
          <w:sz w:val="28"/>
          <w:szCs w:val="28"/>
        </w:rPr>
        <w:t>ния не производились благоустроительные работы по строительству асфальтоб</w:t>
      </w:r>
      <w:r w:rsidRPr="003B39E7">
        <w:rPr>
          <w:rFonts w:ascii="Times New Roman" w:hAnsi="Times New Roman"/>
          <w:sz w:val="28"/>
          <w:szCs w:val="28"/>
        </w:rPr>
        <w:t>е</w:t>
      </w:r>
      <w:r w:rsidRPr="003B39E7">
        <w:rPr>
          <w:rFonts w:ascii="Times New Roman" w:hAnsi="Times New Roman"/>
          <w:sz w:val="28"/>
          <w:szCs w:val="28"/>
        </w:rPr>
        <w:t>тонного покрытия. Дворовые терр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тории являются важнейшей</w:t>
      </w:r>
      <w:r w:rsidR="008057C5">
        <w:rPr>
          <w:rFonts w:ascii="Times New Roman" w:hAnsi="Times New Roman"/>
          <w:sz w:val="28"/>
          <w:szCs w:val="28"/>
        </w:rPr>
        <w:t xml:space="preserve"> </w:t>
      </w:r>
      <w:r w:rsidR="00025D2F" w:rsidRPr="003B39E7">
        <w:rPr>
          <w:rFonts w:ascii="Times New Roman" w:hAnsi="Times New Roman"/>
          <w:sz w:val="28"/>
          <w:szCs w:val="28"/>
        </w:rPr>
        <w:t>составной частью транспортной системы. От уровня транспортно-эксплуатационного состояния дворовых территорий многоквартирных домов во многом зав</w:t>
      </w:r>
      <w:r w:rsidR="00025D2F" w:rsidRPr="003B39E7">
        <w:rPr>
          <w:rFonts w:ascii="Times New Roman" w:hAnsi="Times New Roman"/>
          <w:sz w:val="28"/>
          <w:szCs w:val="28"/>
        </w:rPr>
        <w:t>и</w:t>
      </w:r>
      <w:r w:rsidR="00025D2F" w:rsidRPr="003B39E7">
        <w:rPr>
          <w:rFonts w:ascii="Times New Roman" w:hAnsi="Times New Roman"/>
          <w:sz w:val="28"/>
          <w:szCs w:val="28"/>
        </w:rPr>
        <w:t>сит качество жизни населения.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По состоянию на 1 января 2015 года площадь дворовых территорий мног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 xml:space="preserve">квартирных домов составляет – </w:t>
      </w:r>
      <w:r w:rsidRPr="003B39E7">
        <w:rPr>
          <w:rFonts w:ascii="Times New Roman" w:hAnsi="Times New Roman"/>
          <w:color w:val="000000" w:themeColor="text1"/>
          <w:sz w:val="28"/>
          <w:szCs w:val="28"/>
        </w:rPr>
        <w:t>5952</w:t>
      </w:r>
      <w:r w:rsidRPr="003B39E7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8057C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Для приведения дворовых территорий к современным нормам комфортн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сти назрела н</w:t>
      </w:r>
      <w:r w:rsidRPr="003B39E7">
        <w:rPr>
          <w:rFonts w:ascii="Times New Roman" w:hAnsi="Times New Roman"/>
          <w:sz w:val="28"/>
          <w:szCs w:val="28"/>
        </w:rPr>
        <w:t>е</w:t>
      </w:r>
      <w:r w:rsidRPr="003B39E7">
        <w:rPr>
          <w:rFonts w:ascii="Times New Roman" w:hAnsi="Times New Roman"/>
          <w:sz w:val="28"/>
          <w:szCs w:val="28"/>
        </w:rPr>
        <w:t>обходимость создания программы, в которой предусматриваются мероприятия, направленные на строительство асфальтобетонного покрытия дв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ровых территорий.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В создавшейся ситуации необходимо принять неотложные меры по качес</w:t>
      </w:r>
      <w:r w:rsidRPr="003B39E7">
        <w:rPr>
          <w:rFonts w:ascii="Times New Roman" w:hAnsi="Times New Roman"/>
          <w:sz w:val="28"/>
          <w:szCs w:val="28"/>
        </w:rPr>
        <w:t>т</w:t>
      </w:r>
      <w:r w:rsidRPr="003B39E7">
        <w:rPr>
          <w:rFonts w:ascii="Times New Roman" w:hAnsi="Times New Roman"/>
          <w:sz w:val="28"/>
          <w:szCs w:val="28"/>
        </w:rPr>
        <w:t>венному изменению состояния сети дворовых территорий многоквартирных д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мов, чтобы обеспечить п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требности населения поселка Жигалово.</w:t>
      </w:r>
    </w:p>
    <w:p w:rsidR="00025D2F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</w:t>
      </w:r>
      <w:r w:rsidRPr="003B39E7">
        <w:rPr>
          <w:rFonts w:ascii="Times New Roman" w:hAnsi="Times New Roman"/>
          <w:sz w:val="28"/>
          <w:szCs w:val="28"/>
        </w:rPr>
        <w:t>в</w:t>
      </w:r>
      <w:r w:rsidRPr="003B39E7">
        <w:rPr>
          <w:rFonts w:ascii="Times New Roman" w:hAnsi="Times New Roman"/>
          <w:sz w:val="28"/>
          <w:szCs w:val="28"/>
        </w:rPr>
        <w:t>ного использования бюджетных сре</w:t>
      </w:r>
      <w:proofErr w:type="gramStart"/>
      <w:r w:rsidRPr="003B39E7">
        <w:rPr>
          <w:rFonts w:ascii="Times New Roman" w:hAnsi="Times New Roman"/>
          <w:sz w:val="28"/>
          <w:szCs w:val="28"/>
        </w:rPr>
        <w:t>дств в с</w:t>
      </w:r>
      <w:proofErr w:type="gramEnd"/>
      <w:r w:rsidRPr="003B39E7">
        <w:rPr>
          <w:rFonts w:ascii="Times New Roman" w:hAnsi="Times New Roman"/>
          <w:sz w:val="28"/>
          <w:szCs w:val="28"/>
        </w:rPr>
        <w:t>оответствии с приоритетами муниц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пальной политики в сфере дорожного х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зяйства.</w:t>
      </w:r>
    </w:p>
    <w:p w:rsidR="008057C5" w:rsidRPr="003B39E7" w:rsidRDefault="008057C5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2F" w:rsidRPr="008057C5" w:rsidRDefault="00025D2F" w:rsidP="008057C5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bookmarkStart w:id="3" w:name="bookmark7"/>
      <w:r w:rsidRPr="008057C5">
        <w:rPr>
          <w:b/>
          <w:sz w:val="28"/>
          <w:szCs w:val="28"/>
        </w:rPr>
        <w:t>Основные</w:t>
      </w:r>
      <w:r w:rsidR="008057C5">
        <w:rPr>
          <w:b/>
          <w:sz w:val="28"/>
          <w:szCs w:val="28"/>
        </w:rPr>
        <w:t xml:space="preserve"> цели</w:t>
      </w:r>
      <w:r w:rsidRPr="008057C5">
        <w:rPr>
          <w:b/>
          <w:sz w:val="28"/>
          <w:szCs w:val="28"/>
        </w:rPr>
        <w:t xml:space="preserve"> и задач</w:t>
      </w:r>
      <w:r w:rsidR="008057C5">
        <w:rPr>
          <w:b/>
          <w:sz w:val="28"/>
          <w:szCs w:val="28"/>
        </w:rPr>
        <w:t>и</w:t>
      </w:r>
      <w:r w:rsidRPr="008057C5">
        <w:rPr>
          <w:b/>
          <w:sz w:val="28"/>
          <w:szCs w:val="28"/>
        </w:rPr>
        <w:t xml:space="preserve"> программы</w:t>
      </w:r>
      <w:bookmarkEnd w:id="3"/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Целью программы является повышение уровня благоустройства дворовых территорий, проездов к дворовым территориям многоквартирных домов в поселке Ж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галово.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Для достижения указанной цели необходимо решить задачу по доведению технического и эксплуатационного состояния дворовых территорий и проездов к дворовым территориям мног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квартирных домов до нормативных требований.</w:t>
      </w:r>
    </w:p>
    <w:p w:rsidR="008057C5" w:rsidRDefault="008057C5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8"/>
    </w:p>
    <w:p w:rsidR="00025D2F" w:rsidRPr="008057C5" w:rsidRDefault="00025D2F" w:rsidP="008057C5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057C5">
        <w:rPr>
          <w:b/>
          <w:sz w:val="28"/>
          <w:szCs w:val="28"/>
        </w:rPr>
        <w:t>Система программных мероприятий</w:t>
      </w:r>
      <w:bookmarkEnd w:id="4"/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Система программных мероприятий включает в себя работу по следующим направлен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ям: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lastRenderedPageBreak/>
        <w:t>нормативное правовое и методологическое обеспечение реализации пр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граммы, вкл</w:t>
      </w:r>
      <w:r w:rsidRPr="003B39E7">
        <w:rPr>
          <w:rFonts w:ascii="Times New Roman" w:hAnsi="Times New Roman"/>
          <w:sz w:val="28"/>
          <w:szCs w:val="28"/>
        </w:rPr>
        <w:t>ю</w:t>
      </w:r>
      <w:r w:rsidRPr="003B39E7">
        <w:rPr>
          <w:rFonts w:ascii="Times New Roman" w:hAnsi="Times New Roman"/>
          <w:sz w:val="28"/>
          <w:szCs w:val="28"/>
        </w:rPr>
        <w:t>чающее разработку и принятие правовых документов, связанных с разработкой механизмов реализации мероприятий программы;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финансовое обеспечение реализации программы, включающее разработку финансовых и экономических механизмов для проведения капитального ремонта дворовых территорий, пр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 xml:space="preserve">ездов к дворовым территориям многоквартирных домов и подготовку необходимых обоснований и расчетов при разработке проектов бюджета Жигаловского МО на </w:t>
      </w:r>
      <w:proofErr w:type="gramStart"/>
      <w:r w:rsidRPr="003B39E7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Pr="003B39E7">
        <w:rPr>
          <w:rFonts w:ascii="Times New Roman" w:hAnsi="Times New Roman"/>
          <w:sz w:val="28"/>
          <w:szCs w:val="28"/>
        </w:rPr>
        <w:t xml:space="preserve"> и последующие г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ды;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организационное обеспечение программы.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Организационные мероприятия предусматривают: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подготовку заявки для получения финансовой поддержки на проведение к</w:t>
      </w:r>
      <w:r w:rsidRPr="003B39E7">
        <w:rPr>
          <w:rFonts w:ascii="Times New Roman" w:hAnsi="Times New Roman"/>
          <w:sz w:val="28"/>
          <w:szCs w:val="28"/>
        </w:rPr>
        <w:t>а</w:t>
      </w:r>
      <w:r w:rsidRPr="003B39E7">
        <w:rPr>
          <w:rFonts w:ascii="Times New Roman" w:hAnsi="Times New Roman"/>
          <w:sz w:val="28"/>
          <w:szCs w:val="28"/>
        </w:rPr>
        <w:t>питального ремонта дворовых территорий;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3B39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39E7">
        <w:rPr>
          <w:rFonts w:ascii="Times New Roman" w:hAnsi="Times New Roman"/>
          <w:sz w:val="28"/>
          <w:szCs w:val="28"/>
        </w:rPr>
        <w:t xml:space="preserve"> реализацией программы;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освещение хода реализации программы в средствах массовой инфо</w:t>
      </w:r>
      <w:r w:rsidRPr="003B39E7">
        <w:rPr>
          <w:rFonts w:ascii="Times New Roman" w:hAnsi="Times New Roman"/>
          <w:sz w:val="28"/>
          <w:szCs w:val="28"/>
        </w:rPr>
        <w:t>р</w:t>
      </w:r>
      <w:r w:rsidRPr="003B39E7">
        <w:rPr>
          <w:rFonts w:ascii="Times New Roman" w:hAnsi="Times New Roman"/>
          <w:sz w:val="28"/>
          <w:szCs w:val="28"/>
        </w:rPr>
        <w:t>мации;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проведение мониторинга реализации программы и подготовку информац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онно-аналитических материалов.</w:t>
      </w:r>
    </w:p>
    <w:p w:rsidR="00025D2F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 №1 к настоящей Пр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грамме.</w:t>
      </w:r>
    </w:p>
    <w:p w:rsidR="008057C5" w:rsidRPr="003B39E7" w:rsidRDefault="008057C5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2F" w:rsidRPr="008057C5" w:rsidRDefault="00025D2F" w:rsidP="008057C5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bookmarkStart w:id="5" w:name="bookmark9"/>
      <w:r w:rsidRPr="008057C5">
        <w:rPr>
          <w:b/>
          <w:sz w:val="28"/>
          <w:szCs w:val="28"/>
        </w:rPr>
        <w:t>Обоснование ресурсного обеспечения программы</w:t>
      </w:r>
      <w:bookmarkEnd w:id="5"/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- </w:t>
      </w:r>
      <w:r w:rsidRPr="003B39E7">
        <w:rPr>
          <w:rFonts w:ascii="Times New Roman" w:hAnsi="Times New Roman"/>
          <w:color w:val="000000" w:themeColor="text1"/>
          <w:sz w:val="28"/>
          <w:szCs w:val="28"/>
        </w:rPr>
        <w:t>1451,0 тыс. руб.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Средства бюджета Жигаловского МО - 462</w:t>
      </w:r>
      <w:r w:rsidRPr="003B39E7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3B39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39E7">
        <w:rPr>
          <w:rFonts w:ascii="Times New Roman" w:hAnsi="Times New Roman"/>
          <w:sz w:val="28"/>
          <w:szCs w:val="28"/>
        </w:rPr>
        <w:t>тыс. руб.</w:t>
      </w:r>
    </w:p>
    <w:p w:rsidR="00025D2F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Распределение объемов финансирования в 2013 году по источникам прив</w:t>
      </w:r>
      <w:r w:rsidRPr="003B39E7">
        <w:rPr>
          <w:rFonts w:ascii="Times New Roman" w:hAnsi="Times New Roman"/>
          <w:sz w:val="28"/>
          <w:szCs w:val="28"/>
        </w:rPr>
        <w:t>е</w:t>
      </w:r>
      <w:r w:rsidRPr="003B39E7">
        <w:rPr>
          <w:rFonts w:ascii="Times New Roman" w:hAnsi="Times New Roman"/>
          <w:sz w:val="28"/>
          <w:szCs w:val="28"/>
        </w:rPr>
        <w:t>дено в приложениях №1, 2, 3 к перечню мероприятий адресной программы «К</w:t>
      </w:r>
      <w:r w:rsidRPr="003B39E7">
        <w:rPr>
          <w:rFonts w:ascii="Times New Roman" w:hAnsi="Times New Roman"/>
          <w:sz w:val="28"/>
          <w:szCs w:val="28"/>
        </w:rPr>
        <w:t>а</w:t>
      </w:r>
      <w:r w:rsidRPr="003B39E7">
        <w:rPr>
          <w:rFonts w:ascii="Times New Roman" w:hAnsi="Times New Roman"/>
          <w:sz w:val="28"/>
          <w:szCs w:val="28"/>
        </w:rPr>
        <w:t>питальный ремонт, ремонт дворовых территорий многоквартирных домов, прое</w:t>
      </w:r>
      <w:r w:rsidRPr="003B39E7">
        <w:rPr>
          <w:rFonts w:ascii="Times New Roman" w:hAnsi="Times New Roman"/>
          <w:sz w:val="28"/>
          <w:szCs w:val="28"/>
        </w:rPr>
        <w:t>з</w:t>
      </w:r>
      <w:r w:rsidRPr="003B39E7">
        <w:rPr>
          <w:rFonts w:ascii="Times New Roman" w:hAnsi="Times New Roman"/>
          <w:sz w:val="28"/>
          <w:szCs w:val="28"/>
        </w:rPr>
        <w:t>дов к дворовым территориям многоквартирных д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мов в 2012 - 2015 г.г.».</w:t>
      </w:r>
    </w:p>
    <w:p w:rsidR="008057C5" w:rsidRPr="003B39E7" w:rsidRDefault="008057C5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2F" w:rsidRPr="008057C5" w:rsidRDefault="00025D2F" w:rsidP="008057C5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bookmarkStart w:id="6" w:name="bookmark10"/>
      <w:r w:rsidRPr="008057C5">
        <w:rPr>
          <w:b/>
          <w:sz w:val="28"/>
          <w:szCs w:val="28"/>
        </w:rPr>
        <w:t>Механизм реализации программы</w:t>
      </w:r>
      <w:bookmarkEnd w:id="6"/>
    </w:p>
    <w:p w:rsidR="00025D2F" w:rsidRPr="008057C5" w:rsidRDefault="00025D2F" w:rsidP="00805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Реализация мероприятий программы осуществляется в 2012-2016 г.г. Адм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нистрация поселения осуществляет текущую работу по координации деятельн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сти исполнителей программных мероприятий, обеспечивая их согласованные действия по реализации мероприятий, а также по целевому и эффективному и</w:t>
      </w:r>
      <w:r w:rsidRPr="003B39E7">
        <w:rPr>
          <w:rFonts w:ascii="Times New Roman" w:hAnsi="Times New Roman"/>
          <w:sz w:val="28"/>
          <w:szCs w:val="28"/>
        </w:rPr>
        <w:t>с</w:t>
      </w:r>
      <w:r w:rsidRPr="003B39E7">
        <w:rPr>
          <w:rFonts w:ascii="Times New Roman" w:hAnsi="Times New Roman"/>
          <w:sz w:val="28"/>
          <w:szCs w:val="28"/>
        </w:rPr>
        <w:t>пользованию средств, выделяемых на реализацию программы. В течение всего срока реализации будет вестись ежегодная корректировка по источникам и объ</w:t>
      </w:r>
      <w:r w:rsidRPr="003B39E7">
        <w:rPr>
          <w:rFonts w:ascii="Times New Roman" w:hAnsi="Times New Roman"/>
          <w:sz w:val="28"/>
          <w:szCs w:val="28"/>
        </w:rPr>
        <w:t>е</w:t>
      </w:r>
      <w:r w:rsidRPr="003B39E7">
        <w:rPr>
          <w:rFonts w:ascii="Times New Roman" w:hAnsi="Times New Roman"/>
          <w:sz w:val="28"/>
          <w:szCs w:val="28"/>
        </w:rPr>
        <w:t>мам финансирования, исходя из реальной экономической ситуации. Администр</w:t>
      </w:r>
      <w:r w:rsidRPr="003B39E7">
        <w:rPr>
          <w:rFonts w:ascii="Times New Roman" w:hAnsi="Times New Roman"/>
          <w:sz w:val="28"/>
          <w:szCs w:val="28"/>
        </w:rPr>
        <w:t>а</w:t>
      </w:r>
      <w:r w:rsidR="008057C5">
        <w:rPr>
          <w:rFonts w:ascii="Times New Roman" w:hAnsi="Times New Roman"/>
          <w:sz w:val="28"/>
          <w:szCs w:val="28"/>
        </w:rPr>
        <w:t xml:space="preserve">ция </w:t>
      </w:r>
      <w:r w:rsidRPr="003B39E7">
        <w:rPr>
          <w:rFonts w:ascii="Times New Roman" w:hAnsi="Times New Roman"/>
          <w:sz w:val="28"/>
          <w:szCs w:val="28"/>
        </w:rPr>
        <w:t>пос</w:t>
      </w:r>
      <w:r w:rsidRPr="003B39E7">
        <w:rPr>
          <w:rFonts w:ascii="Times New Roman" w:hAnsi="Times New Roman"/>
          <w:sz w:val="28"/>
          <w:szCs w:val="28"/>
        </w:rPr>
        <w:t>е</w:t>
      </w:r>
      <w:r w:rsidRPr="003B39E7">
        <w:rPr>
          <w:rFonts w:ascii="Times New Roman" w:hAnsi="Times New Roman"/>
          <w:sz w:val="28"/>
          <w:szCs w:val="28"/>
        </w:rPr>
        <w:t>ления</w:t>
      </w:r>
      <w:r w:rsidR="008057C5">
        <w:rPr>
          <w:rFonts w:ascii="Times New Roman" w:hAnsi="Times New Roman"/>
          <w:sz w:val="28"/>
          <w:szCs w:val="28"/>
        </w:rPr>
        <w:t xml:space="preserve"> </w:t>
      </w:r>
      <w:r w:rsidRPr="003B39E7">
        <w:rPr>
          <w:rFonts w:ascii="Times New Roman" w:hAnsi="Times New Roman"/>
          <w:sz w:val="28"/>
          <w:szCs w:val="28"/>
        </w:rPr>
        <w:t>контролирует своевременное и полное проведение мероприятий программы, предоставляет информацию о ходе выполнения мероприятий пр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граммы в соответствующие органы администрации в соответствии с постановл</w:t>
      </w:r>
      <w:r w:rsidRPr="003B39E7">
        <w:rPr>
          <w:rFonts w:ascii="Times New Roman" w:hAnsi="Times New Roman"/>
          <w:sz w:val="28"/>
          <w:szCs w:val="28"/>
        </w:rPr>
        <w:t>е</w:t>
      </w:r>
      <w:r w:rsidRPr="008057C5"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8057C5" w:rsidRPr="008057C5">
        <w:rPr>
          <w:rFonts w:ascii="Times New Roman" w:hAnsi="Times New Roman"/>
          <w:sz w:val="28"/>
          <w:szCs w:val="28"/>
        </w:rPr>
        <w:t>Жигаловского МО от 12.09.</w:t>
      </w:r>
      <w:r w:rsidRPr="008057C5">
        <w:rPr>
          <w:rFonts w:ascii="Times New Roman" w:hAnsi="Times New Roman"/>
          <w:sz w:val="28"/>
          <w:szCs w:val="28"/>
        </w:rPr>
        <w:t>201</w:t>
      </w:r>
      <w:r w:rsidR="008057C5" w:rsidRPr="008057C5">
        <w:rPr>
          <w:rFonts w:ascii="Times New Roman" w:hAnsi="Times New Roman"/>
          <w:sz w:val="28"/>
          <w:szCs w:val="28"/>
        </w:rPr>
        <w:t>3</w:t>
      </w:r>
      <w:r w:rsidRPr="008057C5">
        <w:rPr>
          <w:rFonts w:ascii="Times New Roman" w:hAnsi="Times New Roman"/>
          <w:sz w:val="28"/>
          <w:szCs w:val="28"/>
        </w:rPr>
        <w:t xml:space="preserve"> № </w:t>
      </w:r>
      <w:r w:rsidR="008057C5" w:rsidRPr="008057C5">
        <w:rPr>
          <w:rFonts w:ascii="Times New Roman" w:hAnsi="Times New Roman"/>
          <w:sz w:val="28"/>
          <w:szCs w:val="28"/>
        </w:rPr>
        <w:t>76</w:t>
      </w:r>
      <w:r w:rsidRPr="008057C5">
        <w:rPr>
          <w:rFonts w:ascii="Times New Roman" w:hAnsi="Times New Roman"/>
          <w:sz w:val="28"/>
          <w:szCs w:val="28"/>
        </w:rPr>
        <w:t xml:space="preserve"> «</w:t>
      </w:r>
      <w:r w:rsidR="008057C5" w:rsidRPr="008057C5">
        <w:rPr>
          <w:rFonts w:ascii="Times New Roman" w:hAnsi="Times New Roman"/>
          <w:sz w:val="28"/>
          <w:szCs w:val="28"/>
          <w:lang w:eastAsia="ru-RU"/>
        </w:rPr>
        <w:t>Об утверждении П</w:t>
      </w:r>
      <w:r w:rsidR="008057C5" w:rsidRPr="008057C5">
        <w:rPr>
          <w:rFonts w:ascii="Times New Roman" w:hAnsi="Times New Roman"/>
          <w:sz w:val="28"/>
          <w:szCs w:val="28"/>
          <w:lang w:eastAsia="ru-RU"/>
        </w:rPr>
        <w:t>о</w:t>
      </w:r>
      <w:r w:rsidR="008057C5" w:rsidRPr="008057C5">
        <w:rPr>
          <w:rFonts w:ascii="Times New Roman" w:hAnsi="Times New Roman"/>
          <w:sz w:val="28"/>
          <w:szCs w:val="28"/>
          <w:lang w:eastAsia="ru-RU"/>
        </w:rPr>
        <w:t>рядка разработки, реализации и оценки эффективности муниципальных программ в Ж</w:t>
      </w:r>
      <w:r w:rsidR="008057C5" w:rsidRPr="008057C5">
        <w:rPr>
          <w:rFonts w:ascii="Times New Roman" w:hAnsi="Times New Roman"/>
          <w:sz w:val="28"/>
          <w:szCs w:val="28"/>
          <w:lang w:eastAsia="ru-RU"/>
        </w:rPr>
        <w:t>и</w:t>
      </w:r>
      <w:r w:rsidR="008057C5" w:rsidRPr="008057C5">
        <w:rPr>
          <w:rFonts w:ascii="Times New Roman" w:hAnsi="Times New Roman"/>
          <w:sz w:val="28"/>
          <w:szCs w:val="28"/>
          <w:lang w:eastAsia="ru-RU"/>
        </w:rPr>
        <w:t>галовском муниципальном образовании»</w:t>
      </w:r>
      <w:r w:rsidRPr="008057C5">
        <w:rPr>
          <w:rFonts w:ascii="Times New Roman" w:hAnsi="Times New Roman"/>
          <w:sz w:val="28"/>
          <w:szCs w:val="28"/>
        </w:rPr>
        <w:t>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Администрация поселка несет ответственность за реализацию и достижение конечных результатов программы, целевое использование средств, выделяемых на выполнение програ</w:t>
      </w:r>
      <w:r w:rsidRPr="003B39E7">
        <w:rPr>
          <w:rFonts w:ascii="Times New Roman" w:hAnsi="Times New Roman"/>
          <w:sz w:val="28"/>
          <w:szCs w:val="28"/>
        </w:rPr>
        <w:t>м</w:t>
      </w:r>
      <w:r w:rsidRPr="003B39E7">
        <w:rPr>
          <w:rFonts w:ascii="Times New Roman" w:hAnsi="Times New Roman"/>
          <w:sz w:val="28"/>
          <w:szCs w:val="28"/>
        </w:rPr>
        <w:t>мы.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Исполнителями программы являются, подрядные организации, определе</w:t>
      </w:r>
      <w:r w:rsidRPr="003B39E7">
        <w:rPr>
          <w:rFonts w:ascii="Times New Roman" w:hAnsi="Times New Roman"/>
          <w:sz w:val="28"/>
          <w:szCs w:val="28"/>
        </w:rPr>
        <w:t>н</w:t>
      </w:r>
      <w:r w:rsidRPr="003B39E7">
        <w:rPr>
          <w:rFonts w:ascii="Times New Roman" w:hAnsi="Times New Roman"/>
          <w:sz w:val="28"/>
          <w:szCs w:val="28"/>
        </w:rPr>
        <w:t>ные з</w:t>
      </w:r>
      <w:r w:rsidRPr="003B39E7">
        <w:rPr>
          <w:rFonts w:ascii="Times New Roman" w:hAnsi="Times New Roman"/>
          <w:sz w:val="28"/>
          <w:szCs w:val="28"/>
        </w:rPr>
        <w:t>а</w:t>
      </w:r>
      <w:r w:rsidRPr="003B39E7">
        <w:rPr>
          <w:rFonts w:ascii="Times New Roman" w:hAnsi="Times New Roman"/>
          <w:sz w:val="28"/>
          <w:szCs w:val="28"/>
        </w:rPr>
        <w:t>казчиком в соответствии с Федеральным законом от 05.04.2013 № 44-ФЗ «О контрактной системе в сфере закупок товаров, работ, услуг для государстве</w:t>
      </w:r>
      <w:r w:rsidRPr="003B39E7">
        <w:rPr>
          <w:rFonts w:ascii="Times New Roman" w:hAnsi="Times New Roman"/>
          <w:sz w:val="28"/>
          <w:szCs w:val="28"/>
        </w:rPr>
        <w:t>н</w:t>
      </w:r>
      <w:r w:rsidRPr="003B39E7">
        <w:rPr>
          <w:rFonts w:ascii="Times New Roman" w:hAnsi="Times New Roman"/>
          <w:sz w:val="28"/>
          <w:szCs w:val="28"/>
        </w:rPr>
        <w:t>ных и муниципальных нужд». И</w:t>
      </w:r>
      <w:r w:rsidRPr="003B39E7">
        <w:rPr>
          <w:rFonts w:ascii="Times New Roman" w:hAnsi="Times New Roman"/>
          <w:sz w:val="28"/>
          <w:szCs w:val="28"/>
        </w:rPr>
        <w:t>с</w:t>
      </w:r>
      <w:r w:rsidRPr="003B39E7">
        <w:rPr>
          <w:rFonts w:ascii="Times New Roman" w:hAnsi="Times New Roman"/>
          <w:sz w:val="28"/>
          <w:szCs w:val="28"/>
        </w:rPr>
        <w:t>полнители</w:t>
      </w:r>
      <w:r w:rsidR="008057C5">
        <w:rPr>
          <w:rFonts w:ascii="Times New Roman" w:hAnsi="Times New Roman"/>
          <w:sz w:val="28"/>
          <w:szCs w:val="28"/>
        </w:rPr>
        <w:t xml:space="preserve"> </w:t>
      </w:r>
      <w:r w:rsidRPr="003B39E7">
        <w:rPr>
          <w:rFonts w:ascii="Times New Roman" w:hAnsi="Times New Roman"/>
          <w:sz w:val="28"/>
          <w:szCs w:val="28"/>
        </w:rPr>
        <w:t xml:space="preserve">Программы несут ответственность за </w:t>
      </w:r>
      <w:r w:rsidRPr="003B39E7">
        <w:rPr>
          <w:rFonts w:ascii="Times New Roman" w:hAnsi="Times New Roman"/>
          <w:sz w:val="28"/>
          <w:szCs w:val="28"/>
        </w:rPr>
        <w:lastRenderedPageBreak/>
        <w:t>качественное и своевременное выпо</w:t>
      </w:r>
      <w:r w:rsidRPr="003B39E7">
        <w:rPr>
          <w:rFonts w:ascii="Times New Roman" w:hAnsi="Times New Roman"/>
          <w:sz w:val="28"/>
          <w:szCs w:val="28"/>
        </w:rPr>
        <w:t>л</w:t>
      </w:r>
      <w:r w:rsidRPr="003B39E7">
        <w:rPr>
          <w:rFonts w:ascii="Times New Roman" w:hAnsi="Times New Roman"/>
          <w:sz w:val="28"/>
          <w:szCs w:val="28"/>
        </w:rPr>
        <w:t>нение мероприятий программы, целевое и рациональное использование финанс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вых средств.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7C5" w:rsidRDefault="00025D2F" w:rsidP="008057C5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057C5">
        <w:rPr>
          <w:b/>
          <w:sz w:val="28"/>
          <w:szCs w:val="28"/>
        </w:rPr>
        <w:t>Оценка социально-экономической и иной эффективности</w:t>
      </w:r>
      <w:r w:rsidR="008057C5" w:rsidRPr="008057C5">
        <w:rPr>
          <w:b/>
          <w:sz w:val="28"/>
          <w:szCs w:val="28"/>
        </w:rPr>
        <w:t xml:space="preserve"> </w:t>
      </w:r>
    </w:p>
    <w:p w:rsidR="00025D2F" w:rsidRPr="008057C5" w:rsidRDefault="00025D2F" w:rsidP="008057C5">
      <w:pPr>
        <w:pStyle w:val="a7"/>
        <w:ind w:left="1069"/>
        <w:jc w:val="center"/>
        <w:rPr>
          <w:b/>
          <w:sz w:val="28"/>
          <w:szCs w:val="28"/>
        </w:rPr>
      </w:pPr>
      <w:r w:rsidRPr="008057C5">
        <w:rPr>
          <w:b/>
          <w:sz w:val="28"/>
          <w:szCs w:val="28"/>
        </w:rPr>
        <w:t>реализ</w:t>
      </w:r>
      <w:r w:rsidRPr="008057C5">
        <w:rPr>
          <w:b/>
          <w:sz w:val="28"/>
          <w:szCs w:val="28"/>
        </w:rPr>
        <w:t>а</w:t>
      </w:r>
      <w:r w:rsidRPr="008057C5">
        <w:rPr>
          <w:b/>
          <w:sz w:val="28"/>
          <w:szCs w:val="28"/>
        </w:rPr>
        <w:t>ции программы</w:t>
      </w:r>
    </w:p>
    <w:tbl>
      <w:tblPr>
        <w:tblpPr w:leftFromText="180" w:rightFromText="180" w:vertAnchor="text" w:horzAnchor="margin" w:tblpY="2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2135"/>
        <w:gridCol w:w="2328"/>
        <w:gridCol w:w="1137"/>
        <w:gridCol w:w="2135"/>
      </w:tblGrid>
      <w:tr w:rsidR="00025D2F" w:rsidRPr="003B39E7" w:rsidTr="00C86532">
        <w:trPr>
          <w:trHeight w:val="462"/>
        </w:trPr>
        <w:tc>
          <w:tcPr>
            <w:tcW w:w="259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861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1745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025D2F" w:rsidRPr="003B39E7" w:rsidTr="00C86532">
        <w:trPr>
          <w:trHeight w:val="602"/>
        </w:trPr>
        <w:tc>
          <w:tcPr>
            <w:tcW w:w="259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Общий объем средств на реал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зацию пр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граммы (тыс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861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381,00</w:t>
            </w:r>
          </w:p>
        </w:tc>
        <w:tc>
          <w:tcPr>
            <w:tcW w:w="1745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608,00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462,00</w:t>
            </w:r>
          </w:p>
        </w:tc>
      </w:tr>
      <w:tr w:rsidR="00025D2F" w:rsidRPr="003B39E7" w:rsidTr="00C86532">
        <w:trPr>
          <w:trHeight w:val="473"/>
        </w:trPr>
        <w:tc>
          <w:tcPr>
            <w:tcW w:w="259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го бюджета (тыс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861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45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462,00</w:t>
            </w:r>
          </w:p>
        </w:tc>
      </w:tr>
      <w:tr w:rsidR="00025D2F" w:rsidRPr="003B39E7" w:rsidTr="00C86532">
        <w:trPr>
          <w:trHeight w:val="814"/>
        </w:trPr>
        <w:tc>
          <w:tcPr>
            <w:tcW w:w="259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Средства облас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т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ного бюджета (тыс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861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376,00</w:t>
            </w:r>
          </w:p>
        </w:tc>
        <w:tc>
          <w:tcPr>
            <w:tcW w:w="1745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578,00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025D2F" w:rsidRPr="003B39E7" w:rsidTr="00C86532">
        <w:trPr>
          <w:trHeight w:val="1150"/>
        </w:trPr>
        <w:tc>
          <w:tcPr>
            <w:tcW w:w="259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Дворовые терр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и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тории многоква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р</w:t>
            </w:r>
            <w:r w:rsidRPr="003B39E7">
              <w:rPr>
                <w:rFonts w:ascii="Times New Roman" w:hAnsi="Times New Roman"/>
                <w:sz w:val="28"/>
                <w:szCs w:val="28"/>
              </w:rPr>
              <w:t>тирных домов</w:t>
            </w:r>
          </w:p>
        </w:tc>
        <w:tc>
          <w:tcPr>
            <w:tcW w:w="1861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оветская,90</w:t>
            </w:r>
          </w:p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оветская,92</w:t>
            </w:r>
          </w:p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оветская,94</w:t>
            </w:r>
          </w:p>
        </w:tc>
        <w:tc>
          <w:tcPr>
            <w:tcW w:w="1745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Спортивная,5</w:t>
            </w:r>
          </w:p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портивная,4</w:t>
            </w:r>
          </w:p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портивная,6</w:t>
            </w:r>
          </w:p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E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B39E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39E7">
              <w:rPr>
                <w:rFonts w:ascii="Times New Roman" w:hAnsi="Times New Roman"/>
                <w:sz w:val="28"/>
                <w:szCs w:val="28"/>
              </w:rPr>
              <w:t>оветская,86</w:t>
            </w:r>
          </w:p>
          <w:p w:rsidR="00025D2F" w:rsidRPr="003B39E7" w:rsidRDefault="00025D2F" w:rsidP="0080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Реализация данной программы позволит выполнить комплекс работ по р</w:t>
      </w:r>
      <w:r w:rsidRPr="003B39E7">
        <w:rPr>
          <w:rFonts w:ascii="Times New Roman" w:hAnsi="Times New Roman"/>
          <w:sz w:val="28"/>
          <w:szCs w:val="28"/>
        </w:rPr>
        <w:t>е</w:t>
      </w:r>
      <w:r w:rsidRPr="003B39E7">
        <w:rPr>
          <w:rFonts w:ascii="Times New Roman" w:hAnsi="Times New Roman"/>
          <w:sz w:val="28"/>
          <w:szCs w:val="28"/>
        </w:rPr>
        <w:t>монту дворовых территорий и проездов к дворовым территориям многокварти</w:t>
      </w:r>
      <w:r w:rsidRPr="003B39E7">
        <w:rPr>
          <w:rFonts w:ascii="Times New Roman" w:hAnsi="Times New Roman"/>
          <w:sz w:val="28"/>
          <w:szCs w:val="28"/>
        </w:rPr>
        <w:t>р</w:t>
      </w:r>
      <w:r w:rsidRPr="003B39E7">
        <w:rPr>
          <w:rFonts w:ascii="Times New Roman" w:hAnsi="Times New Roman"/>
          <w:sz w:val="28"/>
          <w:szCs w:val="28"/>
        </w:rPr>
        <w:t>ных домов. В 2015 году запланир</w:t>
      </w:r>
      <w:r w:rsidRPr="003B39E7">
        <w:rPr>
          <w:rFonts w:ascii="Times New Roman" w:hAnsi="Times New Roman"/>
          <w:sz w:val="28"/>
          <w:szCs w:val="28"/>
        </w:rPr>
        <w:t>о</w:t>
      </w:r>
      <w:r w:rsidRPr="003B39E7">
        <w:rPr>
          <w:rFonts w:ascii="Times New Roman" w:hAnsi="Times New Roman"/>
          <w:sz w:val="28"/>
          <w:szCs w:val="28"/>
        </w:rPr>
        <w:t>вано произвести ремонт 1 территории.</w:t>
      </w:r>
    </w:p>
    <w:p w:rsidR="00025D2F" w:rsidRPr="003B39E7" w:rsidRDefault="00025D2F" w:rsidP="00025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9E7">
        <w:rPr>
          <w:rFonts w:ascii="Times New Roman" w:hAnsi="Times New Roman"/>
          <w:sz w:val="28"/>
          <w:szCs w:val="28"/>
        </w:rPr>
        <w:t>Объемы, источники финансирования программы «Ремонт дворовых терр</w:t>
      </w:r>
      <w:r w:rsidRPr="003B39E7">
        <w:rPr>
          <w:rFonts w:ascii="Times New Roman" w:hAnsi="Times New Roman"/>
          <w:sz w:val="28"/>
          <w:szCs w:val="28"/>
        </w:rPr>
        <w:t>и</w:t>
      </w:r>
      <w:r w:rsidRPr="003B39E7">
        <w:rPr>
          <w:rFonts w:ascii="Times New Roman" w:hAnsi="Times New Roman"/>
          <w:sz w:val="28"/>
          <w:szCs w:val="28"/>
        </w:rPr>
        <w:t>торий</w:t>
      </w:r>
      <w:r w:rsidR="008057C5">
        <w:rPr>
          <w:rFonts w:ascii="Times New Roman" w:hAnsi="Times New Roman"/>
          <w:sz w:val="28"/>
          <w:szCs w:val="28"/>
        </w:rPr>
        <w:t xml:space="preserve"> </w:t>
      </w:r>
      <w:r w:rsidRPr="003B39E7">
        <w:rPr>
          <w:rFonts w:ascii="Times New Roman" w:hAnsi="Times New Roman"/>
          <w:sz w:val="28"/>
          <w:szCs w:val="28"/>
        </w:rPr>
        <w:t>многоквартирных домов, проездов к дворовым территориям многокварти</w:t>
      </w:r>
      <w:r w:rsidRPr="003B39E7">
        <w:rPr>
          <w:rFonts w:ascii="Times New Roman" w:hAnsi="Times New Roman"/>
          <w:sz w:val="28"/>
          <w:szCs w:val="28"/>
        </w:rPr>
        <w:t>р</w:t>
      </w:r>
      <w:r w:rsidRPr="003B39E7">
        <w:rPr>
          <w:rFonts w:ascii="Times New Roman" w:hAnsi="Times New Roman"/>
          <w:sz w:val="28"/>
          <w:szCs w:val="28"/>
        </w:rPr>
        <w:t>ных домов</w:t>
      </w:r>
    </w:p>
    <w:p w:rsidR="00385007" w:rsidRPr="003B39E7" w:rsidRDefault="00385007" w:rsidP="00494DE1">
      <w:pPr>
        <w:rPr>
          <w:rFonts w:ascii="Times New Roman" w:hAnsi="Times New Roman"/>
          <w:b/>
          <w:sz w:val="28"/>
          <w:szCs w:val="28"/>
        </w:rPr>
      </w:pPr>
    </w:p>
    <w:sectPr w:rsidR="00385007" w:rsidRPr="003B39E7" w:rsidSect="00494D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05" w:rsidRDefault="00774C05" w:rsidP="00827E71">
      <w:pPr>
        <w:spacing w:after="0" w:line="240" w:lineRule="auto"/>
      </w:pPr>
      <w:r>
        <w:separator/>
      </w:r>
    </w:p>
  </w:endnote>
  <w:endnote w:type="continuationSeparator" w:id="0">
    <w:p w:rsidR="00774C05" w:rsidRDefault="00774C05" w:rsidP="008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05" w:rsidRDefault="00774C05" w:rsidP="00827E71">
      <w:pPr>
        <w:spacing w:after="0" w:line="240" w:lineRule="auto"/>
      </w:pPr>
      <w:r>
        <w:separator/>
      </w:r>
    </w:p>
  </w:footnote>
  <w:footnote w:type="continuationSeparator" w:id="0">
    <w:p w:rsidR="00774C05" w:rsidRDefault="00774C05" w:rsidP="008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A72A31"/>
    <w:multiLevelType w:val="hybridMultilevel"/>
    <w:tmpl w:val="3C0C0276"/>
    <w:lvl w:ilvl="0" w:tplc="CA4C6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FA1604"/>
    <w:multiLevelType w:val="hybridMultilevel"/>
    <w:tmpl w:val="F1F2882A"/>
    <w:lvl w:ilvl="0" w:tplc="ACA85CE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8860C7A"/>
    <w:multiLevelType w:val="hybridMultilevel"/>
    <w:tmpl w:val="93FA4668"/>
    <w:lvl w:ilvl="0" w:tplc="D0DAE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515"/>
    <w:rsid w:val="00000EAD"/>
    <w:rsid w:val="00006401"/>
    <w:rsid w:val="00011A4B"/>
    <w:rsid w:val="00012A7A"/>
    <w:rsid w:val="00014C04"/>
    <w:rsid w:val="00021481"/>
    <w:rsid w:val="0002267E"/>
    <w:rsid w:val="00024232"/>
    <w:rsid w:val="00024F4F"/>
    <w:rsid w:val="00025D2F"/>
    <w:rsid w:val="00031E19"/>
    <w:rsid w:val="00036ADA"/>
    <w:rsid w:val="00043B03"/>
    <w:rsid w:val="00061B41"/>
    <w:rsid w:val="000725B8"/>
    <w:rsid w:val="000730D3"/>
    <w:rsid w:val="000A1A21"/>
    <w:rsid w:val="000B4526"/>
    <w:rsid w:val="000C43DB"/>
    <w:rsid w:val="000C64A0"/>
    <w:rsid w:val="000E25BE"/>
    <w:rsid w:val="000F15D3"/>
    <w:rsid w:val="000F3717"/>
    <w:rsid w:val="000F442D"/>
    <w:rsid w:val="000F7B5B"/>
    <w:rsid w:val="00102807"/>
    <w:rsid w:val="00105F31"/>
    <w:rsid w:val="00111400"/>
    <w:rsid w:val="00113491"/>
    <w:rsid w:val="0012304E"/>
    <w:rsid w:val="00135DE3"/>
    <w:rsid w:val="0014497A"/>
    <w:rsid w:val="00147AE9"/>
    <w:rsid w:val="001510BC"/>
    <w:rsid w:val="0015575D"/>
    <w:rsid w:val="001566A8"/>
    <w:rsid w:val="001608F4"/>
    <w:rsid w:val="001643AD"/>
    <w:rsid w:val="00167A0E"/>
    <w:rsid w:val="00176824"/>
    <w:rsid w:val="001826C0"/>
    <w:rsid w:val="00184A87"/>
    <w:rsid w:val="001877B1"/>
    <w:rsid w:val="001A5DDB"/>
    <w:rsid w:val="001C3956"/>
    <w:rsid w:val="001D45C0"/>
    <w:rsid w:val="001D7992"/>
    <w:rsid w:val="001E1243"/>
    <w:rsid w:val="001E5198"/>
    <w:rsid w:val="001E7004"/>
    <w:rsid w:val="001F3769"/>
    <w:rsid w:val="00207F51"/>
    <w:rsid w:val="00250BD7"/>
    <w:rsid w:val="00267BE2"/>
    <w:rsid w:val="00271417"/>
    <w:rsid w:val="002736FE"/>
    <w:rsid w:val="00281AF8"/>
    <w:rsid w:val="002917DD"/>
    <w:rsid w:val="00294399"/>
    <w:rsid w:val="00296E41"/>
    <w:rsid w:val="002A2E54"/>
    <w:rsid w:val="002A39B6"/>
    <w:rsid w:val="002C181A"/>
    <w:rsid w:val="002E343C"/>
    <w:rsid w:val="002F2DB5"/>
    <w:rsid w:val="002F4355"/>
    <w:rsid w:val="0030164B"/>
    <w:rsid w:val="0030396B"/>
    <w:rsid w:val="00305667"/>
    <w:rsid w:val="00312E88"/>
    <w:rsid w:val="00322515"/>
    <w:rsid w:val="0032790E"/>
    <w:rsid w:val="00330B0D"/>
    <w:rsid w:val="00331F76"/>
    <w:rsid w:val="003365AE"/>
    <w:rsid w:val="00344A85"/>
    <w:rsid w:val="00347804"/>
    <w:rsid w:val="00351AF6"/>
    <w:rsid w:val="00355F94"/>
    <w:rsid w:val="00366E6E"/>
    <w:rsid w:val="003708B2"/>
    <w:rsid w:val="003712BC"/>
    <w:rsid w:val="003767D2"/>
    <w:rsid w:val="00377A3F"/>
    <w:rsid w:val="00385007"/>
    <w:rsid w:val="00386A64"/>
    <w:rsid w:val="003955BA"/>
    <w:rsid w:val="00397268"/>
    <w:rsid w:val="003A56B3"/>
    <w:rsid w:val="003A5CCE"/>
    <w:rsid w:val="003B39E7"/>
    <w:rsid w:val="003D10C4"/>
    <w:rsid w:val="003D494A"/>
    <w:rsid w:val="003E22CD"/>
    <w:rsid w:val="003F4FFE"/>
    <w:rsid w:val="00413179"/>
    <w:rsid w:val="00432388"/>
    <w:rsid w:val="004507B6"/>
    <w:rsid w:val="00453A19"/>
    <w:rsid w:val="00456240"/>
    <w:rsid w:val="00460C97"/>
    <w:rsid w:val="0046475B"/>
    <w:rsid w:val="00470869"/>
    <w:rsid w:val="00470910"/>
    <w:rsid w:val="00480FAC"/>
    <w:rsid w:val="00490F5A"/>
    <w:rsid w:val="00494DE1"/>
    <w:rsid w:val="004A738F"/>
    <w:rsid w:val="004B0253"/>
    <w:rsid w:val="004B1DDA"/>
    <w:rsid w:val="004C345A"/>
    <w:rsid w:val="004C4A29"/>
    <w:rsid w:val="004C6F5E"/>
    <w:rsid w:val="004D3E0C"/>
    <w:rsid w:val="004F7D89"/>
    <w:rsid w:val="00513707"/>
    <w:rsid w:val="00532FCC"/>
    <w:rsid w:val="00544467"/>
    <w:rsid w:val="00547175"/>
    <w:rsid w:val="005541DB"/>
    <w:rsid w:val="00556B69"/>
    <w:rsid w:val="00556D7C"/>
    <w:rsid w:val="0057019D"/>
    <w:rsid w:val="00573507"/>
    <w:rsid w:val="005736A5"/>
    <w:rsid w:val="00576954"/>
    <w:rsid w:val="00580BA2"/>
    <w:rsid w:val="0059182E"/>
    <w:rsid w:val="005A10F3"/>
    <w:rsid w:val="005A4EB4"/>
    <w:rsid w:val="005B2B4B"/>
    <w:rsid w:val="005B323C"/>
    <w:rsid w:val="005B41EE"/>
    <w:rsid w:val="005D644D"/>
    <w:rsid w:val="005E6018"/>
    <w:rsid w:val="005E6F3C"/>
    <w:rsid w:val="005F03BE"/>
    <w:rsid w:val="005F4BDD"/>
    <w:rsid w:val="00610A86"/>
    <w:rsid w:val="00613BFD"/>
    <w:rsid w:val="00622442"/>
    <w:rsid w:val="00631263"/>
    <w:rsid w:val="00631CC5"/>
    <w:rsid w:val="00634C8C"/>
    <w:rsid w:val="00635067"/>
    <w:rsid w:val="00641A00"/>
    <w:rsid w:val="00645E1D"/>
    <w:rsid w:val="00685639"/>
    <w:rsid w:val="006978D8"/>
    <w:rsid w:val="006A40AA"/>
    <w:rsid w:val="006A42F6"/>
    <w:rsid w:val="006A4D93"/>
    <w:rsid w:val="006C0B9F"/>
    <w:rsid w:val="006F2A05"/>
    <w:rsid w:val="006F2A17"/>
    <w:rsid w:val="006F3BFA"/>
    <w:rsid w:val="006F5B03"/>
    <w:rsid w:val="00701632"/>
    <w:rsid w:val="00701FDE"/>
    <w:rsid w:val="00711E12"/>
    <w:rsid w:val="0071305A"/>
    <w:rsid w:val="00714E9E"/>
    <w:rsid w:val="00716D0A"/>
    <w:rsid w:val="00730F78"/>
    <w:rsid w:val="0073508F"/>
    <w:rsid w:val="0074024A"/>
    <w:rsid w:val="00752112"/>
    <w:rsid w:val="00754007"/>
    <w:rsid w:val="007622B1"/>
    <w:rsid w:val="007670C2"/>
    <w:rsid w:val="00770AC3"/>
    <w:rsid w:val="00774C05"/>
    <w:rsid w:val="00775EB4"/>
    <w:rsid w:val="00782DBA"/>
    <w:rsid w:val="00790AD5"/>
    <w:rsid w:val="007A0D4A"/>
    <w:rsid w:val="007A3939"/>
    <w:rsid w:val="007A6C8B"/>
    <w:rsid w:val="007B0CB1"/>
    <w:rsid w:val="007B135A"/>
    <w:rsid w:val="007B2C51"/>
    <w:rsid w:val="007B5DC4"/>
    <w:rsid w:val="007C4727"/>
    <w:rsid w:val="007D08CC"/>
    <w:rsid w:val="007D74E1"/>
    <w:rsid w:val="007E54C1"/>
    <w:rsid w:val="007E5F62"/>
    <w:rsid w:val="008057C5"/>
    <w:rsid w:val="0081708D"/>
    <w:rsid w:val="00827E71"/>
    <w:rsid w:val="0083261F"/>
    <w:rsid w:val="00833C2C"/>
    <w:rsid w:val="00834A3E"/>
    <w:rsid w:val="0085474D"/>
    <w:rsid w:val="00857EEB"/>
    <w:rsid w:val="00861A9E"/>
    <w:rsid w:val="0088412F"/>
    <w:rsid w:val="00885559"/>
    <w:rsid w:val="00885FCC"/>
    <w:rsid w:val="00886213"/>
    <w:rsid w:val="008C2ECF"/>
    <w:rsid w:val="008C5D19"/>
    <w:rsid w:val="008D1BE1"/>
    <w:rsid w:val="008D26E4"/>
    <w:rsid w:val="008D2E1A"/>
    <w:rsid w:val="008D50DF"/>
    <w:rsid w:val="008E404A"/>
    <w:rsid w:val="008F14D1"/>
    <w:rsid w:val="008F2819"/>
    <w:rsid w:val="00903207"/>
    <w:rsid w:val="00910C55"/>
    <w:rsid w:val="00916FEA"/>
    <w:rsid w:val="0092537A"/>
    <w:rsid w:val="0093008E"/>
    <w:rsid w:val="00940779"/>
    <w:rsid w:val="00942879"/>
    <w:rsid w:val="00952C93"/>
    <w:rsid w:val="00954F41"/>
    <w:rsid w:val="0095752E"/>
    <w:rsid w:val="00962D0B"/>
    <w:rsid w:val="009643DF"/>
    <w:rsid w:val="0098658D"/>
    <w:rsid w:val="00993522"/>
    <w:rsid w:val="009B2521"/>
    <w:rsid w:val="009E1B3F"/>
    <w:rsid w:val="009E65C1"/>
    <w:rsid w:val="009E6BBA"/>
    <w:rsid w:val="009F33CF"/>
    <w:rsid w:val="009F5CBC"/>
    <w:rsid w:val="00A05BA6"/>
    <w:rsid w:val="00A07214"/>
    <w:rsid w:val="00A1694C"/>
    <w:rsid w:val="00A2114B"/>
    <w:rsid w:val="00A23B47"/>
    <w:rsid w:val="00A273CE"/>
    <w:rsid w:val="00A30AD2"/>
    <w:rsid w:val="00A435F6"/>
    <w:rsid w:val="00A51EB6"/>
    <w:rsid w:val="00A56B7A"/>
    <w:rsid w:val="00A57392"/>
    <w:rsid w:val="00A6345E"/>
    <w:rsid w:val="00A636E5"/>
    <w:rsid w:val="00A70189"/>
    <w:rsid w:val="00A7292B"/>
    <w:rsid w:val="00A829B0"/>
    <w:rsid w:val="00AA306E"/>
    <w:rsid w:val="00AA447F"/>
    <w:rsid w:val="00AB1A97"/>
    <w:rsid w:val="00AD2325"/>
    <w:rsid w:val="00AD6A77"/>
    <w:rsid w:val="00AE3D7A"/>
    <w:rsid w:val="00B06F23"/>
    <w:rsid w:val="00B124F5"/>
    <w:rsid w:val="00B25712"/>
    <w:rsid w:val="00B30F20"/>
    <w:rsid w:val="00B333EB"/>
    <w:rsid w:val="00B339BA"/>
    <w:rsid w:val="00B34398"/>
    <w:rsid w:val="00B650C8"/>
    <w:rsid w:val="00B72B38"/>
    <w:rsid w:val="00B83740"/>
    <w:rsid w:val="00B84CE2"/>
    <w:rsid w:val="00B85521"/>
    <w:rsid w:val="00B93DC2"/>
    <w:rsid w:val="00BB4224"/>
    <w:rsid w:val="00BB6DC5"/>
    <w:rsid w:val="00BB78B4"/>
    <w:rsid w:val="00BD4F3C"/>
    <w:rsid w:val="00BE1EFB"/>
    <w:rsid w:val="00BE311C"/>
    <w:rsid w:val="00BE56B8"/>
    <w:rsid w:val="00BF7650"/>
    <w:rsid w:val="00C0174C"/>
    <w:rsid w:val="00C03D3F"/>
    <w:rsid w:val="00C17DB3"/>
    <w:rsid w:val="00C256F5"/>
    <w:rsid w:val="00C25EC1"/>
    <w:rsid w:val="00C32DA3"/>
    <w:rsid w:val="00C44D4E"/>
    <w:rsid w:val="00C507B6"/>
    <w:rsid w:val="00C5469F"/>
    <w:rsid w:val="00C62743"/>
    <w:rsid w:val="00C62919"/>
    <w:rsid w:val="00C6710E"/>
    <w:rsid w:val="00C7771A"/>
    <w:rsid w:val="00C8263E"/>
    <w:rsid w:val="00C84BCF"/>
    <w:rsid w:val="00C9050B"/>
    <w:rsid w:val="00CA0A8E"/>
    <w:rsid w:val="00CA303D"/>
    <w:rsid w:val="00CA77F4"/>
    <w:rsid w:val="00CA7DC2"/>
    <w:rsid w:val="00CB2ED5"/>
    <w:rsid w:val="00CB3330"/>
    <w:rsid w:val="00CB3774"/>
    <w:rsid w:val="00CB3854"/>
    <w:rsid w:val="00CB5D6B"/>
    <w:rsid w:val="00CC3A0E"/>
    <w:rsid w:val="00CC5372"/>
    <w:rsid w:val="00CF35B6"/>
    <w:rsid w:val="00D07189"/>
    <w:rsid w:val="00D133D1"/>
    <w:rsid w:val="00D16C07"/>
    <w:rsid w:val="00D328B2"/>
    <w:rsid w:val="00D36F30"/>
    <w:rsid w:val="00D42611"/>
    <w:rsid w:val="00D50FB1"/>
    <w:rsid w:val="00D54860"/>
    <w:rsid w:val="00D56160"/>
    <w:rsid w:val="00D8576F"/>
    <w:rsid w:val="00D87483"/>
    <w:rsid w:val="00D91185"/>
    <w:rsid w:val="00D9638C"/>
    <w:rsid w:val="00DE4158"/>
    <w:rsid w:val="00E012D2"/>
    <w:rsid w:val="00E01F77"/>
    <w:rsid w:val="00E02AAC"/>
    <w:rsid w:val="00E1339F"/>
    <w:rsid w:val="00E15147"/>
    <w:rsid w:val="00E16B38"/>
    <w:rsid w:val="00E22D70"/>
    <w:rsid w:val="00E23178"/>
    <w:rsid w:val="00E268CD"/>
    <w:rsid w:val="00E326FD"/>
    <w:rsid w:val="00E40ED0"/>
    <w:rsid w:val="00E57F65"/>
    <w:rsid w:val="00E67C9D"/>
    <w:rsid w:val="00E71AAD"/>
    <w:rsid w:val="00E71F8B"/>
    <w:rsid w:val="00E75CE3"/>
    <w:rsid w:val="00E770CA"/>
    <w:rsid w:val="00E87CFB"/>
    <w:rsid w:val="00E905D6"/>
    <w:rsid w:val="00E91599"/>
    <w:rsid w:val="00E96B86"/>
    <w:rsid w:val="00E9777E"/>
    <w:rsid w:val="00EB02B7"/>
    <w:rsid w:val="00EB0C24"/>
    <w:rsid w:val="00EC0558"/>
    <w:rsid w:val="00EC2A22"/>
    <w:rsid w:val="00EC3A58"/>
    <w:rsid w:val="00ED318A"/>
    <w:rsid w:val="00ED7B98"/>
    <w:rsid w:val="00ED7CE7"/>
    <w:rsid w:val="00ED7DBE"/>
    <w:rsid w:val="00EE354D"/>
    <w:rsid w:val="00EF0458"/>
    <w:rsid w:val="00EF46C9"/>
    <w:rsid w:val="00EF6D0E"/>
    <w:rsid w:val="00EF7BE9"/>
    <w:rsid w:val="00F155DF"/>
    <w:rsid w:val="00F20D6B"/>
    <w:rsid w:val="00F20DC5"/>
    <w:rsid w:val="00F22464"/>
    <w:rsid w:val="00F22AD1"/>
    <w:rsid w:val="00F33CD5"/>
    <w:rsid w:val="00F402A8"/>
    <w:rsid w:val="00F47AED"/>
    <w:rsid w:val="00F53058"/>
    <w:rsid w:val="00F5661D"/>
    <w:rsid w:val="00F600A4"/>
    <w:rsid w:val="00F62FBE"/>
    <w:rsid w:val="00F63079"/>
    <w:rsid w:val="00F63169"/>
    <w:rsid w:val="00F64D4E"/>
    <w:rsid w:val="00F739E1"/>
    <w:rsid w:val="00F75C98"/>
    <w:rsid w:val="00F77B70"/>
    <w:rsid w:val="00FA26EF"/>
    <w:rsid w:val="00FB0378"/>
    <w:rsid w:val="00FB062A"/>
    <w:rsid w:val="00FD4A05"/>
    <w:rsid w:val="00FE29C5"/>
    <w:rsid w:val="00FE76B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5"/>
    <w:pPr>
      <w:spacing w:after="200" w:line="276" w:lineRule="auto"/>
      <w:ind w:firstLine="0"/>
    </w:pPr>
    <w:rPr>
      <w:rFonts w:ascii="Calibri" w:eastAsia="Times New Roman" w:hAnsi="Calibri"/>
      <w:bCs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251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22515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22515"/>
    <w:rPr>
      <w:rFonts w:eastAsia="Times New Roman"/>
      <w:b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22515"/>
    <w:rPr>
      <w:rFonts w:eastAsia="Times New Roman"/>
      <w:bCs w:val="0"/>
      <w:lang w:eastAsia="ru-RU"/>
    </w:rPr>
  </w:style>
  <w:style w:type="paragraph" w:styleId="a3">
    <w:name w:val="Title"/>
    <w:basedOn w:val="a"/>
    <w:link w:val="a4"/>
    <w:uiPriority w:val="10"/>
    <w:qFormat/>
    <w:rsid w:val="00322515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22515"/>
    <w:rPr>
      <w:rFonts w:eastAsia="Times New Roman"/>
      <w:b/>
      <w:sz w:val="48"/>
      <w:szCs w:val="48"/>
      <w:lang w:eastAsia="ru-RU"/>
    </w:rPr>
  </w:style>
  <w:style w:type="paragraph" w:styleId="31">
    <w:name w:val="Body Text 3"/>
    <w:basedOn w:val="a"/>
    <w:link w:val="32"/>
    <w:rsid w:val="00322515"/>
    <w:pPr>
      <w:tabs>
        <w:tab w:val="left" w:pos="993"/>
      </w:tabs>
      <w:spacing w:after="0" w:line="240" w:lineRule="auto"/>
      <w:ind w:right="539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22515"/>
    <w:rPr>
      <w:rFonts w:eastAsia="Times New Roman"/>
      <w:bCs w:val="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225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2515"/>
    <w:rPr>
      <w:rFonts w:ascii="Calibri" w:eastAsia="Times New Roman" w:hAnsi="Calibri"/>
      <w:bCs w:val="0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322515"/>
    <w:rPr>
      <w:rFonts w:ascii="SimHei" w:eastAsia="SimHei" w:cs="SimHei"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22515"/>
    <w:pPr>
      <w:shd w:val="clear" w:color="auto" w:fill="FFFFFF"/>
      <w:spacing w:after="0" w:line="240" w:lineRule="atLeast"/>
    </w:pPr>
    <w:rPr>
      <w:rFonts w:ascii="SimHei" w:eastAsia="SimHei" w:hAnsi="Times New Roman" w:cs="SimHei"/>
      <w:bCs/>
      <w:spacing w:val="10"/>
      <w:sz w:val="25"/>
      <w:szCs w:val="25"/>
    </w:rPr>
  </w:style>
  <w:style w:type="paragraph" w:styleId="a7">
    <w:name w:val="List Paragraph"/>
    <w:basedOn w:val="a"/>
    <w:uiPriority w:val="34"/>
    <w:qFormat/>
    <w:rsid w:val="003225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A4"/>
    <w:rPr>
      <w:rFonts w:ascii="Tahoma" w:eastAsia="Times New Roman" w:hAnsi="Tahoma" w:cs="Tahoma"/>
      <w:bCs w:val="0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C44D4E"/>
    <w:rPr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44D4E"/>
    <w:rPr>
      <w:b/>
      <w:spacing w:val="10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44D4E"/>
    <w:pPr>
      <w:shd w:val="clear" w:color="auto" w:fill="FFFFFF"/>
      <w:spacing w:after="420" w:line="240" w:lineRule="atLeast"/>
      <w:outlineLvl w:val="3"/>
    </w:pPr>
    <w:rPr>
      <w:rFonts w:ascii="Times New Roman" w:eastAsiaTheme="minorHAnsi" w:hAnsi="Times New Roman"/>
      <w:b/>
      <w:bCs/>
      <w:spacing w:val="10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E415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90AD5"/>
    <w:pPr>
      <w:ind w:firstLine="0"/>
    </w:pPr>
    <w:rPr>
      <w:rFonts w:ascii="Calibri" w:eastAsia="Times New Roman" w:hAnsi="Calibri"/>
      <w:bCs w:val="0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82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7E71"/>
    <w:rPr>
      <w:rFonts w:ascii="Calibri" w:eastAsia="Times New Roman" w:hAnsi="Calibri"/>
      <w:bCs w:val="0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82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7E71"/>
    <w:rPr>
      <w:rFonts w:ascii="Calibri" w:eastAsia="Times New Roman" w:hAnsi="Calibri"/>
      <w:bCs w:val="0"/>
      <w:sz w:val="22"/>
      <w:szCs w:val="22"/>
    </w:rPr>
  </w:style>
  <w:style w:type="character" w:customStyle="1" w:styleId="7">
    <w:name w:val="Основной текст (7)_"/>
    <w:basedOn w:val="a0"/>
    <w:link w:val="70"/>
    <w:uiPriority w:val="99"/>
    <w:rsid w:val="00456240"/>
    <w:rPr>
      <w:b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6240"/>
    <w:pPr>
      <w:shd w:val="clear" w:color="auto" w:fill="FFFFFF"/>
      <w:spacing w:before="3240" w:after="0" w:line="365" w:lineRule="exact"/>
      <w:jc w:val="center"/>
    </w:pPr>
    <w:rPr>
      <w:rFonts w:ascii="Times New Roman" w:eastAsiaTheme="minorHAnsi" w:hAnsi="Times New Roman"/>
      <w:b/>
      <w:bCs/>
      <w:sz w:val="29"/>
      <w:szCs w:val="29"/>
    </w:rPr>
  </w:style>
  <w:style w:type="table" w:styleId="af">
    <w:name w:val="Table Grid"/>
    <w:basedOn w:val="a1"/>
    <w:uiPriority w:val="59"/>
    <w:rsid w:val="0038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58E3-7FD3-4BEB-ACB0-4E49B79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2013-02-15T05:04:00Z</cp:lastPrinted>
  <dcterms:created xsi:type="dcterms:W3CDTF">2015-02-16T07:13:00Z</dcterms:created>
  <dcterms:modified xsi:type="dcterms:W3CDTF">2015-02-16T07:13:00Z</dcterms:modified>
</cp:coreProperties>
</file>