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5D" w:rsidRDefault="00493D5D" w:rsidP="003613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493D5D" w:rsidRDefault="00493D5D" w:rsidP="003613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01633F" w:rsidRPr="0001633F" w:rsidRDefault="00AB72F7" w:rsidP="003613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01633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Информационное сообщение </w:t>
      </w:r>
    </w:p>
    <w:p w:rsidR="0001633F" w:rsidRDefault="00AB72F7" w:rsidP="003613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>о проведен</w:t>
      </w:r>
      <w:proofErr w:type="gramStart"/>
      <w:r w:rsidRPr="00AB72F7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>ии  ау</w:t>
      </w:r>
      <w:proofErr w:type="gramEnd"/>
      <w:r w:rsidRPr="00AB72F7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 xml:space="preserve">кциона в электронной форме по продаже </w:t>
      </w:r>
    </w:p>
    <w:p w:rsidR="00AB72F7" w:rsidRPr="00AB72F7" w:rsidRDefault="00AB72F7" w:rsidP="003613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>муниципального имущества</w:t>
      </w:r>
      <w:r w:rsidRPr="00AB72F7">
        <w:rPr>
          <w:rFonts w:ascii="Arial" w:eastAsia="Times New Roman" w:hAnsi="Arial" w:cs="Times New Roman"/>
          <w:kern w:val="1"/>
          <w:sz w:val="20"/>
          <w:szCs w:val="24"/>
          <w:lang w:eastAsia="ar-SA"/>
        </w:rPr>
        <w:t xml:space="preserve"> </w:t>
      </w:r>
      <w:r w:rsidR="009B6096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>автомобиля</w:t>
      </w:r>
      <w:r w:rsidRPr="00AB72F7">
        <w:rPr>
          <w:rFonts w:ascii="Times New Roman" w:eastAsia="Times New Roman" w:hAnsi="Times New Roman" w:cs="Times New Roman"/>
          <w:b/>
          <w:spacing w:val="-4"/>
          <w:kern w:val="1"/>
          <w:sz w:val="28"/>
          <w:szCs w:val="28"/>
          <w:lang w:eastAsia="ar-SA"/>
        </w:rPr>
        <w:t xml:space="preserve">. </w:t>
      </w:r>
    </w:p>
    <w:p w:rsidR="00AB72F7" w:rsidRPr="00AB72F7" w:rsidRDefault="00AB72F7" w:rsidP="00361338">
      <w:pPr>
        <w:widowControl w:val="0"/>
        <w:suppressAutoHyphens/>
        <w:spacing w:after="13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B72F7" w:rsidRPr="00AB72F7" w:rsidRDefault="00AC45A6" w:rsidP="00AB7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Администрация</w:t>
      </w:r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 </w:t>
      </w:r>
      <w:proofErr w:type="spellStart"/>
      <w:r w:rsidR="000745F0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Жигаловского</w:t>
      </w:r>
      <w:proofErr w:type="spellEnd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 муниципального </w:t>
      </w:r>
      <w:r w:rsidR="000745F0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образования</w:t>
      </w:r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 сообщает о проведен</w:t>
      </w:r>
      <w:proofErr w:type="gramStart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ии ау</w:t>
      </w:r>
      <w:proofErr w:type="gramEnd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кциона в  электронной форме, открытом по составу участников и по форме подачи предложений о цене (далее – аукцион) продажи муниципального имущества муниципального образования  (далее – имущество), на универсальной торговой площадке  ООО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«РТС – тендер» </w:t>
      </w:r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в торговой секции  «Имущество» http://</w:t>
      </w:r>
      <w:proofErr w:type="spellStart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rts</w:t>
      </w:r>
      <w:proofErr w:type="spellEnd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-</w:t>
      </w:r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tender</w:t>
      </w:r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.</w:t>
      </w:r>
      <w:proofErr w:type="spellStart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ru</w:t>
      </w:r>
      <w:proofErr w:type="spellEnd"/>
      <w:r w:rsidR="00AB72F7"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.  (далее оператор электронной площадки)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документация: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Продавец </w:t>
      </w:r>
      <w:r w:rsidRPr="00AB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745F0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 Администрация </w:t>
      </w:r>
      <w:proofErr w:type="spellStart"/>
      <w:r w:rsidR="000745F0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>Жигаловского</w:t>
      </w:r>
      <w:proofErr w:type="spellEnd"/>
      <w:r w:rsidR="000745F0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AB72F7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,   </w:t>
      </w:r>
      <w:r w:rsidR="000745F0">
        <w:rPr>
          <w:rFonts w:ascii="Times New Roman" w:eastAsia="Times New Roman" w:hAnsi="Times New Roman" w:cs="Times New Roman"/>
          <w:bCs/>
          <w:snapToGrid w:val="0"/>
          <w:color w:val="000000"/>
          <w:kern w:val="1"/>
          <w:sz w:val="28"/>
          <w:szCs w:val="28"/>
          <w:lang w:eastAsia="ar-SA"/>
        </w:rPr>
        <w:t>выступающее собственник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, юридический и фактический (почтовый) адрес: </w:t>
      </w:r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666402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, </w:t>
      </w:r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Иркутская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 область, г. </w:t>
      </w:r>
      <w:r w:rsidR="006479AF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Жигалово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, </w:t>
      </w:r>
      <w:proofErr w:type="spellStart"/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ул</w:t>
      </w:r>
      <w:proofErr w:type="gramStart"/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.Л</w:t>
      </w:r>
      <w:proofErr w:type="gramEnd"/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евина</w:t>
      </w:r>
      <w:proofErr w:type="spellEnd"/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,  </w:t>
      </w:r>
      <w:proofErr w:type="spellStart"/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каб</w:t>
      </w:r>
      <w:proofErr w:type="spellEnd"/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. № </w:t>
      </w:r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7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 Адрес электронной почты: </w:t>
      </w:r>
      <w:hyperlink r:id="rId7" w:history="1">
        <w:r w:rsidR="00F53A60" w:rsidRPr="00306288">
          <w:rPr>
            <w:rStyle w:val="a8"/>
            <w:rFonts w:ascii="Times New Roman" w:eastAsia="Times New Roman" w:hAnsi="Times New Roman" w:cs="Times New Roman"/>
            <w:spacing w:val="-6"/>
            <w:kern w:val="1"/>
            <w:sz w:val="28"/>
            <w:szCs w:val="28"/>
            <w:lang w:eastAsia="ar-SA"/>
          </w:rPr>
          <w:t>Jigadm@mail.</w:t>
        </w:r>
        <w:proofErr w:type="spellStart"/>
        <w:r w:rsidR="00F53A60" w:rsidRPr="00306288">
          <w:rPr>
            <w:rStyle w:val="a8"/>
            <w:rFonts w:ascii="Times New Roman" w:eastAsia="Times New Roman" w:hAnsi="Times New Roman" w:cs="Times New Roman"/>
            <w:spacing w:val="-6"/>
            <w:kern w:val="1"/>
            <w:sz w:val="28"/>
            <w:szCs w:val="28"/>
            <w:lang w:val="en-US" w:eastAsia="ar-SA"/>
          </w:rPr>
          <w:t>ru</w:t>
        </w:r>
        <w:proofErr w:type="spellEnd"/>
      </w:hyperlink>
      <w:r w:rsidR="00F53A60" w:rsidRPr="00BD3263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 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 телефоны: 8 (</w:t>
      </w:r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39551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) </w:t>
      </w:r>
      <w:r w:rsidR="000745F0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3-19-04</w:t>
      </w: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, (далее – продавец). </w:t>
      </w:r>
      <w:proofErr w:type="gramStart"/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Режим работы с 8 час. 00 мин. до 17 час. 00 мин., перерыв с 12 час. 00 мин. до 13 час. 00 мин. (время местное), выходные: суббота, воскресенье. </w:t>
      </w:r>
      <w:proofErr w:type="gramEnd"/>
    </w:p>
    <w:p w:rsidR="00AB72F7" w:rsidRPr="00AB72F7" w:rsidRDefault="00AB72F7" w:rsidP="00AB72F7">
      <w:pPr>
        <w:tabs>
          <w:tab w:val="left" w:pos="180"/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Контактное лиц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о </w:t>
      </w:r>
      <w:proofErr w:type="gramStart"/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–П</w:t>
      </w:r>
      <w:proofErr w:type="gramEnd"/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опович Валерий Анатольевич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–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главный специалист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, телефон:         8 (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39551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)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3-19-04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.</w:t>
      </w:r>
    </w:p>
    <w:p w:rsidR="00AB72F7" w:rsidRPr="00AB72F7" w:rsidRDefault="00AB72F7" w:rsidP="00AB7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pacing w:val="-6"/>
          <w:kern w:val="1"/>
          <w:sz w:val="28"/>
          <w:szCs w:val="28"/>
          <w:lang w:eastAsia="ar-SA"/>
        </w:rPr>
        <w:t xml:space="preserve">Основание для проведения </w:t>
      </w:r>
      <w:r w:rsidRPr="00AB72F7"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  <w:t>аукциона</w:t>
      </w:r>
      <w:r w:rsidRPr="00AB72F7">
        <w:rPr>
          <w:rFonts w:ascii="Times New Roman" w:eastAsia="Times New Roman" w:hAnsi="Times New Roman" w:cs="Times New Roman"/>
          <w:b/>
          <w:spacing w:val="-6"/>
          <w:kern w:val="1"/>
          <w:sz w:val="28"/>
          <w:szCs w:val="28"/>
          <w:lang w:eastAsia="ar-SA"/>
        </w:rPr>
        <w:t>:</w:t>
      </w:r>
    </w:p>
    <w:p w:rsidR="00AB72F7" w:rsidRPr="00AB72F7" w:rsidRDefault="00AB72F7" w:rsidP="00AB7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Гражданский кодекс Российской Федерации;</w:t>
      </w:r>
    </w:p>
    <w:p w:rsidR="00AB72F7" w:rsidRPr="00AB72F7" w:rsidRDefault="00AB72F7" w:rsidP="00AB7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Федеральный закон от 21 декабря 2001 года № 178-ФЗ «О приватизации государственного и муниципального имущества» (далее – Закон о приватизации);</w:t>
      </w:r>
    </w:p>
    <w:p w:rsidR="00AB72F7" w:rsidRPr="00AB72F7" w:rsidRDefault="00AB72F7" w:rsidP="00AB7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августа 2012 года № 860;</w:t>
      </w:r>
    </w:p>
    <w:p w:rsidR="00AB72F7" w:rsidRPr="00AB72F7" w:rsidRDefault="000745F0" w:rsidP="00AB72F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436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Иркутской области –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02EC">
        <w:rPr>
          <w:rFonts w:ascii="Times New Roman" w:eastAsia="Times New Roman" w:hAnsi="Times New Roman" w:cs="Times New Roman"/>
          <w:sz w:val="28"/>
          <w:szCs w:val="28"/>
          <w:lang w:eastAsia="ru-RU"/>
        </w:rPr>
        <w:t>50-20  от 28.12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 утверждении плана приватизации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</w:t>
      </w:r>
      <w:proofErr w:type="spellEnd"/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20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год»;</w:t>
      </w:r>
    </w:p>
    <w:p w:rsidR="00AB72F7" w:rsidRPr="004657E8" w:rsidRDefault="00AB72F7" w:rsidP="0046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green"/>
          <w:lang w:eastAsia="ru-RU"/>
        </w:rPr>
      </w:pPr>
      <w:r w:rsidRPr="00AC4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</w:t>
      </w:r>
      <w:r w:rsidRPr="00AB72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</w:t>
      </w:r>
      <w:proofErr w:type="spellStart"/>
      <w:r w:rsidR="000745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Жигаловского</w:t>
      </w:r>
      <w:proofErr w:type="spellEnd"/>
      <w:r w:rsidRPr="00AB72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</w:t>
      </w:r>
      <w:r w:rsidR="000745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образования – </w:t>
      </w:r>
      <w:r w:rsidR="000745F0" w:rsidRPr="00613E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4657E8" w:rsidRPr="00613E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6C74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4.11</w:t>
      </w:r>
      <w:r w:rsidR="00AC45A6" w:rsidRPr="00613E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.202</w:t>
      </w:r>
      <w:r w:rsidR="004657E8" w:rsidRPr="00613E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AC45A6" w:rsidRPr="00613E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6C74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95</w:t>
      </w:r>
      <w:r w:rsidRPr="00AB72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муниципального имущества».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 (объекты продажи)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204"/>
      </w:tblGrid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показателя:</w:t>
            </w:r>
          </w:p>
        </w:tc>
      </w:tr>
      <w:tr w:rsidR="00121D8B" w:rsidRPr="00121D8B" w:rsidTr="00AB50BA">
        <w:trPr>
          <w:trHeight w:val="28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Базовое Шасси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КамАЗ-43253-</w:t>
            </w: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21D8B" w:rsidRPr="00121D8B" w:rsidTr="00AB50BA">
        <w:trPr>
          <w:trHeight w:val="5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Гарантия, месяцев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12 месяца по сроку, а по пробегу 100 000 километров (что наступит ранее), что равно сроку завода-изготовителя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Грузовой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Назначение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Мусоровоз с боковой загрузкой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Двигатель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1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Экологический 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 5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Мощность двигателя, </w:t>
            </w:r>
            <w:proofErr w:type="spell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передач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Вперед-6; назад -1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Объем бака,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350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Вместимость кузова, м</w:t>
            </w: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121D8B" w:rsidRPr="00121D8B" w:rsidTr="00AB50BA">
        <w:trPr>
          <w:trHeight w:val="2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Масса загружаемых отходов,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5 760 </w:t>
            </w:r>
          </w:p>
        </w:tc>
      </w:tr>
      <w:tr w:rsidR="00121D8B" w:rsidRPr="00121D8B" w:rsidTr="00AB50BA">
        <w:trPr>
          <w:trHeight w:val="2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Коэффициэнт</w:t>
            </w:r>
            <w:proofErr w:type="spell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уплотнения мусора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2,5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Грузоподъемность манипулятора,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700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Масса спецоборудования,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3900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Полная масса,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15500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Колесная формула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4х2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Межколесная</w:t>
            </w:r>
            <w:proofErr w:type="spellEnd"/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блокировка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Межосевая блокировка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Состав специального оборудования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Кузов, задний борт, толкающая плита, боковой манипулятор, гидравлическая и электрическая система, универсальный захват для загрузки (</w:t>
            </w:r>
            <w:proofErr w:type="spell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евроконтейнер</w:t>
            </w:r>
            <w:proofErr w:type="spell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стандартные 0,75 м</w:t>
            </w: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Тахограф</w:t>
            </w:r>
            <w:proofErr w:type="spell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российского стандарта с блоком СКЗИ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Наличие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Габаритные размеры (Д х </w:t>
            </w:r>
            <w:proofErr w:type="gramStart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 В), мм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7810 х 2500 х 3550</w:t>
            </w:r>
          </w:p>
        </w:tc>
      </w:tr>
      <w:tr w:rsidR="00121D8B" w:rsidRPr="00121D8B" w:rsidTr="00AB50B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8B" w:rsidRPr="00121D8B" w:rsidRDefault="00121D8B" w:rsidP="00121D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8B" w:rsidRPr="00121D8B" w:rsidRDefault="00121D8B" w:rsidP="0012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1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</w:tr>
    </w:tbl>
    <w:p w:rsidR="00121D8B" w:rsidRPr="00121D8B" w:rsidRDefault="00121D8B" w:rsidP="0012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D8B" w:rsidRPr="00121D8B" w:rsidRDefault="00121D8B" w:rsidP="00121D8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8B" w:rsidRPr="00AB72F7" w:rsidRDefault="00121D8B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(минимальная) цена лота без учета НДС (руб.): 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>3 580 5</w:t>
      </w:r>
      <w:r w:rsidR="0057139D" w:rsidRP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7139D" w:rsidRP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ми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ллиона пятьсот восемьдесят</w:t>
      </w:r>
      <w:r w:rsid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</w:t>
      </w:r>
      <w:r w:rsidRP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лота указана с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НДС.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повышения </w:t>
      </w:r>
      <w:r w:rsidRPr="006C7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цены </w:t>
      </w:r>
      <w:r w:rsidR="00121D8B" w:rsidRPr="006C7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5%</w:t>
      </w:r>
      <w:r w:rsidR="00B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аукциона): 179025 (сто семьдесят девять</w:t>
      </w:r>
      <w:r w:rsidR="0012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пять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коп.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внесении задатка, размер задатка: </w:t>
      </w:r>
      <w:r w:rsidRPr="00A00CB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20%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первон</w:t>
      </w:r>
      <w:r w:rsid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ачальной </w:t>
      </w:r>
      <w:r w:rsidR="0057139D" w:rsidRP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лота: 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>716100 (семьсот шестнадцать</w:t>
      </w:r>
      <w:r w:rsidR="0057139D" w:rsidRP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коп.</w:t>
      </w:r>
      <w:proofErr w:type="gramEnd"/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муниципального имущества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 в электронной форме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по составу участников и форме подачи предложений о цене.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осмотра объекта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объекта продажи проводится без взимания платы в период подачи заявок в рабочие дни с 08:00 до 17:00, перерыв с 12:00 до 13:00 по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предварительному согласованию с полномочными представителями продавца (тел. 8(</w:t>
      </w:r>
      <w:r w:rsidR="000745F0">
        <w:rPr>
          <w:rFonts w:ascii="Times New Roman" w:eastAsia="Times New Roman" w:hAnsi="Times New Roman" w:cs="Times New Roman"/>
          <w:sz w:val="28"/>
          <w:szCs w:val="28"/>
          <w:lang w:eastAsia="ru-RU"/>
        </w:rPr>
        <w:t>39551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45F0">
        <w:rPr>
          <w:rFonts w:ascii="Times New Roman" w:eastAsia="Times New Roman" w:hAnsi="Times New Roman" w:cs="Times New Roman"/>
          <w:sz w:val="28"/>
          <w:szCs w:val="28"/>
          <w:lang w:eastAsia="ru-RU"/>
        </w:rPr>
        <w:t>3-19-04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сроки подачи (приема) заявок, определение Участников и места проведения аукциона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подачи (приема) заявок: электронная площадк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 – тендер» http://rts-tender.ru </w:t>
      </w:r>
    </w:p>
    <w:p w:rsidR="00553396" w:rsidRDefault="00AB72F7" w:rsidP="007A723D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время н</w:t>
      </w:r>
      <w:r w:rsidR="005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 подачи (приема) заявок:  </w:t>
      </w:r>
    </w:p>
    <w:p w:rsidR="00AB72F7" w:rsidRPr="00AB72F7" w:rsidRDefault="00066730" w:rsidP="0055339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30</w:t>
      </w:r>
      <w:r w:rsidR="006C7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ноября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202</w:t>
      </w:r>
      <w:r w:rsidR="00D13993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года в 0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час. 0</w:t>
      </w:r>
      <w:r w:rsidR="001D79BA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0 мин. по Московскому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времени.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Заявок осуществляется круглосуточно.</w:t>
      </w:r>
    </w:p>
    <w:p w:rsidR="00553396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время око</w:t>
      </w:r>
      <w:r w:rsidR="00A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подачи (приема) заявок</w:t>
      </w:r>
      <w:r w:rsidR="00AC45A6" w:rsidRPr="00553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2F7" w:rsidRPr="00AB72F7" w:rsidRDefault="00AC45A6" w:rsidP="0055339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553396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22</w:t>
      </w:r>
      <w:r w:rsidR="004651E5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553396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дека</w:t>
      </w:r>
      <w:r w:rsidR="00037A3A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бря</w:t>
      </w:r>
      <w:r w:rsidR="00AB72F7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AB72F7" w:rsidRP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202</w:t>
      </w:r>
      <w:r w:rsid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r w:rsidR="00AB72F7" w:rsidRP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года</w:t>
      </w:r>
      <w:r w:rsidR="0061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8C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0</w:t>
      </w:r>
      <w:r w:rsidR="0006673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  <w:r w:rsidR="00613E8C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час. 00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мин. по московскому времени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396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рассмотрения за</w:t>
      </w:r>
      <w:r w:rsidR="00A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явок и определения участников: </w:t>
      </w:r>
    </w:p>
    <w:p w:rsidR="00AB72F7" w:rsidRPr="00AB72F7" w:rsidRDefault="00553396" w:rsidP="0055339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23</w:t>
      </w:r>
      <w:r w:rsidR="004651E5" w:rsidRPr="004651E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декабря</w:t>
      </w:r>
      <w:r w:rsid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20</w:t>
      </w:r>
      <w:r w:rsidR="00D13993" w:rsidRP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21</w:t>
      </w:r>
      <w:r w:rsidR="001D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9BA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года в 0</w:t>
      </w:r>
      <w:r w:rsidR="0006673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  <w:bookmarkStart w:id="0" w:name="_GoBack"/>
      <w:bookmarkEnd w:id="0"/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час. 00 мин. по московскому времени.</w:t>
      </w:r>
    </w:p>
    <w:p w:rsidR="00553396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проведения аук</w:t>
      </w:r>
      <w:r w:rsidR="00A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циона:    </w:t>
      </w:r>
    </w:p>
    <w:p w:rsidR="00AB72F7" w:rsidRDefault="00553396" w:rsidP="0055339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24</w:t>
      </w:r>
      <w:r w:rsidR="00037A3A" w:rsidRPr="005533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дека</w:t>
      </w:r>
      <w:r w:rsidR="00037A3A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бря</w:t>
      </w:r>
      <w:r w:rsidR="00AB72F7" w:rsidRP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202</w:t>
      </w:r>
      <w:r w:rsid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r w:rsidR="00AB72F7" w:rsidRPr="00D1399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года</w:t>
      </w:r>
      <w:r w:rsidR="00613E8C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в 04</w:t>
      </w:r>
      <w:r w:rsidR="00AB72F7"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час. 00 мин. по московскому времени.</w:t>
      </w:r>
    </w:p>
    <w:p w:rsidR="004651E5" w:rsidRPr="00AB72F7" w:rsidRDefault="004651E5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отказа от проведения аукциона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проведения аукциона в любое время, но не позднее, чем за пять дней до наступления даты его проведения.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регистрации на электронной площадке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доступа к участию в аукционе претендентам необходимо пройти процедуру регистрации в соответствии с  Регламентом электронной площадки оператора электронной площадки  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http://</w:t>
      </w:r>
      <w:proofErr w:type="spellStart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rts</w:t>
      </w:r>
      <w:proofErr w:type="spellEnd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-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tender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.</w:t>
      </w:r>
      <w:proofErr w:type="spellStart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ru</w:t>
      </w:r>
      <w:proofErr w:type="spellEnd"/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Дата и время регистрации на электронной площадке претендентов </w:t>
      </w: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AB72F7" w:rsidRPr="00AB72F7" w:rsidRDefault="00AB72F7" w:rsidP="00AB72F7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ознакомления претендентов с информацией, условиями договора купли-продажи объектов аукциона</w:t>
      </w:r>
    </w:p>
    <w:p w:rsidR="00AB72F7" w:rsidRPr="00AB72F7" w:rsidRDefault="00AB72F7" w:rsidP="00AB72F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2F7" w:rsidRPr="00AB72F7" w:rsidRDefault="00AB72F7" w:rsidP="00AB72F7">
      <w:p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настоящей аукционной документацией, запрос о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разъяснении размещенной информации. Запрос разъяснений подлежит рассмотрению продавцом, если он был получен электронной торговой площадкой, не позднее, чем за 5 (пять) рабочих дней до даты и времени окончания приема заявок.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иностранными лицами, такой запрос должен иметь перевод на русский язык.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Информационное сообщение о проведении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а размещается на официальном сайте Российской Федерации для размещения информации о проведении торгов torgi.gov.ru, официальном сайте администрации </w:t>
      </w:r>
      <w:proofErr w:type="spellStart"/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Жигаловского</w:t>
      </w:r>
      <w:proofErr w:type="spellEnd"/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муниципального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образования</w:t>
      </w:r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www.жигалово-адм</w:t>
      </w:r>
      <w:proofErr w:type="gramStart"/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.р</w:t>
      </w:r>
      <w:proofErr w:type="gramEnd"/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ф, на сайте электронной торговой площадки </w:t>
      </w:r>
      <w:hyperlink r:id="rId8" w:history="1">
        <w:r w:rsidRPr="00AB72F7">
          <w:rPr>
            <w:rFonts w:ascii="Times New Roman" w:eastAsia="Times New Roman" w:hAnsi="Times New Roman" w:cs="Times New Roman"/>
            <w:color w:val="0000FF"/>
            <w:spacing w:val="-4"/>
            <w:kern w:val="1"/>
            <w:sz w:val="28"/>
            <w:szCs w:val="28"/>
            <w:u w:val="single"/>
            <w:lang w:eastAsia="ar-SA"/>
          </w:rPr>
          <w:t>https://www.rts-tender.ru</w:t>
        </w:r>
      </w:hyperlink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.</w:t>
      </w:r>
    </w:p>
    <w:p w:rsidR="00553396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4"/>
          <w:kern w:val="1"/>
          <w:sz w:val="28"/>
          <w:szCs w:val="28"/>
          <w:u w:val="single"/>
          <w:lang w:eastAsia="ar-SA"/>
        </w:rPr>
      </w:pPr>
      <w:proofErr w:type="gramStart"/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С информационным сообщением можно ознакомиться со дня его размещения на указанных сайтах, на электронной площадке, а также по рабочим дням с 8 час. 00 мин. до 17 час. 00 мин., перерыв с 12 час. 00 мин. до 13 час. 00 мин. (время московское) по адресу нахождения продавца: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666402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Иркутская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область,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п.</w:t>
      </w:r>
      <w:r w:rsidR="004651E5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Жигалово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ул.</w:t>
      </w:r>
      <w:r w:rsidR="004651E5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Левина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, 1</w:t>
      </w:r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3, </w:t>
      </w:r>
      <w:proofErr w:type="spellStart"/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каб</w:t>
      </w:r>
      <w:proofErr w:type="spellEnd"/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. №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7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Адрес электронной почты</w:t>
      </w:r>
      <w:proofErr w:type="gramEnd"/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: </w:t>
      </w:r>
      <w:hyperlink r:id="rId9" w:history="1">
        <w:r w:rsidR="00A30CD4" w:rsidRPr="00292B04">
          <w:rPr>
            <w:rStyle w:val="a8"/>
            <w:rFonts w:ascii="Times New Roman" w:eastAsia="Times New Roman" w:hAnsi="Times New Roman" w:cs="Times New Roman"/>
            <w:spacing w:val="-4"/>
            <w:kern w:val="1"/>
            <w:sz w:val="28"/>
            <w:szCs w:val="28"/>
            <w:lang w:eastAsia="ar-SA"/>
          </w:rPr>
          <w:t>Jigadm@mail.ru</w:t>
        </w:r>
      </w:hyperlink>
      <w:r w:rsidR="00A30CD4">
        <w:rPr>
          <w:rFonts w:ascii="Times New Roman" w:eastAsia="Times New Roman" w:hAnsi="Times New Roman" w:cs="Times New Roman"/>
          <w:color w:val="0000FF"/>
          <w:spacing w:val="-4"/>
          <w:kern w:val="1"/>
          <w:sz w:val="28"/>
          <w:szCs w:val="28"/>
          <w:u w:val="single"/>
          <w:lang w:eastAsia="ar-SA"/>
        </w:rPr>
        <w:t xml:space="preserve"> </w:t>
      </w:r>
    </w:p>
    <w:p w:rsidR="00717693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Контактное лицо – представитель продав</w:t>
      </w:r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ца Попович Валерий Анатольевич – главный специалист </w:t>
      </w:r>
      <w:proofErr w:type="spellStart"/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Жигаловского</w:t>
      </w:r>
      <w:proofErr w:type="spellEnd"/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, телефон: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8 (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39551</w:t>
      </w:r>
      <w:r w:rsidRPr="00AB72F7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 xml:space="preserve">) </w:t>
      </w:r>
      <w:r w:rsidR="000745F0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3-19-04</w:t>
      </w:r>
      <w:r w:rsidR="00A30CD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ar-SA"/>
        </w:rPr>
        <w:t>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аукциона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аукциона могут быть любые физические и юридические лица, за исключением: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унитарных предприятий, государственных и муниципальных учреждений;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                                                                превышает 25 процентов, кроме случаев, предусмотренных статьей 25  Федерального закона от 21 декабря 2001 года № 178-ФЗ «О приватизации государственного и муниципального имущества»;</w:t>
      </w:r>
    </w:p>
    <w:p w:rsid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4651E5" w:rsidRDefault="004651E5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E5" w:rsidRPr="00AB72F7" w:rsidRDefault="004651E5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(приема) и отзыва Заявок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B72F7" w:rsidRPr="00AB72F7" w:rsidRDefault="00AB72F7" w:rsidP="00AB7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Одно лицо имеет право подать только одну заявку.</w:t>
      </w:r>
    </w:p>
    <w:p w:rsidR="00AB72F7" w:rsidRPr="00AB72F7" w:rsidRDefault="00AB72F7" w:rsidP="00AB7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AB72F7" w:rsidRPr="00AB72F7" w:rsidRDefault="00AB72F7" w:rsidP="00AB7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представляемых документов и требования к их оформлению:</w:t>
      </w:r>
    </w:p>
    <w:p w:rsidR="00AB72F7" w:rsidRPr="00AB72F7" w:rsidRDefault="00AB72F7" w:rsidP="00AB72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sz w:val="28"/>
          <w:szCs w:val="28"/>
        </w:rPr>
        <w:t>Юридические лица:</w:t>
      </w:r>
    </w:p>
    <w:p w:rsidR="00AB72F7" w:rsidRPr="00AB72F7" w:rsidRDefault="00AB72F7" w:rsidP="00AB72F7">
      <w:pPr>
        <w:tabs>
          <w:tab w:val="left" w:pos="851"/>
          <w:tab w:val="num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свидетельство о государственной регистрации и учредительные документы.</w:t>
      </w:r>
    </w:p>
    <w:p w:rsidR="00AB72F7" w:rsidRPr="00AB72F7" w:rsidRDefault="00AB72F7" w:rsidP="00AB72F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Для иностранных организаций:</w:t>
      </w:r>
    </w:p>
    <w:p w:rsidR="00AB72F7" w:rsidRPr="00AB72F7" w:rsidRDefault="00AB72F7" w:rsidP="00AB72F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- выписка из торгового реестра или иные документы, подтверждающие правоспособность организации;</w:t>
      </w:r>
    </w:p>
    <w:p w:rsidR="00AB72F7" w:rsidRPr="00AB72F7" w:rsidRDefault="00AB72F7" w:rsidP="00AB72F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- документ о регистрации по месту нахождения; </w:t>
      </w:r>
    </w:p>
    <w:p w:rsidR="00AB72F7" w:rsidRPr="00AB72F7" w:rsidRDefault="00AB72F7" w:rsidP="00AB72F7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- копия свидетельства о постановке на учет в налоговых органах </w:t>
      </w:r>
      <w:proofErr w:type="gramStart"/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РФ</w:t>
      </w:r>
      <w:proofErr w:type="gramEnd"/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случае если деятельность осуществляется через постоянное представительство в РФ;</w:t>
      </w:r>
    </w:p>
    <w:p w:rsidR="00AB72F7" w:rsidRPr="00AB72F7" w:rsidRDefault="00AB72F7" w:rsidP="00AB72F7">
      <w:pPr>
        <w:tabs>
          <w:tab w:val="left" w:pos="851"/>
          <w:tab w:val="num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2) свидетельство о постановке на учет в налоговых органах (сертификат о </w:t>
      </w:r>
      <w:proofErr w:type="spellStart"/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резидентстве</w:t>
      </w:r>
      <w:proofErr w:type="spellEnd"/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нерезидентов);</w:t>
      </w:r>
    </w:p>
    <w:p w:rsidR="00AB72F7" w:rsidRPr="00AB72F7" w:rsidRDefault="00AB72F7" w:rsidP="00AB72F7">
      <w:pPr>
        <w:tabs>
          <w:tab w:val="left" w:pos="851"/>
          <w:tab w:val="num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72F7" w:rsidRPr="00AB72F7" w:rsidRDefault="00AB72F7" w:rsidP="00AB72F7">
      <w:pPr>
        <w:tabs>
          <w:tab w:val="left" w:pos="851"/>
          <w:tab w:val="num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4) решение органа управления </w:t>
      </w:r>
      <w:r w:rsidRPr="00AB72F7">
        <w:rPr>
          <w:rFonts w:ascii="Times New Roman" w:eastAsia="Times New Roman" w:hAnsi="Times New Roman" w:cs="Times New Roman"/>
          <w:bCs/>
          <w:sz w:val="28"/>
          <w:szCs w:val="28"/>
        </w:rPr>
        <w:t>Претендента</w:t>
      </w: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AB72F7">
        <w:rPr>
          <w:rFonts w:ascii="Times New Roman" w:eastAsia="Times New Roman" w:hAnsi="Times New Roman" w:cs="Times New Roman"/>
          <w:bCs/>
          <w:sz w:val="28"/>
          <w:szCs w:val="28"/>
        </w:rPr>
        <w:t>Претендента</w:t>
      </w: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или соглашением сторон, либо письменное заявление </w:t>
      </w:r>
      <w:r w:rsidRPr="00AB72F7">
        <w:rPr>
          <w:rFonts w:ascii="Times New Roman" w:eastAsia="Times New Roman" w:hAnsi="Times New Roman" w:cs="Times New Roman"/>
          <w:bCs/>
          <w:sz w:val="28"/>
          <w:szCs w:val="28"/>
        </w:rPr>
        <w:t>Претендента</w:t>
      </w: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что сделка не требует одобрения органов управления; </w:t>
      </w:r>
    </w:p>
    <w:p w:rsidR="00AB72F7" w:rsidRPr="00AB72F7" w:rsidRDefault="00AB72F7" w:rsidP="00AB72F7">
      <w:pPr>
        <w:tabs>
          <w:tab w:val="left" w:pos="851"/>
          <w:tab w:val="num" w:pos="126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5) решение органа управления </w:t>
      </w:r>
      <w:r w:rsidRPr="00AB72F7">
        <w:rPr>
          <w:rFonts w:ascii="Times New Roman" w:eastAsia="Times New Roman" w:hAnsi="Times New Roman" w:cs="Times New Roman"/>
          <w:bCs/>
          <w:sz w:val="28"/>
          <w:szCs w:val="28"/>
        </w:rPr>
        <w:t>Претендента</w:t>
      </w:r>
      <w:r w:rsidRPr="00AB72F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к компетенции которого уставом отнесен вопрос об избрании (назначении) единоличного исполнительного органа (генерального директора, директора);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доверенности на участие в торгах и заключение договора (</w:t>
      </w:r>
      <w:r w:rsidRPr="00AB72F7">
        <w:rPr>
          <w:rFonts w:ascii="Times New Roman" w:eastAsia="Times New Roman" w:hAnsi="Times New Roman" w:cs="Times New Roman"/>
          <w:sz w:val="28"/>
          <w:szCs w:val="28"/>
        </w:rPr>
        <w:t>если от имени Претендента действует его представитель по доверенности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B72F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sz w:val="28"/>
          <w:szCs w:val="28"/>
        </w:rPr>
        <w:t>Физические лица, в том числе индивидуальные предприниматели: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F7">
        <w:rPr>
          <w:rFonts w:ascii="Times New Roman" w:eastAsia="Times New Roman" w:hAnsi="Times New Roman" w:cs="Times New Roman"/>
          <w:sz w:val="28"/>
          <w:szCs w:val="28"/>
        </w:rPr>
        <w:t>1) копии всех листов документа, удостоверяющего личность;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доверенность на участие в торгах и заключение договора (</w:t>
      </w:r>
      <w:r w:rsidRPr="00AB72F7">
        <w:rPr>
          <w:rFonts w:ascii="Times New Roman" w:eastAsia="Times New Roman" w:hAnsi="Times New Roman" w:cs="Times New Roman"/>
          <w:sz w:val="28"/>
          <w:szCs w:val="28"/>
        </w:rPr>
        <w:t>если от имени Претендента действует его представитель по доверенности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 возврата задатка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размере 20 % начальной цены продажи имущества</w:t>
      </w:r>
      <w:r w:rsidR="005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716 100 (семьсот шестнадцать</w:t>
      </w:r>
      <w:r w:rsidR="00A7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A7329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денежными средствами в валюте РФ. Порядок внесения задатка определяется регламентом работы электронной площадки организатора  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http://</w:t>
      </w:r>
      <w:proofErr w:type="spellStart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rts</w:t>
      </w:r>
      <w:proofErr w:type="spellEnd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-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val="en-US" w:eastAsia="ar-SA"/>
        </w:rPr>
        <w:t>tender</w:t>
      </w:r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.</w:t>
      </w:r>
      <w:proofErr w:type="spellStart"/>
      <w:r w:rsidRPr="00AB72F7">
        <w:rPr>
          <w:rFonts w:ascii="Times New Roman" w:eastAsia="Times New Roman" w:hAnsi="Times New Roman" w:cs="Times New Roman"/>
          <w:bCs/>
          <w:spacing w:val="-6"/>
          <w:kern w:val="1"/>
          <w:sz w:val="28"/>
          <w:szCs w:val="28"/>
          <w:lang w:eastAsia="ar-SA"/>
        </w:rPr>
        <w:t>ru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F7" w:rsidRPr="00AB72F7" w:rsidRDefault="00AB72F7" w:rsidP="00AB72F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B72F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Банковские реквизиты счета организатора конкурса – оператора электронной площадки для перечисления задатка</w:t>
      </w:r>
      <w:r w:rsidRPr="00AB7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72F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(в соответствии с регламентом электронной площадки)</w:t>
      </w:r>
      <w:r w:rsidRPr="00AB72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72F7" w:rsidRPr="00AB72F7" w:rsidRDefault="00AB72F7" w:rsidP="00AB72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Внесение суммы задатка третьими лицами не является оплатой задатка. Перечисленные денежные средства иными лицами, кроме претендента, будут </w:t>
      </w:r>
      <w:proofErr w:type="gramStart"/>
      <w:r w:rsidRPr="00AB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AB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счет плательщика.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задатка осуществляется в соответствии с информационным сообщением. Информационное сообщение о проведен</w:t>
      </w:r>
      <w:proofErr w:type="gramStart"/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B72F7" w:rsidRPr="00AB72F7" w:rsidRDefault="00AB72F7" w:rsidP="00AB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перечислившим задатки для участия в аукционе, денежные средства возвращаются в следующем порядке: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участникам аукциона, за исключением его победителя - в течение 5 календарных дней со дня подведения итогов аукциона;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претендентам, не допущенным к участию в аукционе - в течение 5 календарных дней со дня подписания протокола о приеме заявок.</w:t>
      </w:r>
    </w:p>
    <w:p w:rsidR="00AB72F7" w:rsidRPr="00AB72F7" w:rsidRDefault="00AB72F7" w:rsidP="00AB7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победителем аукциона, подлежит перечислению в счет исполнения обязательств по заключенному договору в течение 5 календарных дней со дня, установленного для заключения договора.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аукциона 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Электронный аукцион проводится организатором аукциона – оператором электронной площадки в указанные в настоящем информационном сообщении день и час </w:t>
      </w: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13E8C">
        <w:rPr>
          <w:rFonts w:ascii="Times New Roman" w:eastAsia="Times New Roman" w:hAnsi="Times New Roman" w:cs="Times New Roman"/>
          <w:kern w:val="1"/>
          <w:sz w:val="28"/>
          <w:szCs w:val="28"/>
          <w:highlight w:val="green"/>
          <w:lang w:eastAsia="ar-SA"/>
        </w:rPr>
        <w:t>«Шаг аукциона»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устанавливается продавцом в фиксированной сумме, составляющей не более </w:t>
      </w:r>
      <w:r w:rsidRPr="00613E8C">
        <w:rPr>
          <w:rFonts w:ascii="Times New Roman" w:eastAsia="Times New Roman" w:hAnsi="Times New Roman" w:cs="Times New Roman"/>
          <w:kern w:val="1"/>
          <w:sz w:val="28"/>
          <w:szCs w:val="28"/>
          <w:highlight w:val="green"/>
          <w:lang w:eastAsia="ar-SA"/>
        </w:rPr>
        <w:t>5 (пяти) процентов начальной цены продажи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и не изменяется в течение всего аукциона.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 время проведения процедуры аукциона организатор аукциона –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если в течение указанного времени: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 поступило ни одного предложения о начальной цене имущества,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 время проведения процедуры аукциона программными средствами электронной площадки обеспечивается: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Подведение итогов аукциона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Победителем аукциона признается участник, предложивший наибольшую цену имущества, выставленного на аукцион.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Ход проведения процедуры аукциона фиксируется организатором аукциона –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Аукцион признается несостоявшимся в следующих случаях: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 было подано ни одной заявки на участие либо ни один из претендентов не признан участником;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принято решение о признании только одного претендента участником;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ни один из участников не сделал предложение о начальной цене имущества.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Решение о признан</w:t>
      </w:r>
      <w:proofErr w:type="gramStart"/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ии ау</w:t>
      </w:r>
      <w:proofErr w:type="gramEnd"/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кциона несостоявшимся оформляется протоколом.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Процедура аукциона считается завершенной с момента подписания продавцом протокола об итогах аукциона.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наименование имущества и иные позволяющие его индивидуализировать сведения (спецификация лота);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цена сделки;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фамилия, имя, отчество физического лица или наименование юридического лица – победителя.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 купли-продажи имущества по итогам конкурса, условия и сроки платежа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со дня подведения итогов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победителем заключается договор купли-продажи имущества (приложение 2.)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договора, задаток ему не возвращается.</w:t>
      </w:r>
    </w:p>
    <w:p w:rsid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производит оплату</w:t>
      </w:r>
      <w:r w:rsidRPr="00AB72F7">
        <w:rPr>
          <w:rFonts w:ascii="Times New Roman" w:eastAsia="Times New Roman" w:hAnsi="Times New Roman" w:cs="Times New Roman"/>
          <w:color w:val="000000"/>
          <w:kern w:val="1"/>
          <w:position w:val="-2"/>
          <w:sz w:val="28"/>
          <w:szCs w:val="28"/>
          <w:lang w:eastAsia="ar-SA"/>
        </w:rPr>
        <w:t xml:space="preserve"> в срок не позднее 30 дней с момента заключения договора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по следующим реквизитам:</w:t>
      </w:r>
    </w:p>
    <w:p w:rsidR="00A00CB2" w:rsidRDefault="00A00CB2" w:rsidP="00A00CB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701E99" w:rsidRPr="00613E8C" w:rsidRDefault="00701E99" w:rsidP="00A00CB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613E8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ИНН 3824002178    КПП 382401001</w:t>
      </w:r>
    </w:p>
    <w:p w:rsidR="00A00CB2" w:rsidRPr="00613E8C" w:rsidRDefault="00A00CB2" w:rsidP="00A00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УФК по Иркутской области (Администрация 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Жигаловского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МО л/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. 03343011470)</w:t>
      </w:r>
    </w:p>
    <w:p w:rsidR="00A00CB2" w:rsidRPr="00613E8C" w:rsidRDefault="00A00CB2" w:rsidP="00A00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Банк: ОТДЕЛЕНИЕ ИРКУТСК БАНКА РОССИИ//УФК ПО ИРКУТСКОЙ ОБЛАСТИ 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г</w:t>
      </w:r>
      <w:proofErr w:type="gram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.И</w:t>
      </w:r>
      <w:proofErr w:type="gram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ркутск</w:t>
      </w:r>
      <w:proofErr w:type="spellEnd"/>
    </w:p>
    <w:p w:rsidR="00A00CB2" w:rsidRPr="00613E8C" w:rsidRDefault="00A00CB2" w:rsidP="00A00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БИК: 012520101</w:t>
      </w:r>
    </w:p>
    <w:p w:rsidR="00A00CB2" w:rsidRPr="00613E8C" w:rsidRDefault="00A00CB2" w:rsidP="00A00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К/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40102810145370000026</w:t>
      </w:r>
    </w:p>
    <w:p w:rsidR="00A00CB2" w:rsidRPr="00613E8C" w:rsidRDefault="00A00CB2" w:rsidP="00A00CB2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Р</w:t>
      </w:r>
      <w:proofErr w:type="gram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/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03231643256061513400          </w:t>
      </w:r>
    </w:p>
    <w:p w:rsidR="00770D34" w:rsidRPr="00770D34" w:rsidRDefault="00AB72F7" w:rsidP="00701E99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color w:val="000000"/>
          <w:kern w:val="1"/>
          <w:position w:val="-2"/>
          <w:sz w:val="28"/>
          <w:szCs w:val="28"/>
          <w:highlight w:val="green"/>
          <w:lang w:eastAsia="ar-SA"/>
        </w:rPr>
        <w:t xml:space="preserve"> </w:t>
      </w:r>
      <w:r w:rsidR="00770D34" w:rsidRPr="00613E8C">
        <w:rPr>
          <w:rFonts w:ascii="Times New Roman" w:hAnsi="Times New Roman" w:cs="Times New Roman"/>
          <w:kern w:val="3"/>
          <w:sz w:val="28"/>
          <w:szCs w:val="28"/>
          <w:highlight w:val="green"/>
          <w:lang w:eastAsia="ru-RU"/>
        </w:rPr>
        <w:t xml:space="preserve">В графе «Получатель» платежного поручения, кроме наименования получателя обязательно указать </w:t>
      </w:r>
      <w:r w:rsidR="00701E99" w:rsidRPr="00613E8C">
        <w:rPr>
          <w:rFonts w:ascii="Times New Roman" w:hAnsi="Times New Roman" w:cs="Times New Roman"/>
          <w:kern w:val="3"/>
          <w:sz w:val="28"/>
          <w:szCs w:val="28"/>
          <w:highlight w:val="green"/>
          <w:lang w:eastAsia="ru-RU"/>
        </w:rPr>
        <w:t>лицевой счет (</w:t>
      </w:r>
      <w:proofErr w:type="gramStart"/>
      <w:r w:rsidR="00701E99" w:rsidRPr="00613E8C">
        <w:rPr>
          <w:rFonts w:ascii="Times New Roman" w:hAnsi="Times New Roman" w:cs="Times New Roman"/>
          <w:kern w:val="3"/>
          <w:sz w:val="28"/>
          <w:szCs w:val="28"/>
          <w:highlight w:val="green"/>
          <w:lang w:eastAsia="ru-RU"/>
        </w:rPr>
        <w:t>л</w:t>
      </w:r>
      <w:proofErr w:type="gramEnd"/>
      <w:r w:rsidR="00701E99" w:rsidRPr="00613E8C">
        <w:rPr>
          <w:rFonts w:ascii="Times New Roman" w:hAnsi="Times New Roman" w:cs="Times New Roman"/>
          <w:kern w:val="3"/>
          <w:sz w:val="28"/>
          <w:szCs w:val="28"/>
          <w:highlight w:val="green"/>
          <w:lang w:eastAsia="ru-RU"/>
        </w:rPr>
        <w:t>/с 03343011470</w:t>
      </w:r>
      <w:r w:rsidR="00770D34" w:rsidRPr="00613E8C">
        <w:rPr>
          <w:rFonts w:ascii="Times New Roman" w:hAnsi="Times New Roman" w:cs="Times New Roman"/>
          <w:kern w:val="3"/>
          <w:sz w:val="28"/>
          <w:szCs w:val="28"/>
          <w:highlight w:val="green"/>
          <w:lang w:eastAsia="ru-RU"/>
        </w:rPr>
        <w:t>)</w:t>
      </w:r>
    </w:p>
    <w:p w:rsidR="00AB72F7" w:rsidRPr="00AB72F7" w:rsidRDefault="00AB72F7" w:rsidP="00770D34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НДС производится покупателем самостоятельно в соответствии с налоговым законодательством.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Задаток, перечисленный Покупателем (Победителем) для участия в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засчитывается в счет оплаты за имущество.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права собственности на имущество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имущества победителю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оформление права собственности на него осуществляется не позднее 30 (тридцати) календарных дней со дня полной оплаты имущества. 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приема-передачи имущества.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предыдущих торгах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аукцион признан несостоявшимся по причине отсутствия заявок.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36" w:type="dxa"/>
        <w:tblInd w:w="4823" w:type="dxa"/>
        <w:tblLook w:val="00A0" w:firstRow="1" w:lastRow="0" w:firstColumn="1" w:lastColumn="0" w:noHBand="0" w:noVBand="0"/>
      </w:tblPr>
      <w:tblGrid>
        <w:gridCol w:w="4536"/>
      </w:tblGrid>
      <w:tr w:rsidR="00AB72F7" w:rsidRPr="00AB72F7" w:rsidTr="00F308B0">
        <w:tc>
          <w:tcPr>
            <w:tcW w:w="4536" w:type="dxa"/>
          </w:tcPr>
          <w:p w:rsidR="001D79BA" w:rsidRDefault="001D79BA" w:rsidP="00AB72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B72F7" w:rsidRPr="00AB72F7" w:rsidRDefault="00AB72F7" w:rsidP="00AB72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72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Приложение 1</w:t>
            </w:r>
          </w:p>
          <w:p w:rsidR="00AB72F7" w:rsidRPr="00AB72F7" w:rsidRDefault="00AB72F7" w:rsidP="00AB72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72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 аукционной документации по проведению открытого аукциона по продаже муниципального имущества</w:t>
            </w:r>
          </w:p>
          <w:p w:rsidR="00AB72F7" w:rsidRPr="00AB72F7" w:rsidRDefault="00AB72F7" w:rsidP="00AB7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B72F7" w:rsidRPr="00AB72F7" w:rsidRDefault="00AB72F7" w:rsidP="00AB7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B72F7" w:rsidRPr="00AB72F7" w:rsidRDefault="00AB72F7" w:rsidP="00AB7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 УЧАСТИЕ  В  АУКЦИОНЕ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«____»___________20</w:t>
      </w:r>
      <w:r w:rsidR="00770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г.</w:t>
      </w:r>
      <w:r w:rsidR="00770D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0D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п. Жигалово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745F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Иркутской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(полное наименование </w:t>
      </w: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юридического лица/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физического лица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подающего заявку)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именуемый далее - Претендент, в лице ________________________________________________________________________________________________________________________________________,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(фамилия, имя, отчество, должность)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действующий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основании: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и реквизиты документа)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просит допустить к участию в </w:t>
      </w:r>
      <w:r w:rsidRPr="00AB72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 по продаже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имущества_______________________________ 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 обязуется: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Соблюдать условия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содержащиеся в информационном сообщении о проведении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опубликованном на официальном сайте администрации </w:t>
      </w:r>
      <w:proofErr w:type="spellStart"/>
      <w:r w:rsidR="000745F0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Жигаловского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0745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5F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Иркутской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- </w:t>
      </w:r>
      <w:r w:rsidR="00770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www.жигалово-адм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ф, на сайте в сети Интернет </w:t>
      </w:r>
      <w:hyperlink r:id="rId10" w:history="1"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ar-SA"/>
          </w:rPr>
          <w:t>www</w:t>
        </w:r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ar-SA"/>
          </w:rPr>
          <w:t>torgi</w:t>
        </w:r>
        <w:proofErr w:type="spellEnd"/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ar-SA"/>
          </w:rPr>
          <w:t>gov</w:t>
        </w:r>
        <w:proofErr w:type="spellEnd"/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AB72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 w:rsidRPr="00AB72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правила проведения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аукцион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установленные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 от 27 августа 2012 года № 860. 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случае признания победителем аукциона заключить с продавцом договор купли-продажи в течение пяти рабочих дней 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подведения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____________________________/_________________________/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подпись претендента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tabs>
          <w:tab w:val="left" w:pos="9600"/>
        </w:tabs>
        <w:autoSpaceDE w:val="0"/>
        <w:autoSpaceDN w:val="0"/>
        <w:adjustRightInd w:val="0"/>
        <w:spacing w:after="0" w:line="269" w:lineRule="exact"/>
        <w:ind w:left="67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 «О персональных данных» я согласе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на обработку персональных данных: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__________________________/_________________________/</w:t>
      </w:r>
    </w:p>
    <w:p w:rsidR="00AB72F7" w:rsidRPr="00AB72F7" w:rsidRDefault="00AB72F7" w:rsidP="00AB72F7">
      <w:pPr>
        <w:tabs>
          <w:tab w:val="left" w:pos="9600"/>
        </w:tabs>
        <w:autoSpaceDE w:val="0"/>
        <w:autoSpaceDN w:val="0"/>
        <w:adjustRightInd w:val="0"/>
        <w:spacing w:after="0" w:line="240" w:lineRule="auto"/>
        <w:ind w:left="67" w:right="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подпись претендента (для </w:t>
      </w: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заявке прилагаются следующие документы: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Претендента:______________________________________________________ __________________________________________________________________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Претендента 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Банковские реквизиты Претендента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расчетный счет 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банка 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банка ______________, ИНН банка   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./</w:t>
      </w: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 платежа _____________________________________________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 (его полномочного представителя)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______________________________/_____________________________/ 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«____»_________________ 20__ г.  </w:t>
      </w: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AB72F7" w:rsidP="00AB72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2F7" w:rsidRPr="00AB72F7" w:rsidRDefault="00911E27" w:rsidP="00AB72F7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B72F7"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риложение 2</w:t>
      </w:r>
    </w:p>
    <w:p w:rsidR="00AB72F7" w:rsidRPr="00AB72F7" w:rsidRDefault="00AB72F7" w:rsidP="00AB72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аукционной документации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B72F7" w:rsidRPr="00AB72F7" w:rsidRDefault="00AB72F7" w:rsidP="00AB72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проведению открытого аукциона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B72F7" w:rsidRPr="00AB72F7" w:rsidRDefault="00AB72F7" w:rsidP="00AB72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продаже недвижимого имущества</w:t>
      </w:r>
    </w:p>
    <w:p w:rsidR="00AB72F7" w:rsidRPr="00AB72F7" w:rsidRDefault="00AB72F7" w:rsidP="00AB72F7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B72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проект </w:t>
      </w:r>
    </w:p>
    <w:p w:rsidR="00AB72F7" w:rsidRPr="00AB72F7" w:rsidRDefault="00AB72F7" w:rsidP="00AB72F7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B72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ДОГОВОР</w:t>
      </w:r>
    </w:p>
    <w:p w:rsidR="00AB72F7" w:rsidRPr="00AB72F7" w:rsidRDefault="00AB72F7" w:rsidP="00AB72F7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B72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купли-продажи № </w:t>
      </w:r>
    </w:p>
    <w:p w:rsidR="00AB72F7" w:rsidRPr="00AB72F7" w:rsidRDefault="00AB72F7" w:rsidP="00AB72F7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B72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автотранспортного средства</w:t>
      </w:r>
    </w:p>
    <w:p w:rsidR="00AB72F7" w:rsidRPr="00AB72F7" w:rsidRDefault="006479AF" w:rsidP="00AB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Жигалово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"______"__________202</w:t>
      </w:r>
      <w:r w:rsidR="00613E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proofErr w:type="spellStart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Жигаловского</w:t>
      </w:r>
      <w:proofErr w:type="spellEnd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образования, именуема</w:t>
      </w:r>
      <w:r w:rsidR="004651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дальне</w:t>
      </w:r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йшем ПРОДАВЕЦ в лице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главы </w:t>
      </w:r>
      <w:proofErr w:type="spellStart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Жигаловского</w:t>
      </w:r>
      <w:proofErr w:type="spellEnd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МО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Лунёва</w:t>
      </w:r>
      <w:proofErr w:type="spellEnd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Дмитрия </w:t>
      </w:r>
      <w:proofErr w:type="spellStart"/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Айваровича</w:t>
      </w:r>
      <w:proofErr w:type="spell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действующего на основании </w:t>
      </w:r>
      <w:r w:rsidR="006479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Устава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с одной стороны и ____________________________ (________г.р.), паспорт: серия _______№__________,                                                                                                        выдан _____________________________________, дата выдачи ____________г., зарегистрирован по адресу: ________________________________________, именуемый в дальнейшем ПОКУПАТЕЛЬ, заключили настоящий договор о нижеследующем: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1. В соответствии с протоколом   об итогах открытого аукциона по продаже муниципального имущества от  -------------------------года Продавец обязуется  передать Покупателю, а Покупатель обязуется принять принадлежащее Продавцу на праве собственности нижеследующее недвижимое (движимое) имущество, в дальнейшем Имущество, и уплатить за него денежную сумму (цену), указанную в настоящем договоре: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автомобиль: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Идентификационный номер (VIN) -      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Марка, модель ТС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Наименование (тип ТС) –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Категория ТС (А, В, С, D, прицеп) –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Год изготовления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Кузов (кабина, прицеп) №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Шасси (рама) №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Цвет кузова (кабины, прицепа)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Мощность двигателя, </w:t>
      </w:r>
      <w:proofErr w:type="spell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л.с</w:t>
      </w:r>
      <w:proofErr w:type="spell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(кВт) -     </w:t>
      </w:r>
      <w:proofErr w:type="spell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л.с</w:t>
      </w:r>
      <w:proofErr w:type="spell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     кВт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Рабочий объем двигателя, куб. см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Тип двигателя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Разрешенная максимальная масса,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кг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Масса без нагрузки,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кг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Свидетельство о регистрации ТС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Регистрационный знак -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ПТС, дата выдачи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2.</w:t>
      </w:r>
      <w:r w:rsidRPr="00AB72F7">
        <w:rPr>
          <w:rFonts w:ascii="Arial" w:eastAsia="Times New Roman" w:hAnsi="Arial" w:cs="Times New Roman"/>
          <w:kern w:val="1"/>
          <w:sz w:val="20"/>
          <w:szCs w:val="24"/>
          <w:lang w:eastAsia="ar-SA"/>
        </w:rPr>
        <w:t xml:space="preserve">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Имущество продано на аукционе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----------------------------------------------------------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том числе НДС 20%., в соотв</w:t>
      </w:r>
      <w:r w:rsidR="00613E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етствии с Налоговым кодексом РФ 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______________(_цифры прописью) </w:t>
      </w:r>
      <w:proofErr w:type="spell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рублей_____копеек</w:t>
      </w:r>
      <w:proofErr w:type="spell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13E8C" w:rsidRDefault="00AB72F7" w:rsidP="00701E9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3. Расчет между сторонами - единовременный платеж производится не позднее 30  календарных дней с момента заключения  договора купли-продажи  </w:t>
      </w:r>
      <w:r w:rsidRPr="00701E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 расчетный счет</w:t>
      </w:r>
      <w:r w:rsidR="00746C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</w:t>
      </w:r>
      <w:r w:rsidR="00613E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олучатель: Администрация </w:t>
      </w:r>
      <w:proofErr w:type="spellStart"/>
      <w:r w:rsidR="00613E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Жигалов</w:t>
      </w:r>
      <w:r w:rsidR="00746C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proofErr w:type="spellEnd"/>
      <w:r w:rsidR="00746C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</w:p>
    <w:p w:rsidR="00746C49" w:rsidRPr="00613E8C" w:rsidRDefault="00746C49" w:rsidP="00701E9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highlight w:val="green"/>
          <w:lang w:eastAsia="ar-SA"/>
        </w:rPr>
      </w:pPr>
      <w:r w:rsidRPr="00613E8C">
        <w:rPr>
          <w:rFonts w:ascii="Times New Roman" w:eastAsia="Times New Roman" w:hAnsi="Times New Roman" w:cs="Times New Roman"/>
          <w:kern w:val="1"/>
          <w:sz w:val="28"/>
          <w:szCs w:val="28"/>
          <w:highlight w:val="green"/>
          <w:lang w:eastAsia="ar-SA"/>
        </w:rPr>
        <w:t>ИНН  3824002178    КПП  382401001</w:t>
      </w:r>
    </w:p>
    <w:p w:rsidR="00701E99" w:rsidRPr="00613E8C" w:rsidRDefault="00AB72F7" w:rsidP="00701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Times New Roman" w:hAnsi="Times New Roman" w:cs="Times New Roman"/>
          <w:kern w:val="1"/>
          <w:sz w:val="28"/>
          <w:szCs w:val="28"/>
          <w:highlight w:val="green"/>
          <w:lang w:eastAsia="ar-SA"/>
        </w:rPr>
        <w:t xml:space="preserve"> </w:t>
      </w:r>
      <w:r w:rsidR="00701E99"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УФК по Иркутской области (Администрация </w:t>
      </w:r>
      <w:proofErr w:type="spellStart"/>
      <w:r w:rsidR="00701E99"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Жигаловского</w:t>
      </w:r>
      <w:proofErr w:type="spellEnd"/>
      <w:r w:rsidR="00701E99"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МО л/</w:t>
      </w:r>
      <w:proofErr w:type="spellStart"/>
      <w:r w:rsidR="00701E99"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="00701E99"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. 03343011470)</w:t>
      </w:r>
    </w:p>
    <w:p w:rsidR="00701E99" w:rsidRPr="00613E8C" w:rsidRDefault="00701E99" w:rsidP="00701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Банк: ОТДЕЛЕНИЕ ИРКУТСК БАНКА РОССИИ//УФК ПО ИРКУТСКОЙ ОБЛАСТИ 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г</w:t>
      </w:r>
      <w:proofErr w:type="gram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.И</w:t>
      </w:r>
      <w:proofErr w:type="gram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ркутск</w:t>
      </w:r>
      <w:proofErr w:type="spellEnd"/>
    </w:p>
    <w:p w:rsidR="00701E99" w:rsidRPr="00613E8C" w:rsidRDefault="00701E99" w:rsidP="00701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БИК: 012520101</w:t>
      </w:r>
    </w:p>
    <w:p w:rsidR="00701E99" w:rsidRPr="00613E8C" w:rsidRDefault="00701E99" w:rsidP="00701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К/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40102810145370000026</w:t>
      </w:r>
    </w:p>
    <w:p w:rsidR="00912C66" w:rsidRPr="00912C66" w:rsidRDefault="00701E99" w:rsidP="00701E9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Р</w:t>
      </w:r>
      <w:proofErr w:type="gram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/</w:t>
      </w:r>
      <w:proofErr w:type="spellStart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>сч</w:t>
      </w:r>
      <w:proofErr w:type="spellEnd"/>
      <w:r w:rsidRPr="00613E8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03231643256061513400</w:t>
      </w:r>
      <w:r w:rsidRPr="00701E99">
        <w:rPr>
          <w:rFonts w:ascii="Times New Roman" w:eastAsia="Calibri" w:hAnsi="Times New Roman" w:cs="Times New Roman"/>
          <w:sz w:val="24"/>
        </w:rPr>
        <w:t xml:space="preserve">         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Сумма внесенного Покупате</w:t>
      </w:r>
      <w:r w:rsidR="005533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лем задатка в размере 716 100(семьсот шестнадцать </w:t>
      </w:r>
      <w:r w:rsidR="00701E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тысяч</w:t>
      </w:r>
      <w:r w:rsidR="005533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сто</w:t>
      </w: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рублей зачтена  в счет оплаты приобретаемого Имущества.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ПРОДАВЕЦ продает ПОКУПАТЕЛЮ, </w:t>
      </w:r>
      <w:proofErr w:type="gramStart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указанное</w:t>
      </w:r>
      <w:proofErr w:type="gramEnd"/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ТС свободным от любых имущественных прав и претензий, о которых в момент заключения настоящего ДОГОВОРА стороны могли знать. До заключения настоящего ДОГОВОРА, указанное транспортное средство никому другому не продано, не заложено в споре, под арестом и запрещением не состоит.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Ответственность и права сторон, не предусмотренные в настоящем договоре, определяются в соответствии с действующим законодательством РФ.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6. Настоящий договор считается заключенным с момента его подписания сторонами.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Покупатель приобретает право собственности на Имущество с момента государственной регистрации перехода права собственности  органом, осуществляющим государственную регистрацию прав на недвижимое имущество и сделок с ним.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Оформление права собственности на Имущество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8. Содержание статей Гражданского кодекса РФ о правах и обязанностях, возникающих при заключении настоящего договора, сторонам известно.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9. Расходы по государственной регистрации перехода права собственности оплачивает Покупатель.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10. Настоящий договор содержит весь объем соглашений 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 Имущество передается по акту приема-передачи, подписываемому Сторонами, являющемуся неотъемлемой частью настоящего договора.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 Настоящий договор составлен в трех экземплярах, по одному для каждой из сторон, один экземпляр для органа, осуществляющего государственную регистрацию прав   на недвижимое имущество и сделок с ним.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5. Данный договор является актом приема-передачи автотранспортного средства.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6. Передача муниципального имущества осуществляется не позднее чем через 30 (тридцать) дней после дня полной оплаты имущества.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Юридические адреса и подписи сторон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ПРОДАВЕЦ                                                             ПОКУПАТЕЛЬ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12C66" w:rsidRDefault="00912C66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 </w:t>
      </w:r>
      <w:proofErr w:type="spellStart"/>
      <w:r w:rsidR="000745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Жигаловского</w:t>
      </w:r>
      <w:proofErr w:type="spellEnd"/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proofErr w:type="gramEnd"/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745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образования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912C66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Д.А.Лунёв</w:t>
      </w:r>
      <w:proofErr w:type="spellEnd"/>
      <w:r w:rsidR="00AB72F7"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___________________________</w:t>
      </w:r>
    </w:p>
    <w:p w:rsidR="00AB72F7" w:rsidRPr="00AB72F7" w:rsidRDefault="00AB72F7" w:rsidP="00AB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B72F7" w:rsidRPr="00AB72F7" w:rsidRDefault="00AB72F7" w:rsidP="00AB72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72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AB72F7" w:rsidRPr="00AB72F7" w:rsidRDefault="00AB72F7" w:rsidP="00AB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92CB1" w:rsidRDefault="00F92CB1"/>
    <w:sectPr w:rsidR="00F92CB1" w:rsidSect="00952C98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0" w:right="851" w:bottom="1134" w:left="1418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E3" w:rsidRDefault="009551E3">
      <w:pPr>
        <w:spacing w:after="0" w:line="240" w:lineRule="auto"/>
      </w:pPr>
      <w:r>
        <w:separator/>
      </w:r>
    </w:p>
  </w:endnote>
  <w:endnote w:type="continuationSeparator" w:id="0">
    <w:p w:rsidR="009551E3" w:rsidRDefault="0095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2" w:rsidRDefault="00AB72F7" w:rsidP="009146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B12" w:rsidRDefault="009551E3" w:rsidP="00CA52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2" w:rsidRDefault="009551E3" w:rsidP="009146B2">
    <w:pPr>
      <w:pStyle w:val="a6"/>
      <w:framePr w:wrap="around" w:vAnchor="text" w:hAnchor="margin" w:xAlign="right" w:y="1"/>
      <w:rPr>
        <w:rStyle w:val="a5"/>
      </w:rPr>
    </w:pPr>
  </w:p>
  <w:p w:rsidR="00787B12" w:rsidRDefault="009551E3" w:rsidP="009C30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E3" w:rsidRDefault="009551E3">
      <w:pPr>
        <w:spacing w:after="0" w:line="240" w:lineRule="auto"/>
      </w:pPr>
      <w:r>
        <w:separator/>
      </w:r>
    </w:p>
  </w:footnote>
  <w:footnote w:type="continuationSeparator" w:id="0">
    <w:p w:rsidR="009551E3" w:rsidRDefault="0095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2" w:rsidRDefault="00AB72F7" w:rsidP="009C3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B12" w:rsidRDefault="009551E3" w:rsidP="009C30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12" w:rsidRPr="009C30F8" w:rsidRDefault="00AB72F7" w:rsidP="009C30F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C30F8">
      <w:rPr>
        <w:rStyle w:val="a5"/>
        <w:rFonts w:ascii="Times New Roman" w:hAnsi="Times New Roman"/>
        <w:sz w:val="26"/>
        <w:szCs w:val="26"/>
      </w:rPr>
      <w:fldChar w:fldCharType="begin"/>
    </w:r>
    <w:r w:rsidRPr="009C30F8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C30F8">
      <w:rPr>
        <w:rStyle w:val="a5"/>
        <w:rFonts w:ascii="Times New Roman" w:hAnsi="Times New Roman"/>
        <w:sz w:val="26"/>
        <w:szCs w:val="26"/>
      </w:rPr>
      <w:fldChar w:fldCharType="separate"/>
    </w:r>
    <w:r w:rsidR="00066730">
      <w:rPr>
        <w:rStyle w:val="a5"/>
        <w:rFonts w:ascii="Times New Roman" w:hAnsi="Times New Roman"/>
        <w:noProof/>
        <w:sz w:val="26"/>
        <w:szCs w:val="26"/>
      </w:rPr>
      <w:t>11</w:t>
    </w:r>
    <w:r w:rsidRPr="009C30F8">
      <w:rPr>
        <w:rStyle w:val="a5"/>
        <w:rFonts w:ascii="Times New Roman" w:hAnsi="Times New Roman"/>
        <w:sz w:val="26"/>
        <w:szCs w:val="26"/>
      </w:rPr>
      <w:fldChar w:fldCharType="end"/>
    </w:r>
  </w:p>
  <w:p w:rsidR="00787B12" w:rsidRPr="009C30F8" w:rsidRDefault="009551E3" w:rsidP="009C30F8">
    <w:pPr>
      <w:pStyle w:val="a3"/>
      <w:ind w:right="360"/>
      <w:jc w:val="center"/>
      <w:rPr>
        <w:rFonts w:ascii="Times New Roman" w:hAnsi="Times New Roman"/>
        <w:sz w:val="26"/>
        <w:szCs w:val="26"/>
      </w:rPr>
    </w:pPr>
  </w:p>
  <w:p w:rsidR="00787B12" w:rsidRPr="00BC4F0A" w:rsidRDefault="009551E3" w:rsidP="00215688">
    <w:pPr>
      <w:pStyle w:val="a3"/>
      <w:jc w:val="center"/>
      <w:rPr>
        <w:rFonts w:ascii="Times New Roman" w:hAnsi="Times New Roman"/>
        <w:lang w:val="en-US"/>
      </w:rPr>
    </w:pPr>
  </w:p>
  <w:p w:rsidR="00787B12" w:rsidRDefault="00955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7"/>
    <w:rsid w:val="0001633F"/>
    <w:rsid w:val="00037A3A"/>
    <w:rsid w:val="00051AF7"/>
    <w:rsid w:val="00066730"/>
    <w:rsid w:val="000745F0"/>
    <w:rsid w:val="00121D8B"/>
    <w:rsid w:val="00127347"/>
    <w:rsid w:val="00167422"/>
    <w:rsid w:val="001D79BA"/>
    <w:rsid w:val="00212333"/>
    <w:rsid w:val="002D327B"/>
    <w:rsid w:val="00350511"/>
    <w:rsid w:val="00361338"/>
    <w:rsid w:val="0037577E"/>
    <w:rsid w:val="003A6E20"/>
    <w:rsid w:val="004369B0"/>
    <w:rsid w:val="00440B55"/>
    <w:rsid w:val="004651E5"/>
    <w:rsid w:val="004657E8"/>
    <w:rsid w:val="00491970"/>
    <w:rsid w:val="00493D5D"/>
    <w:rsid w:val="004C650F"/>
    <w:rsid w:val="0054074C"/>
    <w:rsid w:val="00553396"/>
    <w:rsid w:val="0057139D"/>
    <w:rsid w:val="00613E8C"/>
    <w:rsid w:val="006479AF"/>
    <w:rsid w:val="00654777"/>
    <w:rsid w:val="00680FF3"/>
    <w:rsid w:val="006C74F6"/>
    <w:rsid w:val="00700245"/>
    <w:rsid w:val="00701E99"/>
    <w:rsid w:val="00717693"/>
    <w:rsid w:val="007232DC"/>
    <w:rsid w:val="00746C49"/>
    <w:rsid w:val="00765018"/>
    <w:rsid w:val="00770D34"/>
    <w:rsid w:val="00782A66"/>
    <w:rsid w:val="007A723D"/>
    <w:rsid w:val="007C1FDD"/>
    <w:rsid w:val="007C3DB4"/>
    <w:rsid w:val="007C7B40"/>
    <w:rsid w:val="00807061"/>
    <w:rsid w:val="008711F7"/>
    <w:rsid w:val="00895700"/>
    <w:rsid w:val="00911E27"/>
    <w:rsid w:val="00912C66"/>
    <w:rsid w:val="00953D3D"/>
    <w:rsid w:val="009551E3"/>
    <w:rsid w:val="00993FCF"/>
    <w:rsid w:val="00994DD4"/>
    <w:rsid w:val="009B6096"/>
    <w:rsid w:val="00A00CB2"/>
    <w:rsid w:val="00A24D73"/>
    <w:rsid w:val="00A30CD4"/>
    <w:rsid w:val="00A729DA"/>
    <w:rsid w:val="00A73296"/>
    <w:rsid w:val="00AB72F7"/>
    <w:rsid w:val="00AC45A6"/>
    <w:rsid w:val="00AD56E6"/>
    <w:rsid w:val="00B02314"/>
    <w:rsid w:val="00B2343F"/>
    <w:rsid w:val="00BD3263"/>
    <w:rsid w:val="00C32854"/>
    <w:rsid w:val="00C358D1"/>
    <w:rsid w:val="00D13993"/>
    <w:rsid w:val="00DB0A04"/>
    <w:rsid w:val="00DC570E"/>
    <w:rsid w:val="00DF6023"/>
    <w:rsid w:val="00E53C14"/>
    <w:rsid w:val="00E94632"/>
    <w:rsid w:val="00EF0D28"/>
    <w:rsid w:val="00F202EC"/>
    <w:rsid w:val="00F276DD"/>
    <w:rsid w:val="00F3300F"/>
    <w:rsid w:val="00F4116D"/>
    <w:rsid w:val="00F4717F"/>
    <w:rsid w:val="00F53A60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2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AB72F7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5">
    <w:name w:val="page number"/>
    <w:rsid w:val="00AB72F7"/>
    <w:rPr>
      <w:rFonts w:cs="Times New Roman"/>
    </w:rPr>
  </w:style>
  <w:style w:type="paragraph" w:styleId="a6">
    <w:name w:val="footer"/>
    <w:basedOn w:val="a"/>
    <w:link w:val="a7"/>
    <w:rsid w:val="00AB72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AB72F7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8">
    <w:name w:val="Hyperlink"/>
    <w:basedOn w:val="a0"/>
    <w:uiPriority w:val="99"/>
    <w:unhideWhenUsed/>
    <w:rsid w:val="00A30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2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AB72F7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5">
    <w:name w:val="page number"/>
    <w:rsid w:val="00AB72F7"/>
    <w:rPr>
      <w:rFonts w:cs="Times New Roman"/>
    </w:rPr>
  </w:style>
  <w:style w:type="paragraph" w:styleId="a6">
    <w:name w:val="footer"/>
    <w:basedOn w:val="a"/>
    <w:link w:val="a7"/>
    <w:rsid w:val="00AB72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AB72F7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8">
    <w:name w:val="Hyperlink"/>
    <w:basedOn w:val="a0"/>
    <w:uiPriority w:val="99"/>
    <w:unhideWhenUsed/>
    <w:rsid w:val="00A3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gadm@mail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gadm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14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35</cp:revision>
  <dcterms:created xsi:type="dcterms:W3CDTF">2020-09-11T02:06:00Z</dcterms:created>
  <dcterms:modified xsi:type="dcterms:W3CDTF">2021-11-29T06:03:00Z</dcterms:modified>
</cp:coreProperties>
</file>