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25" w:rsidRPr="002F2157" w:rsidRDefault="009D6D25" w:rsidP="009D6D2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F2157">
        <w:rPr>
          <w:b/>
          <w:bCs/>
          <w:color w:val="000000"/>
          <w:sz w:val="24"/>
          <w:szCs w:val="24"/>
        </w:rPr>
        <w:t>РОССИЙСКАЯ ФЕДЕРАЦИЯ</w:t>
      </w:r>
    </w:p>
    <w:p w:rsidR="009D6D25" w:rsidRPr="002F2157" w:rsidRDefault="009D6D25" w:rsidP="009D6D2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F2157">
        <w:rPr>
          <w:b/>
          <w:bCs/>
          <w:color w:val="000000"/>
          <w:sz w:val="24"/>
          <w:szCs w:val="24"/>
        </w:rPr>
        <w:t>ИРКУТСКАЯ ОБЛАСТЬ</w:t>
      </w:r>
    </w:p>
    <w:p w:rsidR="009D6D25" w:rsidRPr="002F2157" w:rsidRDefault="009D6D25" w:rsidP="009D6D2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2157">
        <w:rPr>
          <w:b/>
          <w:color w:val="000000"/>
          <w:sz w:val="24"/>
          <w:szCs w:val="24"/>
        </w:rPr>
        <w:t>ДУМА</w:t>
      </w:r>
    </w:p>
    <w:p w:rsidR="009D6D25" w:rsidRPr="002F2157" w:rsidRDefault="009D6D25" w:rsidP="009D6D2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2157">
        <w:rPr>
          <w:b/>
          <w:sz w:val="24"/>
          <w:szCs w:val="24"/>
        </w:rPr>
        <w:t>Жигаловского городского поселения</w:t>
      </w:r>
    </w:p>
    <w:p w:rsidR="009D6D25" w:rsidRPr="002F2157" w:rsidRDefault="009D6D25" w:rsidP="009D6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F2157">
        <w:rPr>
          <w:b/>
          <w:bCs/>
          <w:color w:val="000000"/>
          <w:sz w:val="24"/>
          <w:szCs w:val="24"/>
        </w:rPr>
        <w:t>РЕШЕНИЕ</w:t>
      </w:r>
    </w:p>
    <w:tbl>
      <w:tblPr>
        <w:tblW w:w="0" w:type="auto"/>
        <w:tblInd w:w="2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236"/>
      </w:tblGrid>
      <w:tr w:rsidR="009D6D25" w:rsidRPr="002F2157">
        <w:trPr>
          <w:trHeight w:val="77"/>
        </w:trPr>
        <w:tc>
          <w:tcPr>
            <w:tcW w:w="923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D25" w:rsidRPr="002F2157" w:rsidRDefault="009D6D25" w:rsidP="009D6D25">
            <w:pPr>
              <w:jc w:val="center"/>
              <w:rPr>
                <w:b/>
                <w:sz w:val="24"/>
                <w:szCs w:val="24"/>
              </w:rPr>
            </w:pPr>
            <w:r w:rsidRPr="002F2157">
              <w:rPr>
                <w:b/>
                <w:sz w:val="24"/>
                <w:szCs w:val="24"/>
              </w:rPr>
              <w:t>666402, п</w:t>
            </w:r>
            <w:proofErr w:type="gramStart"/>
            <w:r w:rsidRPr="002F2157">
              <w:rPr>
                <w:b/>
                <w:sz w:val="24"/>
                <w:szCs w:val="24"/>
              </w:rPr>
              <w:t>.Ж</w:t>
            </w:r>
            <w:proofErr w:type="gramEnd"/>
            <w:r w:rsidRPr="002F2157">
              <w:rPr>
                <w:b/>
                <w:sz w:val="24"/>
                <w:szCs w:val="24"/>
              </w:rPr>
              <w:t>игалово,ул.Партизанская,74 тел.(факс) 3-12-03,3-13-32</w:t>
            </w:r>
          </w:p>
        </w:tc>
      </w:tr>
    </w:tbl>
    <w:p w:rsidR="00A469D8" w:rsidRPr="002F2157" w:rsidRDefault="00A469D8" w:rsidP="00A469D8">
      <w:pPr>
        <w:pStyle w:val="9"/>
        <w:ind w:firstLine="0"/>
        <w:jc w:val="left"/>
        <w:rPr>
          <w:sz w:val="24"/>
          <w:szCs w:val="24"/>
        </w:rPr>
      </w:pPr>
      <w:r w:rsidRPr="002F2157">
        <w:rPr>
          <w:sz w:val="24"/>
          <w:szCs w:val="24"/>
        </w:rPr>
        <w:t xml:space="preserve">                                                     </w:t>
      </w:r>
    </w:p>
    <w:p w:rsidR="00A469D8" w:rsidRPr="002F2157" w:rsidRDefault="00A469D8" w:rsidP="00A469D8">
      <w:pPr>
        <w:rPr>
          <w:b/>
          <w:sz w:val="24"/>
          <w:szCs w:val="24"/>
        </w:rPr>
      </w:pPr>
      <w:r w:rsidRPr="002F2157">
        <w:rPr>
          <w:b/>
          <w:sz w:val="24"/>
          <w:szCs w:val="24"/>
        </w:rPr>
        <w:t>«_</w:t>
      </w:r>
      <w:r w:rsidR="005C5B2B">
        <w:rPr>
          <w:b/>
          <w:sz w:val="24"/>
          <w:szCs w:val="24"/>
        </w:rPr>
        <w:t>04</w:t>
      </w:r>
      <w:r w:rsidRPr="002F2157">
        <w:rPr>
          <w:b/>
          <w:sz w:val="24"/>
          <w:szCs w:val="24"/>
        </w:rPr>
        <w:t>__»_</w:t>
      </w:r>
      <w:r w:rsidR="005C5B2B">
        <w:rPr>
          <w:b/>
          <w:sz w:val="24"/>
          <w:szCs w:val="24"/>
        </w:rPr>
        <w:t>05</w:t>
      </w:r>
      <w:r w:rsidR="00900EA1" w:rsidRPr="002F2157">
        <w:rPr>
          <w:b/>
          <w:sz w:val="24"/>
          <w:szCs w:val="24"/>
        </w:rPr>
        <w:t xml:space="preserve">_ </w:t>
      </w:r>
      <w:smartTag w:uri="urn:schemas-microsoft-com:office:smarttags" w:element="metricconverter">
        <w:smartTagPr>
          <w:attr w:name="ProductID" w:val="2008 г"/>
        </w:smartTagPr>
        <w:r w:rsidR="00900EA1" w:rsidRPr="002F2157">
          <w:rPr>
            <w:b/>
            <w:sz w:val="24"/>
            <w:szCs w:val="24"/>
          </w:rPr>
          <w:t>2008</w:t>
        </w:r>
        <w:r w:rsidRPr="002F2157">
          <w:rPr>
            <w:b/>
            <w:sz w:val="24"/>
            <w:szCs w:val="24"/>
          </w:rPr>
          <w:t xml:space="preserve"> г</w:t>
        </w:r>
      </w:smartTag>
      <w:r w:rsidRPr="002F2157">
        <w:rPr>
          <w:b/>
          <w:sz w:val="24"/>
          <w:szCs w:val="24"/>
        </w:rPr>
        <w:t>. № _</w:t>
      </w:r>
      <w:r w:rsidR="005C5B2B">
        <w:rPr>
          <w:b/>
          <w:sz w:val="24"/>
          <w:szCs w:val="24"/>
        </w:rPr>
        <w:t>27</w:t>
      </w:r>
      <w:r w:rsidRPr="002F2157">
        <w:rPr>
          <w:b/>
          <w:sz w:val="24"/>
          <w:szCs w:val="24"/>
        </w:rPr>
        <w:t>__</w:t>
      </w:r>
    </w:p>
    <w:p w:rsidR="00900EA1" w:rsidRPr="002F2157" w:rsidRDefault="00900EA1" w:rsidP="00A469D8">
      <w:pPr>
        <w:rPr>
          <w:b/>
          <w:sz w:val="24"/>
          <w:szCs w:val="24"/>
        </w:rPr>
      </w:pPr>
    </w:p>
    <w:p w:rsidR="0048784B" w:rsidRPr="002F2157" w:rsidRDefault="00900EA1" w:rsidP="00A469D8">
      <w:pPr>
        <w:rPr>
          <w:sz w:val="24"/>
          <w:szCs w:val="24"/>
        </w:rPr>
      </w:pPr>
      <w:r w:rsidRPr="002F2157">
        <w:rPr>
          <w:sz w:val="24"/>
          <w:szCs w:val="24"/>
        </w:rPr>
        <w:t>«Об утвер</w:t>
      </w:r>
      <w:r w:rsidR="004867E6" w:rsidRPr="002F2157">
        <w:rPr>
          <w:sz w:val="24"/>
          <w:szCs w:val="24"/>
        </w:rPr>
        <w:t xml:space="preserve">ждении Правил содержания </w:t>
      </w:r>
    </w:p>
    <w:p w:rsidR="004867E6" w:rsidRPr="002F2157" w:rsidRDefault="004867E6" w:rsidP="00A469D8">
      <w:pPr>
        <w:rPr>
          <w:sz w:val="24"/>
          <w:szCs w:val="24"/>
        </w:rPr>
      </w:pPr>
      <w:r w:rsidRPr="002F2157">
        <w:rPr>
          <w:sz w:val="24"/>
          <w:szCs w:val="24"/>
        </w:rPr>
        <w:t xml:space="preserve">территории Жигаловского </w:t>
      </w:r>
      <w:proofErr w:type="gramStart"/>
      <w:r w:rsidRPr="002F2157">
        <w:rPr>
          <w:sz w:val="24"/>
          <w:szCs w:val="24"/>
        </w:rPr>
        <w:t>муниципального</w:t>
      </w:r>
      <w:proofErr w:type="gramEnd"/>
      <w:r w:rsidRPr="002F2157">
        <w:rPr>
          <w:sz w:val="24"/>
          <w:szCs w:val="24"/>
        </w:rPr>
        <w:t xml:space="preserve"> </w:t>
      </w:r>
    </w:p>
    <w:p w:rsidR="004867E6" w:rsidRPr="002F2157" w:rsidRDefault="004867E6" w:rsidP="00A469D8">
      <w:pPr>
        <w:rPr>
          <w:sz w:val="24"/>
          <w:szCs w:val="24"/>
        </w:rPr>
      </w:pPr>
      <w:r w:rsidRPr="002F2157">
        <w:rPr>
          <w:sz w:val="24"/>
          <w:szCs w:val="24"/>
        </w:rPr>
        <w:t>образования»</w:t>
      </w:r>
    </w:p>
    <w:p w:rsidR="0022215B" w:rsidRPr="002F2157" w:rsidRDefault="004867E6" w:rsidP="00A469D8">
      <w:pPr>
        <w:rPr>
          <w:sz w:val="24"/>
          <w:szCs w:val="24"/>
        </w:rPr>
      </w:pPr>
      <w:r w:rsidRPr="002F2157">
        <w:rPr>
          <w:sz w:val="24"/>
          <w:szCs w:val="24"/>
        </w:rPr>
        <w:t xml:space="preserve">  </w:t>
      </w:r>
    </w:p>
    <w:p w:rsidR="0048784B" w:rsidRPr="002F2157" w:rsidRDefault="0048784B" w:rsidP="00A469D8">
      <w:pPr>
        <w:rPr>
          <w:sz w:val="24"/>
          <w:szCs w:val="24"/>
        </w:rPr>
      </w:pPr>
    </w:p>
    <w:p w:rsidR="0048784B" w:rsidRPr="002F2157" w:rsidRDefault="0048784B" w:rsidP="00A469D8">
      <w:pPr>
        <w:rPr>
          <w:sz w:val="24"/>
          <w:szCs w:val="24"/>
        </w:rPr>
      </w:pPr>
    </w:p>
    <w:p w:rsidR="0048784B" w:rsidRPr="002F2157" w:rsidRDefault="0048784B" w:rsidP="00A469D8">
      <w:pPr>
        <w:rPr>
          <w:sz w:val="24"/>
          <w:szCs w:val="24"/>
        </w:rPr>
      </w:pPr>
    </w:p>
    <w:p w:rsidR="004867E6" w:rsidRPr="002F2157" w:rsidRDefault="004867E6" w:rsidP="0048784B">
      <w:pPr>
        <w:ind w:firstLine="480"/>
        <w:jc w:val="both"/>
        <w:rPr>
          <w:sz w:val="24"/>
          <w:szCs w:val="24"/>
        </w:rPr>
      </w:pPr>
      <w:r w:rsidRPr="002F2157">
        <w:rPr>
          <w:sz w:val="24"/>
          <w:szCs w:val="24"/>
        </w:rPr>
        <w:t xml:space="preserve">Во исполнение пункта 19,21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F2157">
          <w:rPr>
            <w:sz w:val="24"/>
            <w:szCs w:val="24"/>
          </w:rPr>
          <w:t>2003 г</w:t>
        </w:r>
      </w:smartTag>
      <w:r w:rsidRPr="002F2157">
        <w:rPr>
          <w:sz w:val="24"/>
          <w:szCs w:val="24"/>
        </w:rPr>
        <w:t>. №131-ФЗ «Об общих принципах организации местного самоуправления</w:t>
      </w:r>
      <w:r w:rsidR="004F4412" w:rsidRPr="002F2157">
        <w:rPr>
          <w:sz w:val="24"/>
          <w:szCs w:val="24"/>
        </w:rPr>
        <w:t xml:space="preserve"> в Российской Федер</w:t>
      </w:r>
      <w:r w:rsidR="004F4412" w:rsidRPr="002F2157">
        <w:rPr>
          <w:sz w:val="24"/>
          <w:szCs w:val="24"/>
        </w:rPr>
        <w:t>а</w:t>
      </w:r>
      <w:r w:rsidR="004F4412" w:rsidRPr="002F2157">
        <w:rPr>
          <w:sz w:val="24"/>
          <w:szCs w:val="24"/>
        </w:rPr>
        <w:t>ции» и на основании подпункта</w:t>
      </w:r>
      <w:r w:rsidR="00C10F6D" w:rsidRPr="002F2157">
        <w:rPr>
          <w:sz w:val="24"/>
          <w:szCs w:val="24"/>
        </w:rPr>
        <w:t xml:space="preserve"> «б» пункта 5 части 2 статьи 31 Устава Жигаловского муниц</w:t>
      </w:r>
      <w:r w:rsidR="00C10F6D" w:rsidRPr="002F2157">
        <w:rPr>
          <w:sz w:val="24"/>
          <w:szCs w:val="24"/>
        </w:rPr>
        <w:t>и</w:t>
      </w:r>
      <w:r w:rsidR="00C10F6D" w:rsidRPr="002F2157">
        <w:rPr>
          <w:sz w:val="24"/>
          <w:szCs w:val="24"/>
        </w:rPr>
        <w:t xml:space="preserve">пального образования Дума Жигаловского </w:t>
      </w:r>
      <w:r w:rsidR="0048784B" w:rsidRPr="002F2157">
        <w:rPr>
          <w:sz w:val="24"/>
          <w:szCs w:val="24"/>
        </w:rPr>
        <w:t xml:space="preserve">муниципального </w:t>
      </w:r>
      <w:r w:rsidR="00C10F6D" w:rsidRPr="002F2157">
        <w:rPr>
          <w:sz w:val="24"/>
          <w:szCs w:val="24"/>
        </w:rPr>
        <w:t xml:space="preserve">образования </w:t>
      </w:r>
      <w:r w:rsidR="0048784B" w:rsidRPr="002F2157">
        <w:rPr>
          <w:sz w:val="24"/>
          <w:szCs w:val="24"/>
        </w:rPr>
        <w:t>РЕШИЛА</w:t>
      </w:r>
      <w:r w:rsidR="00C10F6D" w:rsidRPr="002F2157">
        <w:rPr>
          <w:sz w:val="24"/>
          <w:szCs w:val="24"/>
        </w:rPr>
        <w:t>:</w:t>
      </w:r>
    </w:p>
    <w:p w:rsidR="005F1C70" w:rsidRPr="002F2157" w:rsidRDefault="005F1C70" w:rsidP="005F1C70">
      <w:pPr>
        <w:numPr>
          <w:ilvl w:val="0"/>
          <w:numId w:val="1"/>
        </w:numPr>
        <w:jc w:val="both"/>
        <w:rPr>
          <w:sz w:val="24"/>
          <w:szCs w:val="24"/>
        </w:rPr>
      </w:pPr>
      <w:r w:rsidRPr="002F2157">
        <w:rPr>
          <w:sz w:val="24"/>
          <w:szCs w:val="24"/>
        </w:rPr>
        <w:t>Правила содержания территории МО «Жигаловское городское поселение», утвержденные решением Думы Жигаловского городского поселения № 22 от 23 марта 2006 г. признать не действующими.</w:t>
      </w:r>
    </w:p>
    <w:p w:rsidR="005F1C70" w:rsidRPr="002F2157" w:rsidRDefault="005F1C70" w:rsidP="005F1C70">
      <w:pPr>
        <w:numPr>
          <w:ilvl w:val="0"/>
          <w:numId w:val="1"/>
        </w:numPr>
        <w:jc w:val="both"/>
        <w:rPr>
          <w:sz w:val="24"/>
          <w:szCs w:val="24"/>
        </w:rPr>
      </w:pPr>
      <w:r w:rsidRPr="002F2157">
        <w:rPr>
          <w:sz w:val="24"/>
          <w:szCs w:val="24"/>
        </w:rPr>
        <w:t>Решение № 22 от 23 марта 2006 г. «Об утверждении правил содержании территории МО «Жигаловское городское поселение»» отменить.</w:t>
      </w:r>
    </w:p>
    <w:p w:rsidR="0022215B" w:rsidRPr="002F2157" w:rsidRDefault="004867E6" w:rsidP="0022215B">
      <w:pPr>
        <w:numPr>
          <w:ilvl w:val="0"/>
          <w:numId w:val="1"/>
        </w:numPr>
        <w:rPr>
          <w:sz w:val="24"/>
          <w:szCs w:val="24"/>
        </w:rPr>
      </w:pPr>
      <w:r w:rsidRPr="002F2157">
        <w:rPr>
          <w:sz w:val="24"/>
          <w:szCs w:val="24"/>
        </w:rPr>
        <w:t>Утвердить Правила содержания территории Жигаловского городского поселения</w:t>
      </w:r>
      <w:r w:rsidR="0022215B" w:rsidRPr="002F2157">
        <w:rPr>
          <w:sz w:val="24"/>
          <w:szCs w:val="24"/>
        </w:rPr>
        <w:t xml:space="preserve"> (прил</w:t>
      </w:r>
      <w:r w:rsidR="0022215B" w:rsidRPr="002F2157">
        <w:rPr>
          <w:sz w:val="24"/>
          <w:szCs w:val="24"/>
        </w:rPr>
        <w:t>о</w:t>
      </w:r>
      <w:r w:rsidR="0022215B" w:rsidRPr="002F2157">
        <w:rPr>
          <w:sz w:val="24"/>
          <w:szCs w:val="24"/>
        </w:rPr>
        <w:t>жение №1).</w:t>
      </w:r>
    </w:p>
    <w:p w:rsidR="0048784B" w:rsidRPr="002F2157" w:rsidRDefault="00BB03D1" w:rsidP="0022215B">
      <w:pPr>
        <w:numPr>
          <w:ilvl w:val="0"/>
          <w:numId w:val="1"/>
        </w:numPr>
        <w:rPr>
          <w:sz w:val="24"/>
          <w:szCs w:val="24"/>
        </w:rPr>
      </w:pPr>
      <w:r w:rsidRPr="002F2157">
        <w:rPr>
          <w:sz w:val="24"/>
          <w:szCs w:val="24"/>
        </w:rPr>
        <w:t xml:space="preserve">Данное </w:t>
      </w:r>
      <w:r w:rsidR="009D6D25" w:rsidRPr="002F2157">
        <w:rPr>
          <w:sz w:val="24"/>
          <w:szCs w:val="24"/>
        </w:rPr>
        <w:t>решение</w:t>
      </w:r>
      <w:r w:rsidR="00C10F6D" w:rsidRPr="002F2157">
        <w:rPr>
          <w:sz w:val="24"/>
          <w:szCs w:val="24"/>
        </w:rPr>
        <w:t xml:space="preserve"> подлежит опубликованию</w:t>
      </w:r>
      <w:r w:rsidRPr="002F2157">
        <w:rPr>
          <w:sz w:val="24"/>
          <w:szCs w:val="24"/>
        </w:rPr>
        <w:t xml:space="preserve"> в </w:t>
      </w:r>
      <w:r w:rsidR="0048784B" w:rsidRPr="002F2157">
        <w:rPr>
          <w:sz w:val="24"/>
          <w:szCs w:val="24"/>
        </w:rPr>
        <w:t>«Спецвыпуск Жигалово»</w:t>
      </w:r>
    </w:p>
    <w:p w:rsidR="0022215B" w:rsidRPr="002F2157" w:rsidRDefault="0048784B" w:rsidP="0022215B">
      <w:pPr>
        <w:numPr>
          <w:ilvl w:val="0"/>
          <w:numId w:val="1"/>
        </w:numPr>
        <w:rPr>
          <w:sz w:val="24"/>
          <w:szCs w:val="24"/>
        </w:rPr>
      </w:pPr>
      <w:r w:rsidRPr="002F2157">
        <w:rPr>
          <w:sz w:val="24"/>
          <w:szCs w:val="24"/>
        </w:rPr>
        <w:t>Настоящее решение ступает в силу с момента опубликования.</w:t>
      </w: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BB03D1" w:rsidRPr="002F2157" w:rsidRDefault="00BB03D1" w:rsidP="00BB03D1">
      <w:pPr>
        <w:ind w:left="120"/>
        <w:rPr>
          <w:sz w:val="24"/>
          <w:szCs w:val="24"/>
        </w:rPr>
      </w:pPr>
    </w:p>
    <w:p w:rsidR="0048784B" w:rsidRPr="002F2157" w:rsidRDefault="00BB03D1" w:rsidP="00BB03D1">
      <w:pPr>
        <w:ind w:left="120"/>
        <w:rPr>
          <w:sz w:val="24"/>
          <w:szCs w:val="24"/>
        </w:rPr>
      </w:pPr>
      <w:r w:rsidRPr="002F2157">
        <w:rPr>
          <w:sz w:val="24"/>
          <w:szCs w:val="24"/>
        </w:rPr>
        <w:t>Глава Жигаловского</w:t>
      </w:r>
      <w:r w:rsidR="0048784B" w:rsidRPr="002F2157">
        <w:rPr>
          <w:sz w:val="24"/>
          <w:szCs w:val="24"/>
        </w:rPr>
        <w:t xml:space="preserve"> </w:t>
      </w:r>
    </w:p>
    <w:p w:rsidR="00BB03D1" w:rsidRPr="002F2157" w:rsidRDefault="0048784B" w:rsidP="00BB03D1">
      <w:pPr>
        <w:ind w:left="120"/>
        <w:rPr>
          <w:sz w:val="24"/>
          <w:szCs w:val="24"/>
        </w:rPr>
      </w:pPr>
      <w:r w:rsidRPr="002F2157">
        <w:rPr>
          <w:sz w:val="24"/>
          <w:szCs w:val="24"/>
        </w:rPr>
        <w:t>муниципального образования</w:t>
      </w:r>
      <w:r w:rsidR="00BB03D1" w:rsidRPr="002F2157">
        <w:rPr>
          <w:sz w:val="24"/>
          <w:szCs w:val="24"/>
        </w:rPr>
        <w:t xml:space="preserve">                                                    Э.Р.Кузнецова</w:t>
      </w:r>
    </w:p>
    <w:p w:rsidR="00440362" w:rsidRPr="00E22290" w:rsidRDefault="00440362" w:rsidP="00440362">
      <w:pPr>
        <w:jc w:val="right"/>
      </w:pPr>
      <w:r w:rsidRPr="002F2157">
        <w:rPr>
          <w:sz w:val="24"/>
          <w:szCs w:val="24"/>
        </w:rPr>
        <w:br w:type="page"/>
      </w:r>
      <w:bookmarkStart w:id="0" w:name="sub_9991"/>
      <w:r w:rsidRPr="00E22290">
        <w:rPr>
          <w:b/>
          <w:bCs/>
          <w:color w:val="000080"/>
        </w:rPr>
        <w:lastRenderedPageBreak/>
        <w:t>Приложение N 1</w:t>
      </w:r>
    </w:p>
    <w:bookmarkEnd w:id="0"/>
    <w:p w:rsidR="00440362" w:rsidRPr="00E22290" w:rsidRDefault="00440362" w:rsidP="00440362">
      <w:pPr>
        <w:jc w:val="right"/>
      </w:pPr>
      <w:r w:rsidRPr="00E22290">
        <w:rPr>
          <w:b/>
          <w:bCs/>
          <w:color w:val="000080"/>
        </w:rPr>
        <w:t xml:space="preserve">к </w:t>
      </w:r>
      <w:hyperlink w:anchor="sub_0" w:history="1">
        <w:r w:rsidRPr="00E22290">
          <w:rPr>
            <w:b/>
            <w:bCs/>
            <w:color w:val="008000"/>
            <w:u w:val="single"/>
          </w:rPr>
          <w:t xml:space="preserve"> Решению</w:t>
        </w:r>
      </w:hyperlink>
      <w:r w:rsidRPr="00E22290">
        <w:rPr>
          <w:b/>
          <w:bCs/>
          <w:color w:val="000080"/>
        </w:rPr>
        <w:t xml:space="preserve"> Думы </w:t>
      </w:r>
    </w:p>
    <w:p w:rsidR="00440362" w:rsidRPr="00E22290" w:rsidRDefault="00440362" w:rsidP="00440362">
      <w:pPr>
        <w:jc w:val="right"/>
      </w:pPr>
      <w:r w:rsidRPr="00E22290">
        <w:rPr>
          <w:b/>
          <w:bCs/>
          <w:color w:val="000080"/>
        </w:rPr>
        <w:t>Жигаловского муниципального образования</w:t>
      </w:r>
    </w:p>
    <w:p w:rsidR="00440362" w:rsidRPr="00E22290" w:rsidRDefault="00440362" w:rsidP="00440362">
      <w:pPr>
        <w:jc w:val="right"/>
      </w:pPr>
      <w:r w:rsidRPr="00E22290">
        <w:rPr>
          <w:b/>
          <w:bCs/>
          <w:color w:val="000080"/>
        </w:rPr>
        <w:t>От__</w:t>
      </w:r>
      <w:r w:rsidR="005C5B2B">
        <w:rPr>
          <w:b/>
          <w:bCs/>
          <w:color w:val="000080"/>
        </w:rPr>
        <w:t>04.05.</w:t>
      </w:r>
      <w:r w:rsidRPr="00E22290">
        <w:rPr>
          <w:b/>
          <w:bCs/>
          <w:color w:val="000080"/>
        </w:rPr>
        <w:t xml:space="preserve"> 2008 г № __</w:t>
      </w:r>
      <w:r w:rsidR="005C5B2B">
        <w:rPr>
          <w:b/>
          <w:bCs/>
          <w:color w:val="000080"/>
        </w:rPr>
        <w:t>27</w:t>
      </w:r>
      <w:r w:rsidRPr="00E22290">
        <w:rPr>
          <w:b/>
          <w:bCs/>
          <w:color w:val="000080"/>
        </w:rPr>
        <w:t xml:space="preserve">__          </w:t>
      </w:r>
    </w:p>
    <w:p w:rsidR="00440362" w:rsidRPr="00E22290" w:rsidRDefault="00440362" w:rsidP="00440362">
      <w:r w:rsidRPr="00E22290">
        <w:t xml:space="preserve"> </w:t>
      </w:r>
    </w:p>
    <w:p w:rsidR="00440362" w:rsidRPr="00E22290" w:rsidRDefault="00440362" w:rsidP="00B348B1">
      <w:pPr>
        <w:pStyle w:val="1"/>
        <w:spacing w:before="0" w:after="0"/>
        <w:jc w:val="center"/>
        <w:rPr>
          <w:sz w:val="20"/>
          <w:szCs w:val="20"/>
        </w:rPr>
      </w:pPr>
      <w:r w:rsidRPr="00E22290">
        <w:rPr>
          <w:sz w:val="20"/>
          <w:szCs w:val="20"/>
        </w:rPr>
        <w:t>Правила</w:t>
      </w:r>
      <w:r w:rsidR="00004128">
        <w:rPr>
          <w:sz w:val="20"/>
          <w:szCs w:val="20"/>
        </w:rPr>
        <w:t xml:space="preserve"> </w:t>
      </w:r>
      <w:r w:rsidRPr="00E22290">
        <w:rPr>
          <w:sz w:val="20"/>
          <w:szCs w:val="20"/>
        </w:rPr>
        <w:t>благоустройства территории</w:t>
      </w:r>
      <w:r w:rsidR="0048784B" w:rsidRPr="00E22290">
        <w:rPr>
          <w:sz w:val="20"/>
          <w:szCs w:val="20"/>
        </w:rPr>
        <w:t xml:space="preserve"> </w:t>
      </w:r>
      <w:r w:rsidRPr="00E22290">
        <w:rPr>
          <w:sz w:val="20"/>
          <w:szCs w:val="20"/>
        </w:rPr>
        <w:t>п.</w:t>
      </w:r>
      <w:r w:rsidR="00B348B1" w:rsidRPr="00E22290">
        <w:rPr>
          <w:sz w:val="20"/>
          <w:szCs w:val="20"/>
        </w:rPr>
        <w:t xml:space="preserve"> </w:t>
      </w:r>
      <w:r w:rsidRPr="00E22290">
        <w:rPr>
          <w:sz w:val="20"/>
          <w:szCs w:val="20"/>
        </w:rPr>
        <w:t>Жигалово</w:t>
      </w:r>
    </w:p>
    <w:p w:rsidR="00440362" w:rsidRPr="00E22290" w:rsidRDefault="00440362" w:rsidP="00B348B1">
      <w:pPr>
        <w:jc w:val="both"/>
      </w:pPr>
      <w:r w:rsidRPr="00E22290">
        <w:t xml:space="preserve"> </w:t>
      </w:r>
    </w:p>
    <w:p w:rsidR="00440362" w:rsidRPr="00E22290" w:rsidRDefault="00440362" w:rsidP="00B348B1">
      <w:pPr>
        <w:ind w:firstLine="708"/>
        <w:jc w:val="both"/>
      </w:pPr>
      <w:bookmarkStart w:id="1" w:name="sub_5550"/>
      <w:r w:rsidRPr="00E22290">
        <w:t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территории в границах Жигаловск</w:t>
      </w:r>
      <w:r w:rsidRPr="00E22290">
        <w:t>о</w:t>
      </w:r>
      <w:r w:rsidRPr="00E22290">
        <w:t>го муниципального образования.</w:t>
      </w:r>
    </w:p>
    <w:bookmarkEnd w:id="1"/>
    <w:p w:rsidR="00440362" w:rsidRPr="00E22290" w:rsidRDefault="00440362" w:rsidP="00B348B1">
      <w:pPr>
        <w:jc w:val="both"/>
      </w:pPr>
      <w:r w:rsidRPr="00E22290">
        <w:t xml:space="preserve"> </w:t>
      </w:r>
    </w:p>
    <w:p w:rsidR="00440362" w:rsidRPr="00E22290" w:rsidRDefault="00440362" w:rsidP="00B348B1">
      <w:pPr>
        <w:pStyle w:val="1"/>
        <w:spacing w:before="0" w:after="0"/>
        <w:jc w:val="center"/>
        <w:rPr>
          <w:sz w:val="20"/>
          <w:szCs w:val="20"/>
        </w:rPr>
      </w:pPr>
      <w:bookmarkStart w:id="2" w:name="sub_100"/>
      <w:r w:rsidRPr="00E22290">
        <w:rPr>
          <w:sz w:val="20"/>
          <w:szCs w:val="20"/>
        </w:rPr>
        <w:t>1. Основные понятия</w:t>
      </w:r>
    </w:p>
    <w:bookmarkEnd w:id="2"/>
    <w:p w:rsidR="00440362" w:rsidRPr="00E22290" w:rsidRDefault="00440362" w:rsidP="0048784B">
      <w:pPr>
        <w:jc w:val="both"/>
      </w:pPr>
      <w:r w:rsidRPr="00E22290">
        <w:t xml:space="preserve"> </w:t>
      </w:r>
    </w:p>
    <w:p w:rsidR="00440362" w:rsidRPr="00E22290" w:rsidRDefault="00440362" w:rsidP="0048784B">
      <w:pPr>
        <w:jc w:val="both"/>
      </w:pPr>
      <w:bookmarkStart w:id="3" w:name="sub_11"/>
      <w:r w:rsidRPr="00E22290">
        <w:t xml:space="preserve"> </w:t>
      </w:r>
      <w:r w:rsidR="00B348B1" w:rsidRPr="00E22290">
        <w:tab/>
      </w:r>
      <w:r w:rsidRPr="00E22290">
        <w:t>1.1. Для целей настоящих Правил применяются следующие основные понятия:</w:t>
      </w:r>
    </w:p>
    <w:bookmarkEnd w:id="3"/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Благоустройство</w:t>
      </w:r>
      <w:r w:rsidRPr="00E22290">
        <w:t xml:space="preserve"> - это комплекс работ и мероприятий, направленных на создание благоприятных, здор</w:t>
      </w:r>
      <w:r w:rsidRPr="00E22290">
        <w:t>о</w:t>
      </w:r>
      <w:r w:rsidRPr="00E22290">
        <w:t>вых и культурных условий жизни, трудовой деятельности и досуга населения в границах городского поселения.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Объект</w:t>
      </w:r>
      <w:r w:rsidRPr="00E22290">
        <w:t xml:space="preserve"> - здание, строение, инженерное сооружение, строительная площадка, магазин, рекламная конс</w:t>
      </w:r>
      <w:r w:rsidRPr="00E22290">
        <w:t>т</w:t>
      </w:r>
      <w:r w:rsidRPr="00E22290">
        <w:t>рукция, опора линий электроснабжения или связи и другое.</w:t>
      </w:r>
    </w:p>
    <w:p w:rsidR="00440362" w:rsidRPr="00E22290" w:rsidRDefault="00440362" w:rsidP="00B348B1">
      <w:pPr>
        <w:ind w:firstLine="708"/>
        <w:jc w:val="both"/>
      </w:pPr>
      <w:r w:rsidRPr="00E22290">
        <w:rPr>
          <w:b/>
          <w:bCs/>
          <w:color w:val="000080"/>
        </w:rPr>
        <w:t>Газон</w:t>
      </w:r>
      <w:r w:rsidRPr="00E22290">
        <w:t xml:space="preserve"> - это элемент зеленого насаждения.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Зеленое насаждение</w:t>
      </w:r>
      <w:r w:rsidRPr="00E22290">
        <w:t xml:space="preserve"> - древесно-кустарниковая и травянистая растительность естественного и искусстве</w:t>
      </w:r>
      <w:r w:rsidRPr="00E22290">
        <w:t>н</w:t>
      </w:r>
      <w:r w:rsidRPr="00E22290">
        <w:t>ного происхождения (включая парки, скверы, сады, газоны, цветники, а также отдельно стоящие деревья и куста</w:t>
      </w:r>
      <w:r w:rsidRPr="00E22290">
        <w:t>р</w:t>
      </w:r>
      <w:r w:rsidRPr="00E22290">
        <w:t>ники).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Защита зеленых насаждений</w:t>
      </w:r>
      <w:r w:rsidRPr="00E22290">
        <w:t xml:space="preserve"> 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Повреждение зеленых насаждений</w:t>
      </w:r>
      <w:r w:rsidRPr="00E22290"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Уничтожение зеленых насаждений</w:t>
      </w:r>
      <w:r w:rsidRPr="00E22290">
        <w:t xml:space="preserve"> - повреждение зеленых насаждений, повлекшее прекращение их ро</w:t>
      </w:r>
      <w:r w:rsidRPr="00E22290">
        <w:t>с</w:t>
      </w:r>
      <w:r w:rsidRPr="00E22290">
        <w:t>та.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Прилегающая территория</w:t>
      </w:r>
      <w:r w:rsidRPr="00E22290">
        <w:t xml:space="preserve"> - территория, непосредственно примыкающая к границам земельного участка или объекта.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B348B1" w:rsidRPr="00E22290">
        <w:tab/>
      </w:r>
      <w:r w:rsidRPr="00E22290">
        <w:rPr>
          <w:b/>
          <w:bCs/>
          <w:color w:val="000080"/>
        </w:rPr>
        <w:t>Закрепленная территория</w:t>
      </w:r>
      <w:r w:rsidRPr="00E22290">
        <w:t xml:space="preserve"> - часть территории городского поселения, передаваемая на содержание физ</w:t>
      </w:r>
      <w:r w:rsidRPr="00E22290">
        <w:t>и</w:t>
      </w:r>
      <w:r w:rsidRPr="00E22290">
        <w:t xml:space="preserve">ческим или юридическим лицам, </w:t>
      </w:r>
      <w:proofErr w:type="gramStart"/>
      <w:r w:rsidRPr="00E22290">
        <w:t>границы</w:t>
      </w:r>
      <w:proofErr w:type="gramEnd"/>
      <w:r w:rsidRPr="00E22290">
        <w:t xml:space="preserve"> которой определены в соответствии с настоящими Правилами, догов</w:t>
      </w:r>
      <w:r w:rsidRPr="00E22290">
        <w:t>о</w:t>
      </w:r>
      <w:r w:rsidRPr="00E22290">
        <w:t>ром, заключаемым администрацией Жигаловского городского поселения с юридическим или физическим лицом, а также территория, переданная (закрепленная) целевым назначением физическим или юридическим лицам на пр</w:t>
      </w:r>
      <w:r w:rsidRPr="00E22290">
        <w:t>а</w:t>
      </w:r>
      <w:r w:rsidRPr="00E22290">
        <w:t>вах, предусмотренных законодательством.</w:t>
      </w:r>
    </w:p>
    <w:p w:rsidR="00440362" w:rsidRPr="00E22290" w:rsidRDefault="00440362" w:rsidP="00B348B1">
      <w:pPr>
        <w:jc w:val="center"/>
      </w:pPr>
    </w:p>
    <w:p w:rsidR="00440362" w:rsidRPr="00E22290" w:rsidRDefault="00440362" w:rsidP="00B348B1">
      <w:pPr>
        <w:pStyle w:val="1"/>
        <w:spacing w:before="0" w:after="0"/>
        <w:jc w:val="center"/>
        <w:rPr>
          <w:sz w:val="20"/>
          <w:szCs w:val="20"/>
        </w:rPr>
      </w:pPr>
      <w:bookmarkStart w:id="4" w:name="sub_200"/>
      <w:r w:rsidRPr="00E22290">
        <w:rPr>
          <w:sz w:val="20"/>
          <w:szCs w:val="20"/>
        </w:rPr>
        <w:t>2. Границы прилегающей территории</w:t>
      </w:r>
    </w:p>
    <w:bookmarkEnd w:id="4"/>
    <w:p w:rsidR="00440362" w:rsidRPr="00E22290" w:rsidRDefault="00440362" w:rsidP="0048784B">
      <w:pPr>
        <w:jc w:val="both"/>
      </w:pPr>
      <w:r w:rsidRPr="00E22290">
        <w:t xml:space="preserve"> </w:t>
      </w:r>
    </w:p>
    <w:p w:rsidR="00440362" w:rsidRPr="00E22290" w:rsidRDefault="00440362" w:rsidP="00A254CA">
      <w:pPr>
        <w:ind w:firstLine="708"/>
        <w:jc w:val="both"/>
      </w:pPr>
      <w:bookmarkStart w:id="5" w:name="sub_21"/>
      <w:r w:rsidRPr="00E22290">
        <w:t>2.1. Для объектов, находящихся вблизи проезжих частей улиц, проездов, прилегающей территорией явл</w:t>
      </w:r>
      <w:r w:rsidRPr="00E22290">
        <w:t>я</w:t>
      </w:r>
      <w:r w:rsidRPr="00E22290">
        <w:t>ется территория от фасада объекта до придорожного бордюрного камня, включая тротуары и придорожные газоны.</w:t>
      </w:r>
    </w:p>
    <w:p w:rsidR="00440362" w:rsidRPr="00E22290" w:rsidRDefault="00440362" w:rsidP="00A254CA">
      <w:pPr>
        <w:ind w:firstLine="708"/>
        <w:jc w:val="both"/>
      </w:pPr>
      <w:bookmarkStart w:id="6" w:name="sub_22"/>
      <w:bookmarkEnd w:id="5"/>
      <w:r w:rsidRPr="00E22290">
        <w:t>2.2. 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</w:t>
      </w:r>
      <w:r w:rsidRPr="00E22290">
        <w:t>и</w:t>
      </w:r>
      <w:r w:rsidRPr="00E22290">
        <w:t>торией является территория на расстоянии 10 метров по периметру соответствующего объекта.</w:t>
      </w:r>
    </w:p>
    <w:p w:rsidR="00440362" w:rsidRPr="00E22290" w:rsidRDefault="00440362" w:rsidP="00A254CA">
      <w:pPr>
        <w:ind w:firstLine="708"/>
        <w:jc w:val="both"/>
      </w:pPr>
      <w:bookmarkStart w:id="7" w:name="sub_23"/>
      <w:bookmarkEnd w:id="6"/>
      <w:r w:rsidRPr="00E22290">
        <w:t>2.3. В случае нахождения нескольких объектов на расстоянии менее 20 метров друг от друга территория между ними делится на равные части.</w:t>
      </w:r>
    </w:p>
    <w:bookmarkEnd w:id="7"/>
    <w:p w:rsidR="00440362" w:rsidRPr="00E22290" w:rsidRDefault="00440362" w:rsidP="00A254CA">
      <w:pPr>
        <w:jc w:val="both"/>
      </w:pPr>
      <w:r w:rsidRPr="00E22290">
        <w:t xml:space="preserve"> </w:t>
      </w:r>
    </w:p>
    <w:p w:rsidR="00440362" w:rsidRPr="00E22290" w:rsidRDefault="00440362" w:rsidP="00A254CA">
      <w:pPr>
        <w:pStyle w:val="1"/>
        <w:spacing w:before="0" w:after="0"/>
        <w:jc w:val="center"/>
        <w:rPr>
          <w:sz w:val="20"/>
          <w:szCs w:val="20"/>
        </w:rPr>
      </w:pPr>
      <w:bookmarkStart w:id="8" w:name="sub_300"/>
      <w:r w:rsidRPr="00E22290">
        <w:rPr>
          <w:sz w:val="20"/>
          <w:szCs w:val="20"/>
        </w:rPr>
        <w:t>3. Требования к содержанию территорий</w:t>
      </w:r>
    </w:p>
    <w:bookmarkEnd w:id="8"/>
    <w:p w:rsidR="00440362" w:rsidRPr="00E22290" w:rsidRDefault="00440362" w:rsidP="0048784B">
      <w:pPr>
        <w:jc w:val="both"/>
      </w:pPr>
      <w:r w:rsidRPr="00E22290">
        <w:t xml:space="preserve"> </w:t>
      </w:r>
    </w:p>
    <w:p w:rsidR="00440362" w:rsidRPr="00E22290" w:rsidRDefault="00440362" w:rsidP="00A254CA">
      <w:pPr>
        <w:ind w:firstLine="708"/>
        <w:jc w:val="both"/>
      </w:pPr>
      <w:bookmarkStart w:id="9" w:name="sub_31"/>
      <w:r w:rsidRPr="00E22290">
        <w:t xml:space="preserve">3.1. </w:t>
      </w:r>
      <w:proofErr w:type="gramStart"/>
      <w:r w:rsidRPr="00E22290">
        <w:t>Физические 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отвечающим строительным, эстетическим, экологическим, санитарным и иным тр</w:t>
      </w:r>
      <w:r w:rsidRPr="00E22290">
        <w:t>е</w:t>
      </w:r>
      <w:r w:rsidRPr="00E22290">
        <w:t>бованиям, установленным действующим законодательством.</w:t>
      </w:r>
      <w:proofErr w:type="gramEnd"/>
    </w:p>
    <w:p w:rsidR="00440362" w:rsidRPr="00E22290" w:rsidRDefault="00440362" w:rsidP="00A254CA">
      <w:pPr>
        <w:ind w:firstLine="708"/>
        <w:jc w:val="both"/>
      </w:pPr>
      <w:bookmarkStart w:id="10" w:name="sub_32"/>
      <w:bookmarkEnd w:id="9"/>
      <w:r w:rsidRPr="00E22290">
        <w:t>3.2. Содержание территорий включает в себя:</w:t>
      </w:r>
    </w:p>
    <w:p w:rsidR="00440362" w:rsidRPr="00E22290" w:rsidRDefault="00440362" w:rsidP="0048784B">
      <w:pPr>
        <w:jc w:val="both"/>
      </w:pPr>
      <w:bookmarkStart w:id="11" w:name="sub_321"/>
      <w:bookmarkEnd w:id="10"/>
      <w:r w:rsidRPr="00E22290">
        <w:t>а) текущий и капитальный ремонт;</w:t>
      </w:r>
    </w:p>
    <w:p w:rsidR="00440362" w:rsidRPr="00E22290" w:rsidRDefault="00440362" w:rsidP="0048784B">
      <w:pPr>
        <w:jc w:val="both"/>
      </w:pPr>
      <w:bookmarkStart w:id="12" w:name="sub_322"/>
      <w:bookmarkEnd w:id="11"/>
      <w:r w:rsidRPr="00E22290">
        <w:t>б) регулярную уборку от мусора, снега, льда, подсыпку песком проезжей части улиц, тротуаров при образовании гололеда;</w:t>
      </w:r>
    </w:p>
    <w:p w:rsidR="00440362" w:rsidRPr="00E22290" w:rsidRDefault="00440362" w:rsidP="0048784B">
      <w:pPr>
        <w:jc w:val="both"/>
      </w:pPr>
      <w:bookmarkStart w:id="13" w:name="sub_323"/>
      <w:bookmarkEnd w:id="12"/>
      <w:r w:rsidRPr="00E22290">
        <w:t>в) защиту зеленых насаждений;</w:t>
      </w:r>
    </w:p>
    <w:p w:rsidR="00440362" w:rsidRPr="00E22290" w:rsidRDefault="00440362" w:rsidP="0048784B">
      <w:pPr>
        <w:jc w:val="both"/>
      </w:pPr>
      <w:bookmarkStart w:id="14" w:name="sub_324"/>
      <w:bookmarkEnd w:id="13"/>
      <w:r w:rsidRPr="00E22290">
        <w:t>г) установку урн, контейнеров для сбора мусора и бытовых отходов;</w:t>
      </w:r>
    </w:p>
    <w:p w:rsidR="00440362" w:rsidRPr="00E22290" w:rsidRDefault="00440362" w:rsidP="0048784B">
      <w:pPr>
        <w:jc w:val="both"/>
      </w:pPr>
      <w:bookmarkStart w:id="15" w:name="sub_325"/>
      <w:bookmarkEnd w:id="14"/>
      <w:proofErr w:type="spellStart"/>
      <w:r w:rsidRPr="00E22290">
        <w:t>д</w:t>
      </w:r>
      <w:proofErr w:type="spellEnd"/>
      <w:r w:rsidRPr="00E22290">
        <w:t>) предотвращение выноса грязи на улицы городского поселения транспортными средствами с территории прои</w:t>
      </w:r>
      <w:r w:rsidRPr="00E22290">
        <w:t>з</w:t>
      </w:r>
      <w:r w:rsidRPr="00E22290">
        <w:t>водства работ, грунтовых дорог и иных объектов;</w:t>
      </w:r>
    </w:p>
    <w:p w:rsidR="00440362" w:rsidRPr="00E22290" w:rsidRDefault="00440362" w:rsidP="0048784B">
      <w:pPr>
        <w:jc w:val="both"/>
      </w:pPr>
      <w:bookmarkStart w:id="16" w:name="sub_326"/>
      <w:bookmarkEnd w:id="15"/>
      <w:r w:rsidRPr="00E22290">
        <w:t>е) предотвращение загрязнения территории городского поселения жидкими, сыпучими и иными веществами при их транспортировке.</w:t>
      </w:r>
    </w:p>
    <w:p w:rsidR="00440362" w:rsidRPr="00004128" w:rsidRDefault="00440362" w:rsidP="00004128">
      <w:pPr>
        <w:jc w:val="center"/>
        <w:rPr>
          <w:b/>
        </w:rPr>
      </w:pPr>
      <w:bookmarkStart w:id="17" w:name="sub_400"/>
      <w:bookmarkEnd w:id="16"/>
      <w:r w:rsidRPr="00004128">
        <w:rPr>
          <w:b/>
        </w:rPr>
        <w:lastRenderedPageBreak/>
        <w:t>4. Установка и содержание малых архитектурных форм</w:t>
      </w:r>
    </w:p>
    <w:bookmarkEnd w:id="17"/>
    <w:p w:rsidR="00440362" w:rsidRPr="00E22290" w:rsidRDefault="00440362" w:rsidP="00A254CA">
      <w:pPr>
        <w:jc w:val="both"/>
      </w:pPr>
      <w:r w:rsidRPr="00E22290">
        <w:t xml:space="preserve"> </w:t>
      </w:r>
    </w:p>
    <w:p w:rsidR="00440362" w:rsidRPr="00E22290" w:rsidRDefault="00440362" w:rsidP="00A254CA">
      <w:pPr>
        <w:ind w:firstLine="708"/>
        <w:jc w:val="both"/>
      </w:pPr>
      <w:bookmarkStart w:id="18" w:name="sub_41"/>
      <w:r w:rsidRPr="00E22290">
        <w:t>4.1. 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щитов для газет и объявлений производится на основании полученного в установленном порядке разрешения и соглас</w:t>
      </w:r>
      <w:r w:rsidRPr="00E22290">
        <w:t>о</w:t>
      </w:r>
      <w:r w:rsidRPr="00E22290">
        <w:t>ваний.</w:t>
      </w:r>
    </w:p>
    <w:p w:rsidR="00440362" w:rsidRPr="00E22290" w:rsidRDefault="00440362" w:rsidP="0048784B">
      <w:pPr>
        <w:jc w:val="both"/>
      </w:pPr>
      <w:bookmarkStart w:id="19" w:name="sub_42"/>
      <w:bookmarkEnd w:id="18"/>
      <w:r w:rsidRPr="00E22290">
        <w:t xml:space="preserve"> </w:t>
      </w:r>
      <w:r w:rsidR="00A254CA" w:rsidRPr="00E22290">
        <w:tab/>
      </w:r>
      <w:r w:rsidRPr="00E22290">
        <w:t>4.2. Запрещается самовольное расклеивание газет, объявлений и плакатов на фасадах зданий, ограждениях, сооружениях и деревьях.</w:t>
      </w:r>
    </w:p>
    <w:bookmarkEnd w:id="19"/>
    <w:p w:rsidR="00440362" w:rsidRPr="00E22290" w:rsidRDefault="00440362" w:rsidP="00A254CA">
      <w:pPr>
        <w:jc w:val="both"/>
      </w:pPr>
      <w:r w:rsidRPr="00E22290">
        <w:t xml:space="preserve"> </w:t>
      </w:r>
    </w:p>
    <w:p w:rsidR="00440362" w:rsidRPr="00E22290" w:rsidRDefault="00440362" w:rsidP="00A254CA">
      <w:pPr>
        <w:pStyle w:val="1"/>
        <w:spacing w:before="0" w:after="0"/>
        <w:jc w:val="center"/>
        <w:rPr>
          <w:sz w:val="20"/>
          <w:szCs w:val="20"/>
        </w:rPr>
      </w:pPr>
      <w:bookmarkStart w:id="20" w:name="sub_500"/>
      <w:r w:rsidRPr="00E22290">
        <w:rPr>
          <w:sz w:val="20"/>
          <w:szCs w:val="20"/>
        </w:rPr>
        <w:t>5. Содержание жилых домов, зданий и сооружений</w:t>
      </w:r>
    </w:p>
    <w:bookmarkEnd w:id="20"/>
    <w:p w:rsidR="00440362" w:rsidRPr="00E22290" w:rsidRDefault="00440362" w:rsidP="00A254CA">
      <w:pPr>
        <w:jc w:val="both"/>
      </w:pPr>
      <w:r w:rsidRPr="00E22290">
        <w:t xml:space="preserve"> </w:t>
      </w:r>
    </w:p>
    <w:p w:rsidR="00440362" w:rsidRPr="00E22290" w:rsidRDefault="00440362" w:rsidP="0048784B">
      <w:pPr>
        <w:jc w:val="both"/>
      </w:pPr>
      <w:bookmarkStart w:id="21" w:name="sub_51"/>
      <w:r w:rsidRPr="00E22290">
        <w:t xml:space="preserve"> </w:t>
      </w:r>
      <w:r w:rsidR="00A254CA" w:rsidRPr="00E22290">
        <w:tab/>
      </w:r>
      <w:r w:rsidRPr="00E22290">
        <w:t>5.1. Окраска, побелка, капитальный и текущий ремонт фасадов зданий, жилых домов, сооружений прои</w:t>
      </w:r>
      <w:r w:rsidRPr="00E22290">
        <w:t>з</w:t>
      </w:r>
      <w:r w:rsidRPr="00E22290">
        <w:t>водится собственниками зданий, жилых домов и сооружений в зависимости от их технического состояния.</w:t>
      </w:r>
    </w:p>
    <w:p w:rsidR="00440362" w:rsidRPr="00E22290" w:rsidRDefault="00440362" w:rsidP="0048784B">
      <w:pPr>
        <w:jc w:val="both"/>
      </w:pPr>
      <w:bookmarkStart w:id="22" w:name="sub_52"/>
      <w:bookmarkEnd w:id="21"/>
      <w:r w:rsidRPr="00E22290">
        <w:t xml:space="preserve"> </w:t>
      </w:r>
      <w:r w:rsidR="00A254CA" w:rsidRPr="00E22290">
        <w:tab/>
      </w:r>
      <w:r w:rsidRPr="00E22290">
        <w:t>5.2. В зимнее время собственниками должна быть организована своевременная очистка кровель зданий от снега, наледи и сосулек. Очистка кровель зданий на сторонах, выходящих на пешеходные зоны, от наледеобраз</w:t>
      </w:r>
      <w:r w:rsidRPr="00E22290">
        <w:t>о</w:t>
      </w:r>
      <w:r w:rsidRPr="00E22290">
        <w:t>вания должна производиться немедленно по мере его образования.</w:t>
      </w:r>
    </w:p>
    <w:bookmarkEnd w:id="22"/>
    <w:p w:rsidR="00440362" w:rsidRPr="00E22290" w:rsidRDefault="00440362" w:rsidP="0048784B">
      <w:pPr>
        <w:jc w:val="both"/>
      </w:pPr>
      <w:r w:rsidRPr="00E22290">
        <w:t xml:space="preserve"> </w:t>
      </w:r>
      <w:r w:rsidR="00A254CA" w:rsidRPr="00E22290">
        <w:tab/>
      </w:r>
      <w:r w:rsidRPr="00E22290">
        <w:t>Очистка кровель зданий от снега, наледи и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</w:t>
      </w:r>
      <w:r w:rsidRPr="00E22290">
        <w:t>е</w:t>
      </w:r>
      <w:r w:rsidRPr="00E22290">
        <w:t>ревьев, кустарников, электропроводов, линий связи, иного имущества.</w:t>
      </w:r>
    </w:p>
    <w:p w:rsidR="00440362" w:rsidRPr="00E22290" w:rsidRDefault="00440362" w:rsidP="0048784B">
      <w:pPr>
        <w:jc w:val="both"/>
      </w:pPr>
      <w:r w:rsidRPr="00E22290">
        <w:t xml:space="preserve"> Сброшенный снег и наледь убираются ежедневно по окончании сбрасывания.</w:t>
      </w:r>
    </w:p>
    <w:p w:rsidR="00440362" w:rsidRPr="00E22290" w:rsidRDefault="00440362" w:rsidP="0048784B">
      <w:pPr>
        <w:jc w:val="both"/>
      </w:pPr>
      <w:bookmarkStart w:id="23" w:name="sub_53"/>
      <w:r w:rsidRPr="00E22290">
        <w:t xml:space="preserve"> </w:t>
      </w:r>
      <w:r w:rsidR="00A254CA" w:rsidRPr="00E22290">
        <w:tab/>
      </w:r>
      <w:r w:rsidRPr="00E22290">
        <w:t>5.3. На всех зданиях и жилых домах вывешиваются и содержатся в исправном состоянии номерные знаки, а на зданиях и домах, выходящих на перекрестки, - таблички с наименованием улицы, переулка, площади и соо</w:t>
      </w:r>
      <w:r w:rsidRPr="00E22290">
        <w:t>т</w:t>
      </w:r>
      <w:r w:rsidRPr="00E22290">
        <w:t>ветствующего номера дома. С наступлением темноты номерные знаки и таблички должны быть освещены.</w:t>
      </w:r>
    </w:p>
    <w:bookmarkEnd w:id="23"/>
    <w:p w:rsidR="00440362" w:rsidRPr="00E22290" w:rsidRDefault="00440362" w:rsidP="00A254CA">
      <w:pPr>
        <w:jc w:val="both"/>
      </w:pPr>
      <w:r w:rsidRPr="00E22290">
        <w:t xml:space="preserve"> </w:t>
      </w:r>
    </w:p>
    <w:p w:rsidR="00440362" w:rsidRPr="00E22290" w:rsidRDefault="00440362" w:rsidP="00A254CA">
      <w:pPr>
        <w:pStyle w:val="1"/>
        <w:spacing w:before="0" w:after="0"/>
        <w:jc w:val="center"/>
        <w:rPr>
          <w:sz w:val="20"/>
          <w:szCs w:val="20"/>
        </w:rPr>
      </w:pPr>
      <w:bookmarkStart w:id="24" w:name="sub_600"/>
      <w:r w:rsidRPr="00E22290">
        <w:rPr>
          <w:sz w:val="20"/>
          <w:szCs w:val="20"/>
        </w:rPr>
        <w:t>6. Уборка территорий</w:t>
      </w:r>
    </w:p>
    <w:bookmarkEnd w:id="24"/>
    <w:p w:rsidR="00440362" w:rsidRPr="00E22290" w:rsidRDefault="00440362" w:rsidP="00A254CA">
      <w:pPr>
        <w:jc w:val="both"/>
      </w:pPr>
      <w:r w:rsidRPr="00E22290">
        <w:t xml:space="preserve"> </w:t>
      </w:r>
    </w:p>
    <w:p w:rsidR="00440362" w:rsidRPr="00E22290" w:rsidRDefault="00440362" w:rsidP="0048784B">
      <w:pPr>
        <w:jc w:val="both"/>
      </w:pPr>
      <w:bookmarkStart w:id="25" w:name="sub_61"/>
      <w:r w:rsidRPr="00E22290">
        <w:t xml:space="preserve"> </w:t>
      </w:r>
      <w:r w:rsidR="00A254CA" w:rsidRPr="00E22290">
        <w:tab/>
      </w:r>
      <w:r w:rsidRPr="00E22290">
        <w:t>6.1.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440362" w:rsidRPr="00E22290" w:rsidRDefault="00440362" w:rsidP="0048784B">
      <w:pPr>
        <w:jc w:val="both"/>
      </w:pPr>
      <w:bookmarkStart w:id="26" w:name="sub_62"/>
      <w:bookmarkEnd w:id="25"/>
      <w:r w:rsidRPr="00E22290">
        <w:t xml:space="preserve"> </w:t>
      </w:r>
      <w:r w:rsidR="001B7607" w:rsidRPr="00E22290">
        <w:tab/>
      </w:r>
      <w:r w:rsidRPr="00E22290">
        <w:t>6.2. Уборка территорий в осенне-зимний период предусматривает одновременную уборку и вывоз снега, льда, мусора, в летний период - подметание.</w:t>
      </w:r>
    </w:p>
    <w:bookmarkEnd w:id="26"/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Территории с асфальтобетонным покрытием должны очищаться от снега, льда и снежного наката до а</w:t>
      </w:r>
      <w:r w:rsidRPr="00E22290">
        <w:t>с</w:t>
      </w:r>
      <w:r w:rsidRPr="00E22290">
        <w:t>фальтобетона.</w:t>
      </w:r>
    </w:p>
    <w:p w:rsidR="00440362" w:rsidRPr="00E22290" w:rsidRDefault="001B7607" w:rsidP="0048784B">
      <w:pPr>
        <w:jc w:val="both"/>
      </w:pPr>
      <w:r w:rsidRPr="00E22290">
        <w:t xml:space="preserve"> </w:t>
      </w:r>
      <w:r w:rsidRPr="00E22290">
        <w:tab/>
        <w:t>Применение хлор</w:t>
      </w:r>
      <w:r w:rsidR="00440362" w:rsidRPr="00E22290">
        <w:t>содержащих веществ па тротуарах запрещается.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</w:t>
      </w:r>
    </w:p>
    <w:p w:rsidR="00440362" w:rsidRPr="00E22290" w:rsidRDefault="00440362" w:rsidP="0048784B">
      <w:pPr>
        <w:jc w:val="both"/>
      </w:pPr>
      <w:bookmarkStart w:id="27" w:name="sub_63"/>
      <w:r w:rsidRPr="00E22290">
        <w:t xml:space="preserve"> </w:t>
      </w:r>
      <w:r w:rsidR="001B7607" w:rsidRPr="00E22290">
        <w:tab/>
      </w:r>
      <w:r w:rsidRPr="00E22290">
        <w:t>6.3. Вывоз снега, льда, мусора разрешается только в специально отведенные места.</w:t>
      </w:r>
    </w:p>
    <w:p w:rsidR="00440362" w:rsidRPr="00E22290" w:rsidRDefault="00440362" w:rsidP="0048784B">
      <w:pPr>
        <w:jc w:val="both"/>
      </w:pPr>
      <w:bookmarkStart w:id="28" w:name="sub_64"/>
      <w:bookmarkEnd w:id="27"/>
      <w:r w:rsidRPr="00E22290">
        <w:t xml:space="preserve"> </w:t>
      </w:r>
      <w:r w:rsidR="001B7607" w:rsidRPr="00E22290">
        <w:tab/>
      </w:r>
      <w:r w:rsidRPr="00E22290">
        <w:t xml:space="preserve">6.4. При производстве зимних уборочных работ запрещается </w:t>
      </w:r>
      <w:proofErr w:type="gramStart"/>
      <w:r w:rsidRPr="00E22290">
        <w:t>разбрасывание</w:t>
      </w:r>
      <w:proofErr w:type="gramEnd"/>
      <w:r w:rsidRPr="00E22290">
        <w:t xml:space="preserve"> и складирование снега на пр</w:t>
      </w:r>
      <w:r w:rsidRPr="00E22290">
        <w:t>о</w:t>
      </w:r>
      <w:r w:rsidRPr="00E22290">
        <w:t>езжей части улиц, территории зеленых насаждений, тротуарах, отмостках, проездах, площадках.</w:t>
      </w:r>
    </w:p>
    <w:p w:rsidR="00440362" w:rsidRPr="00E22290" w:rsidRDefault="00440362" w:rsidP="0048784B">
      <w:pPr>
        <w:jc w:val="both"/>
      </w:pPr>
      <w:bookmarkStart w:id="29" w:name="sub_65"/>
      <w:bookmarkEnd w:id="28"/>
      <w:r w:rsidRPr="00E22290">
        <w:t xml:space="preserve"> </w:t>
      </w:r>
      <w:r w:rsidR="001B7607" w:rsidRPr="00E22290">
        <w:tab/>
      </w:r>
      <w:r w:rsidRPr="00E22290">
        <w:t>6.5. Запрещается сброс и размещение в неустановленных местах грунта, материалов, сырья, продукции, оборудования и другого имущества, металлолома, стеклобоя, строительного мусора, древесных остатков, снега, уличного смета и других отходов производства и потребления.</w:t>
      </w:r>
    </w:p>
    <w:bookmarkEnd w:id="29"/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Руководители и должностные лица организаций, работники которых допустили эти нарушения, обязаны принять меры к устранению допущенных нарушений.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В случае невозможности установления виновных лиц в организации стихийных свалок обязанность по ликвидации этих свалок несут лица, осуществляющие содержание соответствующей территории.</w:t>
      </w:r>
    </w:p>
    <w:p w:rsidR="00440362" w:rsidRPr="00E22290" w:rsidRDefault="00440362" w:rsidP="0048784B">
      <w:pPr>
        <w:jc w:val="both"/>
      </w:pPr>
      <w:bookmarkStart w:id="30" w:name="sub_66"/>
      <w:r w:rsidRPr="00E22290">
        <w:t xml:space="preserve"> </w:t>
      </w:r>
      <w:r w:rsidR="001B7607" w:rsidRPr="00E22290">
        <w:tab/>
      </w:r>
      <w:r w:rsidRPr="00E22290">
        <w:t>6.6. На территории организаций и во дворах в специально отведенных местах должны устанавливаться мусоросборники и контейнеры для бытовых отходов, которые должны своевременно очищаться и в летний период времени подвергаться помывке и дезинфекции.</w:t>
      </w:r>
    </w:p>
    <w:bookmarkEnd w:id="30"/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Под мусоросборниками и контейнерами должны быть твердые площадки, удаленные на расстояние не м</w:t>
      </w:r>
      <w:r w:rsidRPr="00E22290">
        <w:t>е</w:t>
      </w:r>
      <w:r w:rsidRPr="00E22290">
        <w:t>нее 20 и не более 100 метров от жилых и общественных зданий. Контейнерные площадки должны иметь водон</w:t>
      </w:r>
      <w:r w:rsidRPr="00E22290">
        <w:t>е</w:t>
      </w:r>
      <w:r w:rsidRPr="00E22290">
        <w:t>проницаемое покрытие, ограждение, устройства для стока воды, удобные подъездные пути.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Уборка контейнерных площадок должна производиться сразу после погрузки содержимого контейнеров в мусоровоз организацией, производящей вывоз мусора.</w:t>
      </w:r>
    </w:p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Запрещается установка и использ</w:t>
      </w:r>
      <w:r w:rsidR="001B7607" w:rsidRPr="00E22290">
        <w:t>о</w:t>
      </w:r>
      <w:r w:rsidRPr="00E22290">
        <w:t>вание грязных и неисправных контейнеров и мусоросборников, а также установка их на проезжей части улиц, тротуарах, газонах и в проходных арках домов.</w:t>
      </w:r>
    </w:p>
    <w:p w:rsidR="00440362" w:rsidRPr="00E22290" w:rsidRDefault="00440362" w:rsidP="0048784B">
      <w:pPr>
        <w:jc w:val="both"/>
      </w:pPr>
      <w:bookmarkStart w:id="31" w:name="sub_67"/>
      <w:r w:rsidRPr="00E22290">
        <w:t xml:space="preserve"> </w:t>
      </w:r>
      <w:r w:rsidR="001B7607" w:rsidRPr="00E22290">
        <w:tab/>
      </w:r>
      <w:r w:rsidRPr="00E22290">
        <w:t>6.7. На улицах, площадях, в парках, садах, скверах, территории рынков, у входов в объекты торговли и места массового посещения граждан должны быть установлены урны, которые должны быть покрашены и иметь эстетичный вид.</w:t>
      </w:r>
    </w:p>
    <w:bookmarkEnd w:id="31"/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Переполнение урн не допускается.</w:t>
      </w:r>
    </w:p>
    <w:p w:rsidR="00440362" w:rsidRPr="00E22290" w:rsidRDefault="00440362" w:rsidP="0048784B">
      <w:pPr>
        <w:jc w:val="both"/>
      </w:pPr>
      <w:bookmarkStart w:id="32" w:name="sub_68"/>
      <w:r w:rsidRPr="00E22290">
        <w:t xml:space="preserve"> </w:t>
      </w:r>
      <w:r w:rsidR="001B7607" w:rsidRPr="00E22290">
        <w:tab/>
      </w:r>
      <w:r w:rsidRPr="00E22290">
        <w:t xml:space="preserve">6.8. Если на прилегающей и (или) закрепленной территории имеются зеленые насаждения и газоны, лица, указанные в </w:t>
      </w:r>
      <w:hyperlink w:anchor="sub_31" w:history="1">
        <w:r w:rsidRPr="00E22290">
          <w:rPr>
            <w:color w:val="008000"/>
            <w:u w:val="single"/>
          </w:rPr>
          <w:t xml:space="preserve"> пункте 1 статьи 3</w:t>
        </w:r>
      </w:hyperlink>
      <w:r w:rsidRPr="00E22290">
        <w:t xml:space="preserve"> настоящих Правил, обязаны обеспечить их полную сохранность и квалификацио</w:t>
      </w:r>
      <w:r w:rsidRPr="00E22290">
        <w:t>н</w:t>
      </w:r>
      <w:r w:rsidRPr="00E22290">
        <w:t>ный уход, производить уборку сухостоя, покос травы, вырубку сухих и поломанных веток, замазку ран на дерев</w:t>
      </w:r>
      <w:r w:rsidRPr="00E22290">
        <w:t>ь</w:t>
      </w:r>
      <w:r w:rsidRPr="00E22290">
        <w:t>ях.</w:t>
      </w:r>
    </w:p>
    <w:p w:rsidR="00440362" w:rsidRPr="00E22290" w:rsidRDefault="00440362" w:rsidP="0048784B">
      <w:pPr>
        <w:jc w:val="both"/>
      </w:pPr>
      <w:bookmarkStart w:id="33" w:name="sub_69"/>
      <w:bookmarkEnd w:id="32"/>
      <w:r w:rsidRPr="00E22290">
        <w:lastRenderedPageBreak/>
        <w:t xml:space="preserve"> </w:t>
      </w:r>
      <w:r w:rsidR="001B7607" w:rsidRPr="00E22290">
        <w:tab/>
      </w:r>
      <w:r w:rsidRPr="00E22290">
        <w:t>6.9. Обязанность по уборке посадочных площадок остановок общественного транспорта в пределах 10 метров от находящихся вблизи объектов торговли возлагается на владельцев объектов торговли.</w:t>
      </w:r>
    </w:p>
    <w:p w:rsidR="00440362" w:rsidRPr="00E22290" w:rsidRDefault="00440362" w:rsidP="0048784B">
      <w:pPr>
        <w:jc w:val="both"/>
      </w:pPr>
      <w:bookmarkStart w:id="34" w:name="sub_610"/>
      <w:bookmarkEnd w:id="33"/>
      <w:r w:rsidRPr="00E22290">
        <w:t xml:space="preserve"> </w:t>
      </w:r>
      <w:r w:rsidR="001B7607" w:rsidRPr="00E22290">
        <w:tab/>
      </w:r>
      <w:r w:rsidRPr="00E22290">
        <w:t>6.10. Содержание гостевых автопарковок и подъездных путей к ним осуществляют лица, к которым пр</w:t>
      </w:r>
      <w:r w:rsidRPr="00E22290">
        <w:t>и</w:t>
      </w:r>
      <w:r w:rsidRPr="00E22290">
        <w:t>бывает автотранспорт.</w:t>
      </w:r>
    </w:p>
    <w:p w:rsidR="00440362" w:rsidRPr="00E22290" w:rsidRDefault="00440362" w:rsidP="001B7607">
      <w:pPr>
        <w:ind w:firstLine="708"/>
        <w:jc w:val="both"/>
      </w:pPr>
      <w:bookmarkStart w:id="35" w:name="sub_611"/>
      <w:bookmarkEnd w:id="34"/>
      <w:r w:rsidRPr="00E22290">
        <w:t>6.11. Содержание придомовых территорий осуществляют организации, обслуживающие соответствующий жилищный фонд.</w:t>
      </w:r>
    </w:p>
    <w:p w:rsidR="00440362" w:rsidRPr="00E22290" w:rsidRDefault="00440362" w:rsidP="001B7607">
      <w:pPr>
        <w:jc w:val="center"/>
      </w:pPr>
    </w:p>
    <w:bookmarkEnd w:id="35"/>
    <w:p w:rsidR="00440362" w:rsidRPr="00E22290" w:rsidRDefault="00440362" w:rsidP="001B7607">
      <w:pPr>
        <w:jc w:val="center"/>
      </w:pPr>
      <w:r w:rsidRPr="00E22290">
        <w:rPr>
          <w:b/>
          <w:bCs/>
        </w:rPr>
        <w:t>7.Наружное освещение</w:t>
      </w:r>
      <w:r w:rsidRPr="00E22290">
        <w:t>.</w:t>
      </w:r>
    </w:p>
    <w:p w:rsidR="00440362" w:rsidRPr="00E22290" w:rsidRDefault="00440362" w:rsidP="001B7607">
      <w:pPr>
        <w:jc w:val="center"/>
      </w:pPr>
    </w:p>
    <w:p w:rsidR="00440362" w:rsidRPr="00E22290" w:rsidRDefault="00440362" w:rsidP="001B7607">
      <w:pPr>
        <w:ind w:firstLine="708"/>
        <w:jc w:val="both"/>
      </w:pPr>
      <w:r w:rsidRPr="00E22290">
        <w:t>7.1 Включение и отключение наружного (уличного) освещения производится автоматически от трансфо</w:t>
      </w:r>
      <w:r w:rsidRPr="00E22290">
        <w:t>р</w:t>
      </w:r>
      <w:r w:rsidRPr="00E22290">
        <w:t>маторных подстанций, в зависимости от уровня естественной освещенности, по графику, согласованному с пре</w:t>
      </w:r>
      <w:r w:rsidRPr="00E22290">
        <w:t>д</w:t>
      </w:r>
      <w:r w:rsidRPr="00E22290">
        <w:t>приятием, организующим обслуживание серей уличного освещения.</w:t>
      </w:r>
    </w:p>
    <w:p w:rsidR="00440362" w:rsidRPr="00E22290" w:rsidRDefault="00440362" w:rsidP="001B7607">
      <w:pPr>
        <w:ind w:firstLine="708"/>
        <w:jc w:val="both"/>
      </w:pPr>
      <w:r w:rsidRPr="00E22290">
        <w:t>7.2Юридические лица, индивидуальные предприниматели, осуществляющие деятельность в сфере обсл</w:t>
      </w:r>
      <w:r w:rsidRPr="00E22290">
        <w:t>у</w:t>
      </w:r>
      <w:r w:rsidRPr="00E22290">
        <w:t>живания населения (общественное питание, торговля, культура и т.д.), по согласованию с уполномоченным орг</w:t>
      </w:r>
      <w:r w:rsidRPr="00E22290">
        <w:t>а</w:t>
      </w:r>
      <w:r w:rsidRPr="00E22290">
        <w:t>ном администрации Жигаловского городского поселения обеспечивают освещение прилегающей территории в темное время суток.</w:t>
      </w:r>
    </w:p>
    <w:p w:rsidR="00440362" w:rsidRPr="00E22290" w:rsidRDefault="00440362" w:rsidP="001B7607">
      <w:pPr>
        <w:ind w:firstLine="708"/>
        <w:jc w:val="both"/>
      </w:pPr>
      <w:r w:rsidRPr="00E22290">
        <w:t>7.3</w:t>
      </w:r>
      <w:proofErr w:type="gramStart"/>
      <w:r w:rsidRPr="00E22290">
        <w:t>Р</w:t>
      </w:r>
      <w:proofErr w:type="gramEnd"/>
      <w:r w:rsidRPr="00E22290">
        <w:t>екомендуется художественная подсветка административных зданий, объектов культуры и жилых д</w:t>
      </w:r>
      <w:r w:rsidRPr="00E22290">
        <w:t>о</w:t>
      </w:r>
      <w:r w:rsidRPr="00E22290">
        <w:t>мов, малых архитектурных форм, наружной рекламы в темное время суток.</w:t>
      </w:r>
    </w:p>
    <w:p w:rsidR="001B7607" w:rsidRPr="00E22290" w:rsidRDefault="001B7607" w:rsidP="001B7607">
      <w:pPr>
        <w:ind w:firstLine="708"/>
        <w:jc w:val="both"/>
      </w:pPr>
    </w:p>
    <w:p w:rsidR="00440362" w:rsidRPr="00E22290" w:rsidRDefault="00440362" w:rsidP="001B7607">
      <w:pPr>
        <w:pStyle w:val="1"/>
        <w:spacing w:before="0" w:after="0"/>
        <w:jc w:val="center"/>
        <w:rPr>
          <w:sz w:val="20"/>
          <w:szCs w:val="20"/>
        </w:rPr>
      </w:pPr>
      <w:bookmarkStart w:id="36" w:name="sub_700"/>
      <w:r w:rsidRPr="00E22290">
        <w:rPr>
          <w:sz w:val="20"/>
          <w:szCs w:val="20"/>
        </w:rPr>
        <w:t>8. Содержание строительных площадок</w:t>
      </w:r>
    </w:p>
    <w:bookmarkEnd w:id="36"/>
    <w:p w:rsidR="00440362" w:rsidRPr="00E22290" w:rsidRDefault="00440362" w:rsidP="001B7607">
      <w:pPr>
        <w:jc w:val="both"/>
      </w:pPr>
      <w:r w:rsidRPr="00E22290">
        <w:t xml:space="preserve"> </w:t>
      </w:r>
    </w:p>
    <w:p w:rsidR="00440362" w:rsidRPr="00E22290" w:rsidRDefault="00440362" w:rsidP="0048784B">
      <w:pPr>
        <w:jc w:val="both"/>
      </w:pPr>
      <w:bookmarkStart w:id="37" w:name="sub_71"/>
      <w:r w:rsidRPr="00E22290">
        <w:t xml:space="preserve"> </w:t>
      </w:r>
      <w:r w:rsidR="001B7607" w:rsidRPr="00E22290">
        <w:tab/>
      </w:r>
      <w:r w:rsidRPr="00E22290">
        <w:t>8.1. Вокруг строительных площадок и иных опасных мест должны устанав</w:t>
      </w:r>
      <w:r w:rsidR="001B7607" w:rsidRPr="00E22290">
        <w:t>ливаться огражде</w:t>
      </w:r>
      <w:r w:rsidRPr="00E22290">
        <w:t>ния, которые должны быть в исправном состоянии, иметь эстетичный внешний вид и покрашены с внешней стороны.</w:t>
      </w:r>
    </w:p>
    <w:bookmarkEnd w:id="37"/>
    <w:p w:rsidR="00440362" w:rsidRPr="00E22290" w:rsidRDefault="00440362" w:rsidP="0048784B">
      <w:pPr>
        <w:jc w:val="both"/>
      </w:pPr>
      <w:r w:rsidRPr="00E22290">
        <w:t xml:space="preserve"> </w:t>
      </w:r>
      <w:r w:rsidR="001B7607" w:rsidRPr="00E22290">
        <w:tab/>
      </w:r>
      <w:r w:rsidRPr="00E22290"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440362" w:rsidRPr="00E22290" w:rsidRDefault="00440362" w:rsidP="0048784B">
      <w:pPr>
        <w:jc w:val="both"/>
      </w:pPr>
      <w:bookmarkStart w:id="38" w:name="sub_72"/>
      <w:r w:rsidRPr="00E22290">
        <w:t xml:space="preserve"> </w:t>
      </w:r>
      <w:r w:rsidR="001B7607" w:rsidRPr="00E22290">
        <w:tab/>
      </w:r>
      <w:r w:rsidRPr="00E22290">
        <w:t>8.2. Строительные площадки должны иметь благоустроенные подъездные пути, исключающие вынос гр</w:t>
      </w:r>
      <w:r w:rsidRPr="00E22290">
        <w:t>я</w:t>
      </w:r>
      <w:r w:rsidRPr="00E22290">
        <w:t>зи и мусора на проезжую часть улиц (проездов).</w:t>
      </w:r>
    </w:p>
    <w:p w:rsidR="00440362" w:rsidRPr="00E22290" w:rsidRDefault="00440362" w:rsidP="0048784B">
      <w:pPr>
        <w:jc w:val="both"/>
      </w:pPr>
      <w:bookmarkStart w:id="39" w:name="sub_73"/>
      <w:bookmarkEnd w:id="38"/>
      <w:r w:rsidRPr="00E22290">
        <w:t xml:space="preserve"> </w:t>
      </w:r>
      <w:r w:rsidR="001B7607" w:rsidRPr="00E22290">
        <w:tab/>
      </w:r>
      <w:r w:rsidRPr="00E22290">
        <w:t>8.3. Запрещается установка ограждений строительных площадок за пределами отведенной территории.</w:t>
      </w:r>
    </w:p>
    <w:bookmarkEnd w:id="39"/>
    <w:p w:rsidR="00440362" w:rsidRPr="00E22290" w:rsidRDefault="00440362" w:rsidP="001B7607">
      <w:pPr>
        <w:jc w:val="both"/>
      </w:pPr>
      <w:r w:rsidRPr="00E22290">
        <w:t xml:space="preserve"> </w:t>
      </w:r>
    </w:p>
    <w:p w:rsidR="00440362" w:rsidRPr="00E22290" w:rsidRDefault="00440362" w:rsidP="001B7607">
      <w:pPr>
        <w:pStyle w:val="1"/>
        <w:spacing w:before="0" w:after="0"/>
        <w:jc w:val="center"/>
        <w:rPr>
          <w:sz w:val="20"/>
          <w:szCs w:val="20"/>
        </w:rPr>
      </w:pPr>
      <w:bookmarkStart w:id="40" w:name="sub_800"/>
      <w:r w:rsidRPr="00E22290">
        <w:rPr>
          <w:sz w:val="20"/>
          <w:szCs w:val="20"/>
        </w:rPr>
        <w:t>9. Содержание инженерных сооружений и коммуникаций</w:t>
      </w:r>
    </w:p>
    <w:bookmarkEnd w:id="40"/>
    <w:p w:rsidR="00440362" w:rsidRPr="00E22290" w:rsidRDefault="00440362" w:rsidP="001B7607">
      <w:pPr>
        <w:jc w:val="both"/>
      </w:pPr>
      <w:r w:rsidRPr="00E22290">
        <w:t xml:space="preserve"> </w:t>
      </w:r>
    </w:p>
    <w:p w:rsidR="00440362" w:rsidRPr="00E22290" w:rsidRDefault="00440362" w:rsidP="001B7607">
      <w:pPr>
        <w:jc w:val="both"/>
      </w:pPr>
      <w:bookmarkStart w:id="41" w:name="sub_81"/>
      <w:r w:rsidRPr="00E22290">
        <w:t xml:space="preserve"> </w:t>
      </w:r>
      <w:r w:rsidR="001B7607" w:rsidRPr="00E22290">
        <w:tab/>
      </w:r>
      <w:r w:rsidRPr="00E22290">
        <w:t>9.1. Организации, имеющие на балансе инженерные сети и сооружения, обязаны:</w:t>
      </w:r>
    </w:p>
    <w:p w:rsidR="00440362" w:rsidRPr="00E22290" w:rsidRDefault="00440362" w:rsidP="0048784B">
      <w:pPr>
        <w:jc w:val="both"/>
      </w:pPr>
      <w:bookmarkStart w:id="42" w:name="sub_811"/>
      <w:bookmarkEnd w:id="41"/>
      <w:r w:rsidRPr="00E22290">
        <w:t xml:space="preserve"> </w:t>
      </w:r>
      <w:r w:rsidR="001B7607" w:rsidRPr="00E22290">
        <w:tab/>
      </w:r>
      <w:r w:rsidRPr="00E22290">
        <w:t>а) в случае порыва - немедленно принять меры по ликвидации течи и недопущению подтопления террит</w:t>
      </w:r>
      <w:r w:rsidRPr="00E22290">
        <w:t>о</w:t>
      </w:r>
      <w:r w:rsidRPr="00E22290">
        <w:t>рий, зданий и сооружений;</w:t>
      </w:r>
    </w:p>
    <w:p w:rsidR="00440362" w:rsidRPr="00E22290" w:rsidRDefault="00440362" w:rsidP="0048784B">
      <w:pPr>
        <w:jc w:val="both"/>
      </w:pPr>
      <w:bookmarkStart w:id="43" w:name="sub_812"/>
      <w:bookmarkEnd w:id="42"/>
      <w:r w:rsidRPr="00E22290">
        <w:t xml:space="preserve"> </w:t>
      </w:r>
      <w:r w:rsidR="001B7607" w:rsidRPr="00E22290">
        <w:tab/>
      </w:r>
      <w:r w:rsidRPr="00E22290">
        <w:t>б) удалять наледь, производить ремонт дорожных покрытий, газонов и других сооружений, поврежденных при авариях на инженерных сетях;</w:t>
      </w:r>
    </w:p>
    <w:p w:rsidR="00440362" w:rsidRPr="00E22290" w:rsidRDefault="00440362" w:rsidP="0048784B">
      <w:pPr>
        <w:jc w:val="both"/>
      </w:pPr>
      <w:bookmarkStart w:id="44" w:name="sub_813"/>
      <w:bookmarkEnd w:id="43"/>
      <w:r w:rsidRPr="00E22290">
        <w:t xml:space="preserve"> </w:t>
      </w:r>
      <w:r w:rsidR="001B7607" w:rsidRPr="00E22290">
        <w:tab/>
      </w:r>
      <w:r w:rsidRPr="00E22290">
        <w:t xml:space="preserve">в) производить постоянный </w:t>
      </w:r>
      <w:proofErr w:type="gramStart"/>
      <w:r w:rsidRPr="00E22290">
        <w:t>контроль за</w:t>
      </w:r>
      <w:proofErr w:type="gramEnd"/>
      <w:r w:rsidRPr="00E22290">
        <w:t xml:space="preserve"> наличием крышек люков, обеспечивать их безопасное для авт</w:t>
      </w:r>
      <w:r w:rsidRPr="00E22290">
        <w:t>о</w:t>
      </w:r>
      <w:r w:rsidRPr="00E22290">
        <w:t>транспорта и пешеходов состояние;</w:t>
      </w:r>
    </w:p>
    <w:p w:rsidR="00440362" w:rsidRPr="00E22290" w:rsidRDefault="00440362" w:rsidP="0048784B">
      <w:pPr>
        <w:jc w:val="both"/>
      </w:pPr>
      <w:bookmarkStart w:id="45" w:name="sub_814"/>
      <w:bookmarkEnd w:id="44"/>
      <w:r w:rsidRPr="00E22290">
        <w:t xml:space="preserve"> </w:t>
      </w:r>
      <w:r w:rsidR="001B7607" w:rsidRPr="00E22290">
        <w:tab/>
      </w:r>
      <w:r w:rsidRPr="00E22290">
        <w:t>г) производить очистку смотровых и дождеприемных колодцев по мере необходимости, но не менее двух раз в сезон. После очистки колодцев и сетей все извлеченное подлежит вывозу.</w:t>
      </w:r>
    </w:p>
    <w:p w:rsidR="00440362" w:rsidRPr="00E22290" w:rsidRDefault="00440362" w:rsidP="0048784B">
      <w:pPr>
        <w:jc w:val="both"/>
      </w:pPr>
      <w:bookmarkStart w:id="46" w:name="sub_82"/>
      <w:bookmarkEnd w:id="45"/>
      <w:r w:rsidRPr="00E22290">
        <w:t xml:space="preserve"> </w:t>
      </w:r>
      <w:r w:rsidR="001B7607" w:rsidRPr="00E22290">
        <w:tab/>
      </w:r>
      <w:r w:rsidRPr="00E22290">
        <w:t>9.2. Содержание тепловых и водопроводных надземных магистралей и сооружений осуществляют ведо</w:t>
      </w:r>
      <w:r w:rsidRPr="00E22290">
        <w:t>м</w:t>
      </w:r>
      <w:r w:rsidRPr="00E22290">
        <w:t>ственные службы.</w:t>
      </w:r>
    </w:p>
    <w:bookmarkEnd w:id="46"/>
    <w:p w:rsidR="00440362" w:rsidRPr="00E22290" w:rsidRDefault="00440362" w:rsidP="001B7607">
      <w:pPr>
        <w:jc w:val="both"/>
      </w:pPr>
      <w:r w:rsidRPr="00E22290">
        <w:t xml:space="preserve"> </w:t>
      </w:r>
    </w:p>
    <w:p w:rsidR="00440362" w:rsidRPr="00E22290" w:rsidRDefault="00440362" w:rsidP="001B7607">
      <w:pPr>
        <w:pStyle w:val="1"/>
        <w:spacing w:before="0" w:after="0"/>
        <w:jc w:val="center"/>
        <w:rPr>
          <w:sz w:val="20"/>
          <w:szCs w:val="20"/>
        </w:rPr>
      </w:pPr>
      <w:bookmarkStart w:id="47" w:name="sub_900"/>
      <w:r w:rsidRPr="00E22290">
        <w:rPr>
          <w:sz w:val="20"/>
          <w:szCs w:val="20"/>
        </w:rPr>
        <w:t>10. Содержание улиц, эксплуатация транспортных средств</w:t>
      </w:r>
    </w:p>
    <w:bookmarkEnd w:id="47"/>
    <w:p w:rsidR="00440362" w:rsidRPr="00E22290" w:rsidRDefault="00440362" w:rsidP="001B7607">
      <w:pPr>
        <w:jc w:val="both"/>
      </w:pPr>
      <w:r w:rsidRPr="00E22290">
        <w:t xml:space="preserve"> </w:t>
      </w:r>
    </w:p>
    <w:p w:rsidR="00440362" w:rsidRPr="00E22290" w:rsidRDefault="00440362" w:rsidP="0048784B">
      <w:pPr>
        <w:jc w:val="both"/>
      </w:pPr>
      <w:bookmarkStart w:id="48" w:name="sub_91"/>
      <w:r w:rsidRPr="00E22290">
        <w:t xml:space="preserve"> </w:t>
      </w:r>
      <w:r w:rsidR="001B7607" w:rsidRPr="00E22290">
        <w:tab/>
      </w:r>
      <w:r w:rsidRPr="00E22290">
        <w:t>10.1. Запрещается проезд транспорта на гусеничном ходу по территории с асфальтобетонным покрытием.</w:t>
      </w:r>
    </w:p>
    <w:p w:rsidR="00440362" w:rsidRPr="00E22290" w:rsidRDefault="00440362" w:rsidP="0048784B">
      <w:pPr>
        <w:jc w:val="both"/>
      </w:pPr>
      <w:bookmarkStart w:id="49" w:name="sub_92"/>
      <w:bookmarkEnd w:id="48"/>
      <w:r w:rsidRPr="00E22290">
        <w:t xml:space="preserve"> </w:t>
      </w:r>
      <w:r w:rsidR="001B7607" w:rsidRPr="00E22290">
        <w:tab/>
      </w:r>
      <w:r w:rsidRPr="00E22290">
        <w:t>10.2. Запрещается заезжать на тротуары, бордюры, газоны, а также мыть транспортные средства у вод</w:t>
      </w:r>
      <w:r w:rsidRPr="00E22290">
        <w:t>о</w:t>
      </w:r>
      <w:r w:rsidRPr="00E22290">
        <w:t>проводных колонок, колодцев, теплотрасс, на газонах, берегах рек, озер и других поверхностных водоемов.</w:t>
      </w:r>
    </w:p>
    <w:p w:rsidR="00440362" w:rsidRPr="00E22290" w:rsidRDefault="00440362" w:rsidP="0048784B">
      <w:pPr>
        <w:jc w:val="both"/>
      </w:pPr>
      <w:bookmarkStart w:id="50" w:name="sub_93"/>
      <w:bookmarkEnd w:id="49"/>
      <w:r w:rsidRPr="00E22290">
        <w:t xml:space="preserve"> </w:t>
      </w:r>
      <w:r w:rsidR="001B7607" w:rsidRPr="00E22290">
        <w:tab/>
      </w:r>
      <w:r w:rsidRPr="00E22290">
        <w:t>10.3. Жидкие массы, мусор, летучие, сыпучие и распыляющиеся вещества должны перевозиться в спец</w:t>
      </w:r>
      <w:r w:rsidRPr="00E22290">
        <w:t>и</w:t>
      </w:r>
      <w:r w:rsidRPr="00E22290">
        <w:t xml:space="preserve">альных машинах и (или) </w:t>
      </w:r>
      <w:proofErr w:type="gramStart"/>
      <w:r w:rsidRPr="00E22290">
        <w:t>накрытыми</w:t>
      </w:r>
      <w:proofErr w:type="gramEnd"/>
      <w:r w:rsidRPr="00E22290">
        <w:t xml:space="preserve"> пологом в технически исправном, оборудованном кузове способом, искл</w:t>
      </w:r>
      <w:r w:rsidRPr="00E22290">
        <w:t>ю</w:t>
      </w:r>
      <w:r w:rsidRPr="00E22290">
        <w:t>чающим загрязнение территорий городского поселения.</w:t>
      </w:r>
    </w:p>
    <w:p w:rsidR="00440362" w:rsidRPr="00E22290" w:rsidRDefault="00440362" w:rsidP="0048784B">
      <w:pPr>
        <w:jc w:val="both"/>
      </w:pPr>
      <w:bookmarkStart w:id="51" w:name="sub_94"/>
      <w:bookmarkEnd w:id="50"/>
      <w:r w:rsidRPr="00E22290">
        <w:t xml:space="preserve"> </w:t>
      </w:r>
      <w:r w:rsidR="001B7607" w:rsidRPr="00E22290">
        <w:tab/>
      </w:r>
      <w:r w:rsidRPr="00E22290">
        <w:t>10.4. В целях сохранения конструкции дорог с учетом дорожно-климатических условий администрация Жигаловского городского поселения в весенне-осенний период имеет право вводить временное ограничение дв</w:t>
      </w:r>
      <w:r w:rsidRPr="00E22290">
        <w:t>и</w:t>
      </w:r>
      <w:r w:rsidRPr="00E22290">
        <w:t>жения транспортных средств с указанием срока действия ограничения и допустимой массы транспортных средств.</w:t>
      </w:r>
    </w:p>
    <w:bookmarkEnd w:id="51"/>
    <w:p w:rsidR="00440362" w:rsidRPr="00E22290" w:rsidRDefault="00440362" w:rsidP="0048784B">
      <w:pPr>
        <w:jc w:val="both"/>
      </w:pPr>
      <w:r w:rsidRPr="00E22290">
        <w:t xml:space="preserve"> 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администрацией Жигаловского горо</w:t>
      </w:r>
      <w:r w:rsidRPr="00E22290">
        <w:t>д</w:t>
      </w:r>
      <w:r w:rsidRPr="00E22290">
        <w:t>ского поселения.</w:t>
      </w:r>
    </w:p>
    <w:p w:rsidR="00440362" w:rsidRPr="00E22290" w:rsidRDefault="00440362" w:rsidP="0048784B">
      <w:pPr>
        <w:jc w:val="both"/>
      </w:pPr>
      <w:bookmarkStart w:id="52" w:name="sub_95"/>
      <w:r w:rsidRPr="00E22290">
        <w:t xml:space="preserve"> </w:t>
      </w:r>
      <w:r w:rsidR="001B7607" w:rsidRPr="00E22290">
        <w:tab/>
      </w:r>
      <w:r w:rsidRPr="00E22290">
        <w:t>10.5. Производство всех видов работ в зоне сетей уличного освещения должно согласовываться с орган</w:t>
      </w:r>
      <w:r w:rsidRPr="00E22290">
        <w:t>и</w:t>
      </w:r>
      <w:r w:rsidRPr="00E22290">
        <w:t>зациями, обслуживающими эти сети.</w:t>
      </w:r>
    </w:p>
    <w:p w:rsidR="00440362" w:rsidRPr="00E22290" w:rsidRDefault="00440362" w:rsidP="0048784B">
      <w:pPr>
        <w:jc w:val="both"/>
      </w:pPr>
      <w:bookmarkStart w:id="53" w:name="sub_96"/>
      <w:bookmarkEnd w:id="52"/>
      <w:r w:rsidRPr="00E22290">
        <w:t xml:space="preserve"> </w:t>
      </w:r>
      <w:r w:rsidR="001B7607" w:rsidRPr="00E22290">
        <w:tab/>
      </w:r>
      <w:r w:rsidRPr="00E22290">
        <w:t>10.6.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440362" w:rsidRPr="00E22290" w:rsidRDefault="00440362" w:rsidP="0048784B">
      <w:pPr>
        <w:jc w:val="both"/>
      </w:pPr>
      <w:bookmarkStart w:id="54" w:name="sub_97"/>
      <w:bookmarkEnd w:id="53"/>
      <w:r w:rsidRPr="00E22290">
        <w:lastRenderedPageBreak/>
        <w:t xml:space="preserve"> </w:t>
      </w:r>
      <w:r w:rsidR="001B7607" w:rsidRPr="00E22290">
        <w:tab/>
      </w:r>
      <w:r w:rsidRPr="00E22290">
        <w:t>10.7. Запрещается выгул домашних животных на газонах, детских и спортивных площадках, вблизи де</w:t>
      </w:r>
      <w:r w:rsidRPr="00E22290">
        <w:t>т</w:t>
      </w:r>
      <w:r w:rsidRPr="00E22290">
        <w:t>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440362" w:rsidRPr="00E22290" w:rsidRDefault="00440362" w:rsidP="0048784B">
      <w:pPr>
        <w:jc w:val="both"/>
      </w:pPr>
      <w:bookmarkStart w:id="55" w:name="sub_98"/>
      <w:bookmarkEnd w:id="54"/>
      <w:r w:rsidRPr="00E22290">
        <w:t xml:space="preserve"> </w:t>
      </w:r>
      <w:r w:rsidR="001B7607" w:rsidRPr="00E22290">
        <w:tab/>
      </w:r>
      <w:r w:rsidRPr="00E22290">
        <w:t>10.8. При мойке проезжей части улиц не допускается выбивание струей воды грязи на тротуары, зеленые зоны, здания, сооружения и ограждающие конструкции.</w:t>
      </w:r>
    </w:p>
    <w:p w:rsidR="00440362" w:rsidRPr="00E22290" w:rsidRDefault="00440362" w:rsidP="0048784B">
      <w:pPr>
        <w:jc w:val="both"/>
      </w:pPr>
      <w:bookmarkStart w:id="56" w:name="sub_99"/>
      <w:bookmarkEnd w:id="55"/>
      <w:r w:rsidRPr="00E22290">
        <w:t xml:space="preserve"> </w:t>
      </w:r>
      <w:r w:rsidR="001B7607" w:rsidRPr="00E22290">
        <w:tab/>
      </w:r>
      <w:r w:rsidRPr="00E22290">
        <w:t>10.9.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поселения и атмосферного воздуха.</w:t>
      </w:r>
    </w:p>
    <w:bookmarkEnd w:id="56"/>
    <w:p w:rsidR="00440362" w:rsidRPr="00E22290" w:rsidRDefault="00440362" w:rsidP="0048784B">
      <w:pPr>
        <w:jc w:val="both"/>
      </w:pPr>
      <w:r w:rsidRPr="00E22290">
        <w:t xml:space="preserve"> Применение огневых способов оттаивания мерзлых грунтов допускается на основании разрешения, полученного в порядке, установленном администрацией Жигаловского городского поселения.</w:t>
      </w:r>
    </w:p>
    <w:p w:rsidR="00440362" w:rsidRPr="00E22290" w:rsidRDefault="00440362" w:rsidP="0048784B">
      <w:pPr>
        <w:jc w:val="both"/>
      </w:pPr>
      <w:bookmarkStart w:id="57" w:name="sub_910"/>
      <w:r w:rsidRPr="00E22290">
        <w:t xml:space="preserve"> </w:t>
      </w:r>
      <w:r w:rsidR="001B7607" w:rsidRPr="00E22290">
        <w:tab/>
      </w:r>
      <w:r w:rsidRPr="00E22290">
        <w:t>10.10. Стоянка и хранение транспортных сре</w:t>
      </w:r>
      <w:proofErr w:type="gramStart"/>
      <w:r w:rsidRPr="00E22290">
        <w:t>дств пр</w:t>
      </w:r>
      <w:proofErr w:type="gramEnd"/>
      <w:r w:rsidRPr="00E22290"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данные транспортные средства.</w:t>
      </w:r>
    </w:p>
    <w:bookmarkEnd w:id="57"/>
    <w:p w:rsidR="00440362" w:rsidRPr="00E22290" w:rsidRDefault="00440362" w:rsidP="0048784B">
      <w:pPr>
        <w:jc w:val="both"/>
      </w:pPr>
      <w:r w:rsidRPr="00E22290">
        <w:t xml:space="preserve"> Временная стоянка транспортных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440362" w:rsidRPr="00E22290" w:rsidRDefault="00440362" w:rsidP="0048784B">
      <w:pPr>
        <w:jc w:val="both"/>
      </w:pPr>
      <w:bookmarkStart w:id="58" w:name="sub_911"/>
      <w:r w:rsidRPr="00E22290">
        <w:t xml:space="preserve"> </w:t>
      </w:r>
      <w:r w:rsidR="001B7607" w:rsidRPr="00E22290">
        <w:tab/>
      </w:r>
      <w:r w:rsidRPr="00E22290">
        <w:t>10.11. Дороги, проезды и подъезды к зданиям, сооружениям, наружным пожарным лестницам, водоисто</w:t>
      </w:r>
      <w:r w:rsidRPr="00E22290">
        <w:t>ч</w:t>
      </w:r>
      <w:r w:rsidRPr="00E22290">
        <w:t>никам</w:t>
      </w:r>
      <w:r w:rsidR="001B7607" w:rsidRPr="00E22290">
        <w:t xml:space="preserve"> </w:t>
      </w:r>
      <w:r w:rsidRPr="00E22290">
        <w:t xml:space="preserve"> должны быть в исправном состоянии и свободными для проезда.</w:t>
      </w:r>
    </w:p>
    <w:bookmarkEnd w:id="58"/>
    <w:p w:rsidR="00440362" w:rsidRPr="00E22290" w:rsidRDefault="00440362" w:rsidP="001B7607">
      <w:pPr>
        <w:jc w:val="both"/>
      </w:pPr>
      <w:r w:rsidRPr="00E22290">
        <w:t xml:space="preserve"> </w:t>
      </w:r>
    </w:p>
    <w:p w:rsidR="002F2157" w:rsidRPr="00E22290" w:rsidRDefault="002F2157" w:rsidP="002F2157">
      <w:pPr>
        <w:pStyle w:val="1"/>
        <w:spacing w:before="0" w:after="0"/>
        <w:jc w:val="center"/>
        <w:rPr>
          <w:sz w:val="20"/>
          <w:szCs w:val="20"/>
        </w:rPr>
      </w:pPr>
      <w:r w:rsidRPr="00E22290">
        <w:rPr>
          <w:sz w:val="20"/>
          <w:szCs w:val="20"/>
        </w:rPr>
        <w:t>11. Содержание муниципального кладбища п. Жигалово.</w:t>
      </w:r>
      <w:r w:rsidRPr="00E22290">
        <w:rPr>
          <w:sz w:val="20"/>
          <w:szCs w:val="20"/>
        </w:rPr>
        <w:br/>
      </w:r>
    </w:p>
    <w:p w:rsidR="002F2157" w:rsidRPr="00E22290" w:rsidRDefault="002F2157" w:rsidP="002F2157">
      <w:pPr>
        <w:pStyle w:val="1"/>
        <w:spacing w:before="0" w:after="0"/>
        <w:rPr>
          <w:sz w:val="20"/>
          <w:szCs w:val="20"/>
        </w:rPr>
      </w:pPr>
      <w:r w:rsidRPr="00E22290">
        <w:rPr>
          <w:sz w:val="20"/>
          <w:szCs w:val="20"/>
        </w:rPr>
        <w:t>11.1 Общие положения</w:t>
      </w:r>
    </w:p>
    <w:p w:rsidR="002F2157" w:rsidRPr="00E22290" w:rsidRDefault="002F2157" w:rsidP="002F2157">
      <w:r w:rsidRPr="00E22290">
        <w:t xml:space="preserve"> 1.1. </w:t>
      </w:r>
      <w:proofErr w:type="gramStart"/>
      <w:r w:rsidRPr="00E22290">
        <w:t>Правила содержания муниципального кладбища п. Жигалово разработаны в соответствии с Федеральным з</w:t>
      </w:r>
      <w:r w:rsidRPr="00E22290">
        <w:t>а</w:t>
      </w:r>
      <w:r w:rsidRPr="00E22290">
        <w:t>коном от 12 января 1996 года N 8-ФЗ "О погребении и похоронном деле", Федеральным законом от 06 октября 2003 года N 131-ФЗ "Об общих принципах организации местного самоуправления в Российской Федерации", Р</w:t>
      </w:r>
      <w:r w:rsidRPr="00E22290">
        <w:t>е</w:t>
      </w:r>
      <w:r w:rsidRPr="00E22290">
        <w:t>комендациями о порядке похорон и содержании кладбищ в Российской Федерации МДК 11-01.2002, Уставом  Ж</w:t>
      </w:r>
      <w:r w:rsidRPr="00E22290">
        <w:t>и</w:t>
      </w:r>
      <w:r w:rsidRPr="00E22290">
        <w:t>галовского муниципального образования</w:t>
      </w:r>
      <w:proofErr w:type="gramEnd"/>
    </w:p>
    <w:p w:rsidR="002F2157" w:rsidRPr="00E22290" w:rsidRDefault="002F2157" w:rsidP="002F2157">
      <w:pPr>
        <w:ind w:firstLine="708"/>
        <w:jc w:val="both"/>
      </w:pPr>
      <w:bookmarkStart w:id="59" w:name="sub_12"/>
      <w:r w:rsidRPr="00E22290">
        <w:t>1.2. Правила содержания муниципального кладбища п. Жигалово (далее по тексту - Правила) регулируют порядок содержания муниципального кладбища п. Жигалово и обязательны для исполнения всеми гражданами и юридическими лицами.</w:t>
      </w:r>
    </w:p>
    <w:p w:rsidR="002F2157" w:rsidRPr="00E22290" w:rsidRDefault="002F2157" w:rsidP="002F2157">
      <w:pPr>
        <w:ind w:firstLine="708"/>
        <w:jc w:val="both"/>
      </w:pPr>
      <w:bookmarkStart w:id="60" w:name="sub_13"/>
      <w:bookmarkEnd w:id="59"/>
      <w:r w:rsidRPr="00E22290">
        <w:t>1.3. Организация похоронного дела и содержание мест захоронения осуществляется администрацией п</w:t>
      </w:r>
      <w:r w:rsidRPr="00E22290">
        <w:t>о</w:t>
      </w:r>
      <w:r w:rsidRPr="00E22290">
        <w:t xml:space="preserve">селка. </w:t>
      </w:r>
    </w:p>
    <w:p w:rsidR="002F2157" w:rsidRPr="00E22290" w:rsidRDefault="002F2157" w:rsidP="002F2157">
      <w:pPr>
        <w:ind w:firstLine="708"/>
        <w:jc w:val="both"/>
      </w:pPr>
    </w:p>
    <w:bookmarkEnd w:id="60"/>
    <w:p w:rsidR="002F2157" w:rsidRPr="00E22290" w:rsidRDefault="002F2157" w:rsidP="002F2157">
      <w:pPr>
        <w:rPr>
          <w:b/>
        </w:rPr>
      </w:pPr>
      <w:r w:rsidRPr="00E22290">
        <w:rPr>
          <w:b/>
        </w:rPr>
        <w:t>11.2. Экологические и санитарно-гигиенические требования к содержанию муниципального кладбища</w:t>
      </w:r>
    </w:p>
    <w:p w:rsidR="002F2157" w:rsidRPr="00E22290" w:rsidRDefault="002F2157" w:rsidP="002F2157">
      <w:pPr>
        <w:ind w:firstLine="708"/>
        <w:jc w:val="both"/>
      </w:pPr>
      <w:r w:rsidRPr="00E22290">
        <w:t>2.1. Деятельность граждан и юридических лиц на муниципальных кладбищах осуществляется в соответс</w:t>
      </w:r>
      <w:r w:rsidRPr="00E22290">
        <w:t>т</w:t>
      </w:r>
      <w:r w:rsidRPr="00E22290">
        <w:t>вии с экологическими, санитарными требованиями, иными требованиями, установленными федеральным закон</w:t>
      </w:r>
      <w:r w:rsidRPr="00E22290">
        <w:t>о</w:t>
      </w:r>
      <w:r w:rsidRPr="00E22290">
        <w:t>дательством и настоящими Правилами.</w:t>
      </w:r>
    </w:p>
    <w:p w:rsidR="002F2157" w:rsidRPr="00E22290" w:rsidRDefault="002F2157" w:rsidP="002F2157">
      <w:pPr>
        <w:ind w:firstLine="708"/>
        <w:jc w:val="both"/>
      </w:pPr>
      <w:r w:rsidRPr="00E22290">
        <w:t xml:space="preserve">2.2. Санитарно-эпидемиологический надзор и экологический </w:t>
      </w:r>
      <w:proofErr w:type="gramStart"/>
      <w:r w:rsidRPr="00E22290">
        <w:t>контроль за</w:t>
      </w:r>
      <w:proofErr w:type="gramEnd"/>
      <w:r w:rsidRPr="00E22290">
        <w:t xml:space="preserve"> состоянием муниципального кладбища поселка Жигалово осуществляет Центр государственного санитарно-эпидемиологического надзора п</w:t>
      </w:r>
      <w:r w:rsidRPr="00E22290">
        <w:t>о</w:t>
      </w:r>
      <w:r w:rsidRPr="00E22290">
        <w:t>селка Жигалово, соответствующие органы исполнительной власти, на которые возложен экологический контроль.</w:t>
      </w:r>
    </w:p>
    <w:p w:rsidR="002F2157" w:rsidRPr="00E22290" w:rsidRDefault="002F2157" w:rsidP="002F2157">
      <w:r w:rsidRPr="00E22290">
        <w:t xml:space="preserve"> </w:t>
      </w:r>
    </w:p>
    <w:p w:rsidR="002F2157" w:rsidRPr="00E22290" w:rsidRDefault="002F2157" w:rsidP="002F2157">
      <w:pPr>
        <w:pStyle w:val="1"/>
        <w:numPr>
          <w:ilvl w:val="1"/>
          <w:numId w:val="3"/>
        </w:numPr>
        <w:spacing w:before="0" w:after="0"/>
        <w:rPr>
          <w:sz w:val="20"/>
          <w:szCs w:val="20"/>
        </w:rPr>
      </w:pPr>
      <w:r w:rsidRPr="00E22290">
        <w:rPr>
          <w:sz w:val="20"/>
          <w:szCs w:val="20"/>
        </w:rPr>
        <w:t>Содержание муниципального кладбища</w:t>
      </w:r>
    </w:p>
    <w:p w:rsidR="002F2157" w:rsidRPr="00E22290" w:rsidRDefault="002F2157" w:rsidP="002F2157">
      <w:pPr>
        <w:jc w:val="both"/>
      </w:pPr>
      <w:r w:rsidRPr="00E22290">
        <w:t xml:space="preserve"> </w:t>
      </w:r>
      <w:r w:rsidRPr="00E22290">
        <w:tab/>
        <w:t>3.1 Администрация поселения организует благоустройство мест захоронения и санитарное состояние те</w:t>
      </w:r>
      <w:r w:rsidRPr="00E22290">
        <w:t>р</w:t>
      </w:r>
      <w:r w:rsidRPr="00E22290">
        <w:t>ритории кладбищ, обязано содержать кладбища в надлежащем порядке и обеспечивать:</w:t>
      </w:r>
    </w:p>
    <w:p w:rsidR="002F2157" w:rsidRPr="00E22290" w:rsidRDefault="002F2157" w:rsidP="002F2157">
      <w:pPr>
        <w:jc w:val="both"/>
      </w:pPr>
      <w:bookmarkStart w:id="61" w:name="sub_311"/>
      <w:r w:rsidRPr="00E22290">
        <w:t xml:space="preserve"> </w:t>
      </w:r>
      <w:bookmarkStart w:id="62" w:name="sub_312"/>
      <w:bookmarkEnd w:id="61"/>
      <w:r w:rsidRPr="00E22290">
        <w:tab/>
        <w:t>3.1.1. соблюдение установленной нормы отвода каждого земельного участка для захоронения и правил подготовки могил;</w:t>
      </w:r>
    </w:p>
    <w:p w:rsidR="002F2157" w:rsidRPr="00E22290" w:rsidRDefault="002F2157" w:rsidP="002F2157">
      <w:pPr>
        <w:ind w:firstLine="708"/>
        <w:jc w:val="both"/>
      </w:pPr>
      <w:bookmarkStart w:id="63" w:name="sub_313"/>
      <w:bookmarkEnd w:id="62"/>
      <w:r w:rsidRPr="00E22290">
        <w:t>3.1.2. содержание в исправном состоянии, ограды территорий кладбищ, дорог, площадок и их ремонт;</w:t>
      </w:r>
    </w:p>
    <w:p w:rsidR="002F2157" w:rsidRPr="00E22290" w:rsidRDefault="002F2157" w:rsidP="002F2157">
      <w:pPr>
        <w:ind w:firstLine="708"/>
        <w:jc w:val="both"/>
      </w:pPr>
      <w:bookmarkStart w:id="64" w:name="sub_314"/>
      <w:bookmarkEnd w:id="63"/>
      <w:r w:rsidRPr="00E22290">
        <w:t>3.1.3. озеленение территории кладбища, уход за зелеными насаждениями на всей территории кладбищ и их обновление;</w:t>
      </w:r>
    </w:p>
    <w:p w:rsidR="002F2157" w:rsidRPr="00E22290" w:rsidRDefault="002F2157" w:rsidP="002F2157">
      <w:pPr>
        <w:ind w:firstLine="708"/>
        <w:jc w:val="both"/>
      </w:pPr>
      <w:bookmarkStart w:id="65" w:name="sub_315"/>
      <w:bookmarkEnd w:id="64"/>
      <w:r w:rsidRPr="00E22290">
        <w:t xml:space="preserve">3.1.4. уборку всей территории кладбища систематически один раз в месяц по установленной схеме и </w:t>
      </w:r>
      <w:proofErr w:type="gramStart"/>
      <w:r w:rsidRPr="00E22290">
        <w:t>ко</w:t>
      </w:r>
      <w:r w:rsidRPr="00E22290">
        <w:t>н</w:t>
      </w:r>
      <w:r w:rsidRPr="00E22290">
        <w:t>троль за</w:t>
      </w:r>
      <w:proofErr w:type="gramEnd"/>
      <w:r w:rsidRPr="00E22290">
        <w:t xml:space="preserve"> своевременным вывозом мусора;</w:t>
      </w:r>
    </w:p>
    <w:p w:rsidR="002F2157" w:rsidRPr="00E22290" w:rsidRDefault="002F2157" w:rsidP="002F2157">
      <w:pPr>
        <w:ind w:firstLine="708"/>
        <w:jc w:val="both"/>
      </w:pPr>
      <w:bookmarkStart w:id="66" w:name="sub_316"/>
      <w:bookmarkEnd w:id="65"/>
      <w:r w:rsidRPr="00E22290">
        <w:t>3.1.5. соблюдение правил пожарной безопасности;</w:t>
      </w:r>
    </w:p>
    <w:p w:rsidR="002F2157" w:rsidRPr="00E22290" w:rsidRDefault="002F2157" w:rsidP="002F2157">
      <w:pPr>
        <w:ind w:firstLine="708"/>
        <w:jc w:val="both"/>
      </w:pPr>
      <w:bookmarkStart w:id="67" w:name="sub_318"/>
      <w:bookmarkEnd w:id="66"/>
      <w:r w:rsidRPr="00E22290">
        <w:t>3.1.6. обустройство контейнерной площадки для сбора мусора;</w:t>
      </w:r>
    </w:p>
    <w:p w:rsidR="002F2157" w:rsidRPr="00E22290" w:rsidRDefault="002F2157" w:rsidP="002F2157">
      <w:pPr>
        <w:ind w:firstLine="708"/>
        <w:jc w:val="both"/>
      </w:pPr>
      <w:bookmarkStart w:id="68" w:name="sub_319"/>
      <w:bookmarkEnd w:id="67"/>
      <w:r w:rsidRPr="00E22290">
        <w:t>3.1.7. водоотвод талых и атмосферных вод;</w:t>
      </w:r>
    </w:p>
    <w:p w:rsidR="002F2157" w:rsidRPr="00E22290" w:rsidRDefault="002F2157" w:rsidP="002F2157">
      <w:pPr>
        <w:jc w:val="both"/>
      </w:pPr>
      <w:bookmarkStart w:id="69" w:name="sub_3110"/>
      <w:bookmarkEnd w:id="68"/>
      <w:r w:rsidRPr="00E22290">
        <w:t xml:space="preserve"> </w:t>
      </w:r>
      <w:bookmarkStart w:id="70" w:name="sub_3111"/>
      <w:bookmarkEnd w:id="69"/>
      <w:r w:rsidRPr="00E22290">
        <w:tab/>
        <w:t>3.1.8. содержание в надлежащем порядке братских могил, памятников и могил, находящихся под охраной государства;</w:t>
      </w:r>
    </w:p>
    <w:bookmarkEnd w:id="70"/>
    <w:p w:rsidR="002F2157" w:rsidRPr="00E22290" w:rsidRDefault="002F2157" w:rsidP="002F2157">
      <w:pPr>
        <w:jc w:val="both"/>
      </w:pPr>
    </w:p>
    <w:p w:rsidR="002F2157" w:rsidRPr="00E22290" w:rsidRDefault="002F2157" w:rsidP="002F2157">
      <w:pPr>
        <w:pStyle w:val="1"/>
        <w:spacing w:before="0" w:after="0"/>
        <w:rPr>
          <w:sz w:val="20"/>
          <w:szCs w:val="20"/>
        </w:rPr>
      </w:pPr>
      <w:r w:rsidRPr="00E22290">
        <w:rPr>
          <w:sz w:val="20"/>
          <w:szCs w:val="20"/>
        </w:rPr>
        <w:t>11.4. Устройство могил и надмогильных сооружений</w:t>
      </w:r>
    </w:p>
    <w:p w:rsidR="002F2157" w:rsidRPr="00E22290" w:rsidRDefault="002F2157" w:rsidP="002F2157">
      <w:r w:rsidRPr="00E22290">
        <w:t xml:space="preserve"> 4.1. Захоронение </w:t>
      </w:r>
      <w:proofErr w:type="gramStart"/>
      <w:r w:rsidRPr="00E22290">
        <w:t>умерших</w:t>
      </w:r>
      <w:proofErr w:type="gramEnd"/>
      <w:r w:rsidRPr="00E22290">
        <w:t xml:space="preserve"> производится в соответствии с действующими санитарными нормами.</w:t>
      </w:r>
    </w:p>
    <w:p w:rsidR="002F2157" w:rsidRPr="00E22290" w:rsidRDefault="002F2157" w:rsidP="002F2157">
      <w:pPr>
        <w:ind w:firstLine="708"/>
        <w:jc w:val="both"/>
      </w:pPr>
      <w:r w:rsidRPr="00E22290">
        <w:t>4.2. Не допускается устройство захоронений в разрывах между могилами</w:t>
      </w:r>
      <w:proofErr w:type="gramStart"/>
      <w:r w:rsidRPr="00E22290">
        <w:t xml:space="preserve"> ,</w:t>
      </w:r>
      <w:proofErr w:type="gramEnd"/>
      <w:r w:rsidRPr="00E22290">
        <w:t xml:space="preserve"> на обочинах дороги, в пределах санитарно-защитной зоны.</w:t>
      </w:r>
    </w:p>
    <w:p w:rsidR="002F2157" w:rsidRPr="00E22290" w:rsidRDefault="002F2157" w:rsidP="002F2157">
      <w:pPr>
        <w:ind w:firstLine="708"/>
        <w:jc w:val="both"/>
      </w:pPr>
      <w:bookmarkStart w:id="71" w:name="sub_43"/>
      <w:r w:rsidRPr="00E22290">
        <w:t>4.3. При устройстве могилы должны учитываться требования религиозных обрядов.</w:t>
      </w:r>
    </w:p>
    <w:p w:rsidR="002F2157" w:rsidRPr="00E22290" w:rsidRDefault="002F2157" w:rsidP="002F2157">
      <w:pPr>
        <w:ind w:firstLine="708"/>
        <w:jc w:val="both"/>
      </w:pPr>
      <w:bookmarkStart w:id="72" w:name="sub_44"/>
      <w:bookmarkEnd w:id="71"/>
      <w:r w:rsidRPr="00E22290">
        <w:t xml:space="preserve">4.4. Участок земли, отведенный для захоронения, составляет площадь не более 5 кв.м. (2,5 </w:t>
      </w:r>
      <w:proofErr w:type="spellStart"/>
      <w:r w:rsidRPr="00E22290">
        <w:t>х</w:t>
      </w:r>
      <w:proofErr w:type="spellEnd"/>
      <w:r w:rsidRPr="00E22290">
        <w:t xml:space="preserve"> 2). Расстояние между могилами должно быть по длинным сторонам не менее 1 м, по коротким - не менее 0,5 м.</w:t>
      </w:r>
    </w:p>
    <w:p w:rsidR="002F2157" w:rsidRPr="00E22290" w:rsidRDefault="002F2157" w:rsidP="002F2157">
      <w:pPr>
        <w:ind w:firstLine="708"/>
        <w:jc w:val="both"/>
      </w:pPr>
      <w:bookmarkStart w:id="73" w:name="sub_45"/>
      <w:bookmarkEnd w:id="72"/>
      <w:r w:rsidRPr="00E22290">
        <w:t xml:space="preserve">4.5. Глубина могилы для захоронения гроба должна составлять не менее 1,5 м. </w:t>
      </w:r>
    </w:p>
    <w:p w:rsidR="002F2157" w:rsidRPr="00E22290" w:rsidRDefault="002F2157" w:rsidP="002F2157">
      <w:pPr>
        <w:jc w:val="both"/>
      </w:pPr>
      <w:bookmarkStart w:id="74" w:name="sub_46"/>
      <w:bookmarkEnd w:id="73"/>
      <w:r w:rsidRPr="00E22290">
        <w:lastRenderedPageBreak/>
        <w:t xml:space="preserve"> </w:t>
      </w:r>
      <w:bookmarkStart w:id="75" w:name="sub_48"/>
      <w:bookmarkEnd w:id="74"/>
      <w:r w:rsidRPr="00E22290">
        <w:tab/>
        <w:t>4.6. При захоронении на каждом могильном холме устанавливается регистрационный знак с указанием фамилии, имени, отчества умершего, даты рождения и смерти.</w:t>
      </w:r>
    </w:p>
    <w:p w:rsidR="002F2157" w:rsidRPr="00E22290" w:rsidRDefault="002F2157" w:rsidP="002F2157">
      <w:pPr>
        <w:ind w:firstLine="708"/>
        <w:jc w:val="both"/>
      </w:pPr>
      <w:bookmarkStart w:id="76" w:name="sub_49"/>
      <w:bookmarkEnd w:id="75"/>
      <w:r w:rsidRPr="00E22290">
        <w:t>4.7. После осадки земли на могиле должен быть сформирован холм, а также может быть установлен п</w:t>
      </w:r>
      <w:r w:rsidRPr="00E22290">
        <w:t>а</w:t>
      </w:r>
      <w:r w:rsidRPr="00E22290">
        <w:t>мятник или надгробная плита.</w:t>
      </w:r>
    </w:p>
    <w:p w:rsidR="002F2157" w:rsidRPr="00E22290" w:rsidRDefault="002F2157" w:rsidP="002F2157">
      <w:pPr>
        <w:ind w:firstLine="708"/>
        <w:jc w:val="both"/>
      </w:pPr>
      <w:bookmarkStart w:id="77" w:name="sub_410"/>
      <w:bookmarkEnd w:id="76"/>
      <w:r w:rsidRPr="00E22290">
        <w:t xml:space="preserve">4.8. Размер ограждения могилы не должен превышать 230 </w:t>
      </w:r>
      <w:proofErr w:type="spellStart"/>
      <w:r w:rsidRPr="00E22290">
        <w:t>х</w:t>
      </w:r>
      <w:proofErr w:type="spellEnd"/>
      <w:r w:rsidRPr="00E22290">
        <w:t xml:space="preserve"> 170 </w:t>
      </w:r>
      <w:proofErr w:type="spellStart"/>
      <w:r w:rsidRPr="00E22290">
        <w:t>х</w:t>
      </w:r>
      <w:proofErr w:type="spellEnd"/>
      <w:r w:rsidRPr="00E22290">
        <w:t xml:space="preserve"> 60 см.</w:t>
      </w:r>
    </w:p>
    <w:p w:rsidR="002F2157" w:rsidRPr="00E22290" w:rsidRDefault="002F2157" w:rsidP="002F2157">
      <w:pPr>
        <w:ind w:firstLine="708"/>
        <w:jc w:val="both"/>
      </w:pPr>
      <w:bookmarkStart w:id="78" w:name="sub_412"/>
      <w:bookmarkEnd w:id="77"/>
      <w:r w:rsidRPr="00E22290">
        <w:t>4.9. Установленные гражданами или организациями надмогильные сооружения (различные памятники, цветники, мемориальные доски) являются их собственностью.</w:t>
      </w:r>
    </w:p>
    <w:p w:rsidR="002F2157" w:rsidRPr="00E22290" w:rsidRDefault="002F2157" w:rsidP="002F2157">
      <w:pPr>
        <w:ind w:firstLine="708"/>
        <w:jc w:val="both"/>
      </w:pPr>
      <w:bookmarkStart w:id="79" w:name="sub_413"/>
      <w:bookmarkEnd w:id="78"/>
      <w:r w:rsidRPr="00E22290">
        <w:t>4.10. Снос памятников и оградок не допускается, за исключением случаев, когда они находятся в состо</w:t>
      </w:r>
      <w:r w:rsidRPr="00E22290">
        <w:t>я</w:t>
      </w:r>
      <w:r w:rsidRPr="00E22290">
        <w:t xml:space="preserve">нии, представляющем опасность для жизни или здоровья окружающих. </w:t>
      </w:r>
      <w:bookmarkEnd w:id="79"/>
    </w:p>
    <w:p w:rsidR="002F2157" w:rsidRPr="00E22290" w:rsidRDefault="002F2157" w:rsidP="002F2157">
      <w:pPr>
        <w:pStyle w:val="1"/>
        <w:spacing w:after="0"/>
        <w:rPr>
          <w:sz w:val="20"/>
          <w:szCs w:val="20"/>
        </w:rPr>
      </w:pPr>
      <w:r w:rsidRPr="00E22290">
        <w:rPr>
          <w:sz w:val="20"/>
          <w:szCs w:val="20"/>
        </w:rPr>
        <w:t>11.5. Оборудование территории кладбищ</w:t>
      </w:r>
    </w:p>
    <w:p w:rsidR="002F2157" w:rsidRPr="00E22290" w:rsidRDefault="002F2157" w:rsidP="002F2157">
      <w:r w:rsidRPr="00E22290">
        <w:t xml:space="preserve"> 5.1. На кладбищах устанавливается:</w:t>
      </w:r>
    </w:p>
    <w:p w:rsidR="002F2157" w:rsidRPr="00E22290" w:rsidRDefault="002F2157" w:rsidP="002F2157">
      <w:pPr>
        <w:ind w:firstLine="708"/>
        <w:jc w:val="both"/>
      </w:pPr>
      <w:bookmarkStart w:id="80" w:name="sub_511"/>
      <w:r w:rsidRPr="00E22290">
        <w:t>5.1.1. стенд с планом кладбища, на котором должны быть обозначены основные зоны кладбища;</w:t>
      </w:r>
    </w:p>
    <w:p w:rsidR="002F2157" w:rsidRPr="00E22290" w:rsidRDefault="002F2157" w:rsidP="002F2157">
      <w:pPr>
        <w:ind w:firstLine="708"/>
        <w:jc w:val="both"/>
      </w:pPr>
      <w:bookmarkStart w:id="81" w:name="sub_516"/>
      <w:bookmarkEnd w:id="80"/>
      <w:r w:rsidRPr="00E22290">
        <w:t>5.1.6. контейнерные площадки с мусоросборниками, урны для мусора.</w:t>
      </w:r>
    </w:p>
    <w:bookmarkEnd w:id="81"/>
    <w:p w:rsidR="002F2157" w:rsidRPr="00E22290" w:rsidRDefault="002F2157" w:rsidP="002F2157">
      <w:pPr>
        <w:ind w:firstLine="708"/>
        <w:jc w:val="both"/>
      </w:pPr>
      <w:r w:rsidRPr="00E22290">
        <w:t>5.2. Территории кладбищ разбиваются на функциональные зоны:</w:t>
      </w:r>
    </w:p>
    <w:p w:rsidR="002F2157" w:rsidRPr="00E22290" w:rsidRDefault="002F2157" w:rsidP="002F2157">
      <w:pPr>
        <w:jc w:val="both"/>
      </w:pPr>
      <w:bookmarkStart w:id="82" w:name="sub_521"/>
      <w:r w:rsidRPr="00E22290">
        <w:t xml:space="preserve"> </w:t>
      </w:r>
      <w:r w:rsidRPr="00E22290">
        <w:tab/>
        <w:t>5.2.1. входную;</w:t>
      </w:r>
    </w:p>
    <w:p w:rsidR="002F2157" w:rsidRPr="00E22290" w:rsidRDefault="002F2157" w:rsidP="002F2157">
      <w:pPr>
        <w:jc w:val="both"/>
      </w:pPr>
      <w:bookmarkStart w:id="83" w:name="sub_524"/>
      <w:bookmarkEnd w:id="82"/>
      <w:r w:rsidRPr="00E22290">
        <w:t xml:space="preserve"> </w:t>
      </w:r>
      <w:r w:rsidRPr="00E22290">
        <w:tab/>
        <w:t>5.2.4. захоронений;</w:t>
      </w:r>
    </w:p>
    <w:p w:rsidR="002F2157" w:rsidRPr="00E22290" w:rsidRDefault="002F2157" w:rsidP="002F2157">
      <w:pPr>
        <w:jc w:val="both"/>
      </w:pPr>
      <w:bookmarkStart w:id="84" w:name="sub_525"/>
      <w:bookmarkEnd w:id="83"/>
      <w:r w:rsidRPr="00E22290">
        <w:t xml:space="preserve"> </w:t>
      </w:r>
      <w:r w:rsidRPr="00E22290">
        <w:tab/>
        <w:t>5.2.5. зеленой зоны защиты по периметру кладбища.</w:t>
      </w:r>
    </w:p>
    <w:bookmarkEnd w:id="84"/>
    <w:p w:rsidR="002F2157" w:rsidRPr="00E22290" w:rsidRDefault="002F2157" w:rsidP="002F2157">
      <w:pPr>
        <w:jc w:val="both"/>
      </w:pPr>
      <w:r w:rsidRPr="00E22290">
        <w:t xml:space="preserve"> </w:t>
      </w:r>
      <w:bookmarkStart w:id="85" w:name="sub_54"/>
      <w:r w:rsidRPr="00E22290">
        <w:t xml:space="preserve"> </w:t>
      </w:r>
      <w:r w:rsidRPr="00E22290">
        <w:tab/>
        <w:t>5.3. Зона захоронений является основной функциональной частью кладбищ и делится на кварталы и учас</w:t>
      </w:r>
      <w:r w:rsidRPr="00E22290">
        <w:t>т</w:t>
      </w:r>
      <w:r w:rsidRPr="00E22290">
        <w:t>ки, обозначенные соответствующими буквами и цифрами, указанными на квартальных столбах.</w:t>
      </w:r>
    </w:p>
    <w:p w:rsidR="002F2157" w:rsidRPr="00E22290" w:rsidRDefault="002F2157" w:rsidP="002F2157">
      <w:pPr>
        <w:ind w:firstLine="708"/>
        <w:jc w:val="both"/>
      </w:pPr>
      <w:bookmarkStart w:id="86" w:name="sub_56"/>
      <w:bookmarkEnd w:id="85"/>
      <w:r w:rsidRPr="00E22290">
        <w:t>5.4. Дорожная сеть по всей территории кладбищ, на отдельных участках, в зависимости от значения, ра</w:t>
      </w:r>
      <w:r w:rsidRPr="00E22290">
        <w:t>з</w:t>
      </w:r>
      <w:r w:rsidRPr="00E22290">
        <w:t>меров, расчетной интенсивности движения, подразделяется на следующие категории:</w:t>
      </w:r>
    </w:p>
    <w:p w:rsidR="002F2157" w:rsidRPr="00E22290" w:rsidRDefault="002F2157" w:rsidP="002F2157">
      <w:pPr>
        <w:jc w:val="both"/>
      </w:pPr>
      <w:bookmarkStart w:id="87" w:name="sub_561"/>
      <w:bookmarkEnd w:id="86"/>
      <w:r w:rsidRPr="00E22290">
        <w:t xml:space="preserve"> </w:t>
      </w:r>
      <w:r w:rsidRPr="00E22290">
        <w:tab/>
        <w:t>5.4.1. магистральные дороги и главные аллеи;</w:t>
      </w:r>
    </w:p>
    <w:p w:rsidR="002F2157" w:rsidRPr="00E22290" w:rsidRDefault="002F2157" w:rsidP="002F2157">
      <w:pPr>
        <w:jc w:val="both"/>
      </w:pPr>
      <w:bookmarkStart w:id="88" w:name="sub_562"/>
      <w:bookmarkEnd w:id="87"/>
      <w:r w:rsidRPr="00E22290">
        <w:t xml:space="preserve"> </w:t>
      </w:r>
      <w:bookmarkStart w:id="89" w:name="sub_563"/>
      <w:bookmarkEnd w:id="88"/>
      <w:r w:rsidRPr="00E22290">
        <w:t xml:space="preserve"> </w:t>
      </w:r>
      <w:bookmarkStart w:id="90" w:name="sub_564"/>
      <w:bookmarkEnd w:id="89"/>
      <w:r w:rsidRPr="00E22290">
        <w:t xml:space="preserve"> </w:t>
      </w:r>
      <w:r w:rsidRPr="00E22290">
        <w:tab/>
        <w:t>5.4.2. дорожки.</w:t>
      </w:r>
    </w:p>
    <w:p w:rsidR="002F2157" w:rsidRPr="00E22290" w:rsidRDefault="002F2157" w:rsidP="002F2157">
      <w:pPr>
        <w:jc w:val="both"/>
      </w:pPr>
      <w:bookmarkStart w:id="91" w:name="sub_57"/>
      <w:bookmarkEnd w:id="90"/>
      <w:r w:rsidRPr="00E22290">
        <w:t xml:space="preserve"> </w:t>
      </w:r>
      <w:r w:rsidRPr="00E22290">
        <w:tab/>
        <w:t>5.5. Магистральные дороги предназначены для транспортного обслуживания площадок для проведения траурных церемоний, главных аллей, хозяйственных зон, имеющих наибольшую нагрузку и интенсивность движ</w:t>
      </w:r>
      <w:r w:rsidRPr="00E22290">
        <w:t>е</w:t>
      </w:r>
      <w:r w:rsidRPr="00E22290">
        <w:t>ния, а также для подъезда пожарных автомобилей или техники.</w:t>
      </w:r>
    </w:p>
    <w:p w:rsidR="002F2157" w:rsidRPr="00E22290" w:rsidRDefault="002F2157" w:rsidP="002F2157">
      <w:pPr>
        <w:jc w:val="both"/>
      </w:pPr>
      <w:bookmarkStart w:id="92" w:name="sub_58"/>
      <w:bookmarkEnd w:id="91"/>
      <w:r w:rsidRPr="00E22290">
        <w:t xml:space="preserve"> </w:t>
      </w:r>
      <w:r w:rsidRPr="00E22290">
        <w:tab/>
        <w:t>5.6. Межквартальные дороги предназначены для проезда автомашин с целью подвоза памятников и уборки территории.</w:t>
      </w:r>
    </w:p>
    <w:p w:rsidR="002F2157" w:rsidRPr="00E22290" w:rsidRDefault="002F2157" w:rsidP="002F2157">
      <w:pPr>
        <w:jc w:val="both"/>
      </w:pPr>
      <w:bookmarkStart w:id="93" w:name="sub_59"/>
      <w:bookmarkEnd w:id="92"/>
      <w:r w:rsidRPr="00E22290">
        <w:t xml:space="preserve"> </w:t>
      </w:r>
      <w:r w:rsidRPr="00E22290">
        <w:tab/>
        <w:t xml:space="preserve">5.7. Внутриквартальные дороги и дорожки предназначены для пешеходной связи на участках. </w:t>
      </w:r>
    </w:p>
    <w:p w:rsidR="002F2157" w:rsidRPr="00E22290" w:rsidRDefault="002F2157" w:rsidP="002F2157">
      <w:pPr>
        <w:ind w:firstLine="708"/>
        <w:jc w:val="both"/>
      </w:pPr>
      <w:bookmarkStart w:id="94" w:name="sub_5012"/>
      <w:bookmarkEnd w:id="93"/>
      <w:r w:rsidRPr="00E22290">
        <w:t>5.8. Прокладка кабелей на участках захоронений не допускается.</w:t>
      </w:r>
    </w:p>
    <w:p w:rsidR="002F2157" w:rsidRPr="00E22290" w:rsidRDefault="002F2157" w:rsidP="002F2157">
      <w:pPr>
        <w:jc w:val="both"/>
      </w:pPr>
      <w:bookmarkStart w:id="95" w:name="sub_5013"/>
      <w:bookmarkEnd w:id="94"/>
      <w:r w:rsidRPr="00E22290">
        <w:t xml:space="preserve"> </w:t>
      </w:r>
      <w:r w:rsidRPr="00E22290">
        <w:tab/>
        <w:t>5.9. Для обеспечения инсоляции и проветривания территории кладбища плотность посадок деревьев на 1 га не должна превышать 170-250 шт., кустарника - 2000-3000 шт.</w:t>
      </w:r>
    </w:p>
    <w:p w:rsidR="002F2157" w:rsidRPr="00E22290" w:rsidRDefault="002F2157" w:rsidP="002F2157">
      <w:pPr>
        <w:jc w:val="both"/>
      </w:pPr>
      <w:bookmarkStart w:id="96" w:name="sub_5014"/>
      <w:bookmarkEnd w:id="95"/>
      <w:r w:rsidRPr="00E22290">
        <w:t xml:space="preserve"> </w:t>
      </w:r>
      <w:r w:rsidRPr="00E22290">
        <w:tab/>
        <w:t>5.10. Посадка деревьев гражданами на участках захоронения допускается только в соответствии с прое</w:t>
      </w:r>
      <w:r w:rsidRPr="00E22290">
        <w:t>к</w:t>
      </w:r>
      <w:r w:rsidRPr="00E22290">
        <w:t>том озеленения кладбища по согласованию с Администрацией городского поселения.</w:t>
      </w:r>
    </w:p>
    <w:bookmarkEnd w:id="96"/>
    <w:p w:rsidR="002F2157" w:rsidRPr="00E22290" w:rsidRDefault="002F2157" w:rsidP="002F2157">
      <w:pPr>
        <w:jc w:val="both"/>
      </w:pPr>
      <w:r w:rsidRPr="00E22290">
        <w:t xml:space="preserve"> </w:t>
      </w:r>
    </w:p>
    <w:p w:rsidR="002F2157" w:rsidRPr="00E22290" w:rsidRDefault="002F2157" w:rsidP="002F2157">
      <w:pPr>
        <w:pStyle w:val="1"/>
        <w:spacing w:before="0" w:after="0"/>
        <w:rPr>
          <w:sz w:val="20"/>
          <w:szCs w:val="20"/>
        </w:rPr>
      </w:pPr>
      <w:r w:rsidRPr="00E22290">
        <w:rPr>
          <w:sz w:val="20"/>
          <w:szCs w:val="20"/>
        </w:rPr>
        <w:t>11.6. Правила посещения кладбищ</w:t>
      </w:r>
    </w:p>
    <w:p w:rsidR="002F2157" w:rsidRPr="00E22290" w:rsidRDefault="002F2157" w:rsidP="002F2157">
      <w:pPr>
        <w:jc w:val="both"/>
      </w:pPr>
      <w:r w:rsidRPr="00E22290">
        <w:t xml:space="preserve">  </w:t>
      </w:r>
      <w:r w:rsidRPr="00E22290">
        <w:tab/>
        <w:t>6.1. На территории кладбища посетители должны соблюдать общественный порядок и тишину.</w:t>
      </w:r>
    </w:p>
    <w:p w:rsidR="002F2157" w:rsidRPr="00E22290" w:rsidRDefault="002F2157" w:rsidP="002F2157">
      <w:pPr>
        <w:jc w:val="both"/>
      </w:pPr>
      <w:r w:rsidRPr="00E22290">
        <w:t xml:space="preserve"> </w:t>
      </w:r>
      <w:r w:rsidRPr="00E22290">
        <w:tab/>
        <w:t>6.2. Посетители кладбища имеют право:</w:t>
      </w:r>
    </w:p>
    <w:p w:rsidR="002F2157" w:rsidRPr="00E22290" w:rsidRDefault="002F2157" w:rsidP="002F2157">
      <w:pPr>
        <w:jc w:val="both"/>
      </w:pPr>
      <w:bookmarkStart w:id="97" w:name="sub_623"/>
      <w:r w:rsidRPr="00E22290">
        <w:t xml:space="preserve"> </w:t>
      </w:r>
      <w:r w:rsidRPr="00E22290">
        <w:tab/>
        <w:t>6.2.1. сажать цветы на могильном участке;</w:t>
      </w:r>
    </w:p>
    <w:p w:rsidR="002F2157" w:rsidRPr="00E22290" w:rsidRDefault="002F2157" w:rsidP="002F2157">
      <w:pPr>
        <w:jc w:val="both"/>
      </w:pPr>
      <w:bookmarkStart w:id="98" w:name="sub_624"/>
      <w:bookmarkEnd w:id="97"/>
      <w:r w:rsidRPr="00E22290">
        <w:t xml:space="preserve"> </w:t>
      </w:r>
      <w:r w:rsidRPr="00E22290">
        <w:tab/>
        <w:t>6.2.2. сажать деревья и кустарники в соответствии с проектом озеленения кладбища по согласованию с администрацией поселения;</w:t>
      </w:r>
    </w:p>
    <w:p w:rsidR="002F2157" w:rsidRPr="00E22290" w:rsidRDefault="002F2157" w:rsidP="002F2157">
      <w:pPr>
        <w:jc w:val="both"/>
      </w:pPr>
      <w:bookmarkStart w:id="99" w:name="sub_625"/>
      <w:bookmarkEnd w:id="98"/>
      <w:r w:rsidRPr="00E22290">
        <w:t xml:space="preserve"> </w:t>
      </w:r>
      <w:r w:rsidRPr="00E22290">
        <w:tab/>
        <w:t>6.2.3. беспрепятственно проезжать на территорию кладбища в случае установки (замены) надмогильных сооружений.</w:t>
      </w:r>
    </w:p>
    <w:bookmarkEnd w:id="99"/>
    <w:p w:rsidR="00D6379E" w:rsidRDefault="002F2157" w:rsidP="002F2157">
      <w:pPr>
        <w:jc w:val="both"/>
      </w:pPr>
      <w:r w:rsidRPr="00E22290">
        <w:t xml:space="preserve"> </w:t>
      </w:r>
      <w:r w:rsidRPr="00E22290">
        <w:tab/>
        <w:t xml:space="preserve">6.3. Катафальное транспортное средство, а также сопровождающий его грузовой транспорт, образующий похоронную процессию, имеют право беспрепятственного проезда к месту захоронения. </w:t>
      </w:r>
    </w:p>
    <w:p w:rsidR="002F2157" w:rsidRPr="00E22290" w:rsidRDefault="002F2157" w:rsidP="00D6379E">
      <w:pPr>
        <w:ind w:firstLine="708"/>
        <w:jc w:val="both"/>
      </w:pPr>
      <w:r w:rsidRPr="00E22290">
        <w:t>6.4. Граждане, юридические лица, производящие захоронение, обязаны осуществлять содержание и р</w:t>
      </w:r>
      <w:r w:rsidRPr="00E22290">
        <w:t>е</w:t>
      </w:r>
      <w:r w:rsidRPr="00E22290">
        <w:t>монт надмогильных сооружений, надлежащий уход за живой изгородью и цветочными насаждениями на участках захоронения, своевременно производить оправку могильных холмов.</w:t>
      </w:r>
    </w:p>
    <w:p w:rsidR="002F2157" w:rsidRPr="00E22290" w:rsidRDefault="002F2157" w:rsidP="002F2157">
      <w:pPr>
        <w:jc w:val="both"/>
      </w:pPr>
      <w:r w:rsidRPr="00E22290">
        <w:t xml:space="preserve"> </w:t>
      </w:r>
      <w:r w:rsidRPr="00E22290">
        <w:tab/>
        <w:t>6.5. На территории кладбища посетителям запрещается:</w:t>
      </w:r>
    </w:p>
    <w:p w:rsidR="002F2157" w:rsidRPr="00E22290" w:rsidRDefault="002F2157" w:rsidP="002F2157">
      <w:pPr>
        <w:jc w:val="both"/>
      </w:pPr>
      <w:bookmarkStart w:id="100" w:name="sub_651"/>
      <w:r w:rsidRPr="00E22290">
        <w:t xml:space="preserve"> </w:t>
      </w:r>
      <w:r w:rsidRPr="00E22290">
        <w:tab/>
        <w:t>6.5.1. портить памятники, оборудование кладбищ, засорять территорию;</w:t>
      </w:r>
    </w:p>
    <w:p w:rsidR="002F2157" w:rsidRPr="00E22290" w:rsidRDefault="002F2157" w:rsidP="002F2157">
      <w:pPr>
        <w:jc w:val="both"/>
      </w:pPr>
      <w:bookmarkStart w:id="101" w:name="sub_652"/>
      <w:bookmarkEnd w:id="100"/>
      <w:r w:rsidRPr="00E22290">
        <w:t xml:space="preserve"> </w:t>
      </w:r>
      <w:r w:rsidRPr="00E22290">
        <w:tab/>
        <w:t>6.5.2. ломать зеленые насаждения, рвать цветы;</w:t>
      </w:r>
    </w:p>
    <w:p w:rsidR="002F2157" w:rsidRPr="00E22290" w:rsidRDefault="002F2157" w:rsidP="002F2157">
      <w:pPr>
        <w:jc w:val="both"/>
      </w:pPr>
      <w:bookmarkStart w:id="102" w:name="sub_653"/>
      <w:bookmarkEnd w:id="101"/>
      <w:r w:rsidRPr="00E22290">
        <w:t xml:space="preserve"> </w:t>
      </w:r>
      <w:r w:rsidRPr="00E22290">
        <w:tab/>
        <w:t>6.5.3. водить собак, пасти животных, ловить птиц;</w:t>
      </w:r>
    </w:p>
    <w:p w:rsidR="002F2157" w:rsidRPr="00E22290" w:rsidRDefault="002F2157" w:rsidP="002F2157">
      <w:pPr>
        <w:jc w:val="both"/>
      </w:pPr>
      <w:bookmarkStart w:id="103" w:name="sub_654"/>
      <w:bookmarkEnd w:id="102"/>
      <w:r w:rsidRPr="00E22290">
        <w:t xml:space="preserve"> </w:t>
      </w:r>
      <w:r w:rsidRPr="00E22290">
        <w:tab/>
        <w:t>6.5.4. разводить костры, добывать песок, глину, резать дерн;</w:t>
      </w:r>
    </w:p>
    <w:p w:rsidR="002F2157" w:rsidRPr="00E22290" w:rsidRDefault="002F2157" w:rsidP="002F2157">
      <w:pPr>
        <w:jc w:val="both"/>
      </w:pPr>
      <w:bookmarkStart w:id="104" w:name="sub_655"/>
      <w:bookmarkEnd w:id="103"/>
      <w:r w:rsidRPr="00E22290">
        <w:t xml:space="preserve"> </w:t>
      </w:r>
      <w:r w:rsidRPr="00E22290">
        <w:tab/>
        <w:t>6.5.5. кататься на велосипедах, мотоциклах, лыжах, санях и т.п.;</w:t>
      </w:r>
    </w:p>
    <w:bookmarkEnd w:id="104"/>
    <w:p w:rsidR="009666CD" w:rsidRPr="00E22290" w:rsidRDefault="009666CD" w:rsidP="009666CD">
      <w:pPr>
        <w:jc w:val="center"/>
        <w:rPr>
          <w:b/>
        </w:rPr>
      </w:pPr>
    </w:p>
    <w:p w:rsidR="009666CD" w:rsidRPr="00E22290" w:rsidRDefault="009666CD" w:rsidP="00004128">
      <w:pPr>
        <w:numPr>
          <w:ilvl w:val="0"/>
          <w:numId w:val="3"/>
        </w:numPr>
        <w:jc w:val="center"/>
        <w:rPr>
          <w:b/>
        </w:rPr>
      </w:pPr>
      <w:r w:rsidRPr="00E22290">
        <w:rPr>
          <w:b/>
        </w:rPr>
        <w:t>Содержания и охраны зеленых насаждений в муниципальном образовании</w:t>
      </w:r>
    </w:p>
    <w:p w:rsidR="002F2157" w:rsidRPr="00E22290" w:rsidRDefault="002F2157" w:rsidP="002F2157"/>
    <w:p w:rsidR="002F2157" w:rsidRPr="00E22290" w:rsidRDefault="009666CD" w:rsidP="009666C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E22290">
        <w:rPr>
          <w:b/>
          <w:bCs/>
        </w:rPr>
        <w:t>12.</w:t>
      </w:r>
      <w:r w:rsidR="002F2157" w:rsidRPr="00E22290">
        <w:rPr>
          <w:b/>
          <w:bCs/>
        </w:rPr>
        <w:t>1. Предмет, цели, сфера и пределы правового регулирования.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22290">
        <w:rPr>
          <w:bCs/>
        </w:rPr>
        <w:t xml:space="preserve">1. </w:t>
      </w:r>
      <w:proofErr w:type="gramStart"/>
      <w:r w:rsidRPr="00E22290">
        <w:rPr>
          <w:bCs/>
        </w:rPr>
        <w:t>Правила содержания и охраны зеленых насаждений (далее – Правила) регулируют отношения, возн</w:t>
      </w:r>
      <w:r w:rsidRPr="00E22290">
        <w:rPr>
          <w:bCs/>
        </w:rPr>
        <w:t>и</w:t>
      </w:r>
      <w:r w:rsidRPr="00E22290">
        <w:rPr>
          <w:bCs/>
        </w:rPr>
        <w:t>кающие на территории муниципального образования между органами местного самоуправления и их должнос</w:t>
      </w:r>
      <w:r w:rsidRPr="00E22290">
        <w:rPr>
          <w:bCs/>
        </w:rPr>
        <w:t>т</w:t>
      </w:r>
      <w:r w:rsidRPr="00E22290">
        <w:rPr>
          <w:bCs/>
        </w:rPr>
        <w:t>ными лицами, гражданами, в том числе индивидуальными предпринимателями, юридическими лицами, общес</w:t>
      </w:r>
      <w:r w:rsidRPr="00E22290">
        <w:rPr>
          <w:bCs/>
        </w:rPr>
        <w:t>т</w:t>
      </w:r>
      <w:r w:rsidRPr="00E22290">
        <w:rPr>
          <w:bCs/>
        </w:rPr>
        <w:t>венными объединениями, по поводу создания, эксплуатации, содержания, защиты, охраны и ликвидации зеленых насаждений, формирования зеленого фонда населенных пунктов, входящих в состав муниципального образования.</w:t>
      </w:r>
      <w:proofErr w:type="gramEnd"/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22290">
        <w:rPr>
          <w:bCs/>
        </w:rPr>
        <w:lastRenderedPageBreak/>
        <w:t xml:space="preserve">2. </w:t>
      </w:r>
      <w:r w:rsidRPr="00E22290">
        <w:t>Целями правового регулирования вопросов содержания и охраны зеленых насаждений в муниципал</w:t>
      </w:r>
      <w:r w:rsidRPr="00E22290">
        <w:t>ь</w:t>
      </w:r>
      <w:r w:rsidRPr="00E22290">
        <w:t>ном образовании являются обеспечение и защита права жителей муниципального образования на благоприятную окружающую среду, создание условий для комфортного и безопасного проживания населения муниципального образования путем сбережения зеленых насаждений и развития зеленого фонда.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22290">
        <w:rPr>
          <w:bCs/>
        </w:rPr>
        <w:t>3. Все зеленые насаждения в пределах городской черты (границы населенного пункта) считаются зеленым фондом населенного пункта.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22290">
        <w:rPr>
          <w:bCs/>
        </w:rPr>
        <w:t>В зеленый фонд населенного пункта включаются также зеленые зоны санитарного, санитарно-гигиенического и рекреационного назначения, находящиеся в пригородной зоне, границы и правовой режим кот</w:t>
      </w:r>
      <w:r w:rsidRPr="00E22290">
        <w:rPr>
          <w:bCs/>
        </w:rPr>
        <w:t>о</w:t>
      </w:r>
      <w:r w:rsidRPr="00E22290">
        <w:rPr>
          <w:bCs/>
        </w:rPr>
        <w:t>рой утверждены законом субъекта Российской Федерации в соответствии со ст. 86 Земельного кодекса Российской Федерации.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22290">
        <w:rPr>
          <w:bCs/>
        </w:rPr>
        <w:t>4. Требования настоящих Правил не распространяются на выращивание и использование растений в гр</w:t>
      </w:r>
      <w:r w:rsidRPr="00E22290">
        <w:rPr>
          <w:bCs/>
        </w:rPr>
        <w:t>а</w:t>
      </w:r>
      <w:r w:rsidRPr="00E22290">
        <w:rPr>
          <w:bCs/>
        </w:rPr>
        <w:t>ницах находящихся на территории муниципального образования: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22290">
        <w:rPr>
          <w:bCs/>
        </w:rPr>
        <w:t>1) объектов жилой застройки – огражденных территорий индивидуальных домовладений;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22290">
        <w:rPr>
          <w:bCs/>
        </w:rPr>
        <w:t>2) земельных участков, находящихся в государственной собственности, на которых расположены закрытые вое</w:t>
      </w:r>
      <w:r w:rsidRPr="00E22290">
        <w:rPr>
          <w:bCs/>
        </w:rPr>
        <w:t>н</w:t>
      </w:r>
      <w:r w:rsidRPr="00E22290">
        <w:rPr>
          <w:bCs/>
        </w:rPr>
        <w:t>ные городки, иные объекты обороны и безопасности, объекты уголовно-исполнительной системы, иные охраня</w:t>
      </w:r>
      <w:r w:rsidRPr="00E22290">
        <w:rPr>
          <w:bCs/>
        </w:rPr>
        <w:t>е</w:t>
      </w:r>
      <w:r w:rsidRPr="00E22290">
        <w:rPr>
          <w:bCs/>
        </w:rPr>
        <w:t xml:space="preserve">мые объекты, для которых установлены режимные </w:t>
      </w:r>
      <w:proofErr w:type="gramStart"/>
      <w:r w:rsidRPr="00E22290">
        <w:rPr>
          <w:bCs/>
        </w:rPr>
        <w:t>требования</w:t>
      </w:r>
      <w:proofErr w:type="gramEnd"/>
      <w:r w:rsidRPr="00E22290">
        <w:rPr>
          <w:bCs/>
        </w:rPr>
        <w:t xml:space="preserve"> и доступ на которые граждан запрещен или огран</w:t>
      </w:r>
      <w:r w:rsidRPr="00E22290">
        <w:rPr>
          <w:bCs/>
        </w:rPr>
        <w:t>и</w:t>
      </w:r>
      <w:r w:rsidRPr="00E22290">
        <w:rPr>
          <w:bCs/>
        </w:rPr>
        <w:t>чен в соответствии с законодательством Российской Федерации;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  <w:rPr>
          <w:bCs/>
        </w:rPr>
      </w:pPr>
      <w:r w:rsidRPr="00E22290">
        <w:rPr>
          <w:bCs/>
        </w:rPr>
        <w:t>3) особо охраняемых природных территорий, организация, охрана и использование которых регулируется в соо</w:t>
      </w:r>
      <w:r w:rsidRPr="00E22290">
        <w:rPr>
          <w:bCs/>
        </w:rPr>
        <w:t>т</w:t>
      </w:r>
      <w:r w:rsidRPr="00E22290">
        <w:rPr>
          <w:bCs/>
        </w:rPr>
        <w:t>ветствии с Федеральным законом «Об особо охраняемых природных территориях».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22290">
        <w:rPr>
          <w:bCs/>
        </w:rPr>
        <w:t xml:space="preserve">5. </w:t>
      </w:r>
      <w:proofErr w:type="gramStart"/>
      <w:r w:rsidRPr="00E22290">
        <w:rPr>
          <w:bCs/>
        </w:rPr>
        <w:t>Требования настоящих Правил должны учитываться собственниками земельных участков на основании ст. 42 Земельного кодекса Российской Федерации, ч. 1 ст. 34, ст. 44  Федерального закона «Об охране окружающей среды» в случае, если создание и содержание зеленых насаждений на участке, находящемся в собственности, з</w:t>
      </w:r>
      <w:r w:rsidRPr="00E22290">
        <w:rPr>
          <w:bCs/>
        </w:rPr>
        <w:t>а</w:t>
      </w:r>
      <w:r w:rsidRPr="00E22290">
        <w:rPr>
          <w:bCs/>
        </w:rPr>
        <w:t>трагивает интересы жителей муниципального образования, существенным образом влияет на качество окружа</w:t>
      </w:r>
      <w:r w:rsidRPr="00E22290">
        <w:rPr>
          <w:bCs/>
        </w:rPr>
        <w:t>ю</w:t>
      </w:r>
      <w:r w:rsidRPr="00E22290">
        <w:rPr>
          <w:bCs/>
        </w:rPr>
        <w:t>щей среды, уровень благоустройства, санитарное и санитарно-эпидемиологическое благополучие населенного</w:t>
      </w:r>
      <w:proofErr w:type="gramEnd"/>
      <w:r w:rsidRPr="00E22290">
        <w:rPr>
          <w:bCs/>
        </w:rPr>
        <w:t xml:space="preserve"> пункта.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2F2157" w:rsidRPr="00E22290" w:rsidRDefault="009666CD" w:rsidP="002F215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E22290">
        <w:rPr>
          <w:b/>
          <w:bCs/>
        </w:rPr>
        <w:t>12.</w:t>
      </w:r>
      <w:r w:rsidR="002F2157" w:rsidRPr="00E22290">
        <w:rPr>
          <w:b/>
          <w:bCs/>
        </w:rPr>
        <w:t>2. Нормативно-правовая основа.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E22290">
        <w:rPr>
          <w:bCs/>
        </w:rPr>
        <w:t xml:space="preserve">Нормативно-правовую основу Правил образуют Конституция Российской Федерации, 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E22290">
          <w:rPr>
            <w:bCs/>
          </w:rPr>
          <w:t>1994 г</w:t>
        </w:r>
      </w:smartTag>
      <w:r w:rsidRPr="00E22290">
        <w:rPr>
          <w:bCs/>
        </w:rPr>
        <w:t>. № 51-ФЗ, Федеральный закон от 14.03.1995 г. № 33-ФЗ «Об особо о</w:t>
      </w:r>
      <w:r w:rsidRPr="00E22290">
        <w:rPr>
          <w:bCs/>
        </w:rPr>
        <w:t>х</w:t>
      </w:r>
      <w:r w:rsidRPr="00E22290">
        <w:rPr>
          <w:bCs/>
        </w:rPr>
        <w:t>раняемых природных территориях», Федеральный закон от 30.03.1999 г. № 52-ФЗ «О санитарно-эпидемиологическом благополучии населения», Земельный кодекс Российской Федерации от 25.10.2001 г. № 136-ФЗ, Федеральный закон от 10.01.2002 г. № 7-ФЗ «Об охране окружающей среды», Федеральный закон от 06.10.2003</w:t>
      </w:r>
      <w:proofErr w:type="gramEnd"/>
      <w:r w:rsidRPr="00E22290">
        <w:rPr>
          <w:bCs/>
        </w:rPr>
        <w:t xml:space="preserve"> г. № 131-ФЗ «Об общих принципах организации местного самоуправления в Российской Федерации», </w:t>
      </w:r>
      <w:r w:rsidRPr="00E22290">
        <w:t>Лесной кодекс Российской Федерации</w:t>
      </w:r>
      <w:r w:rsidRPr="00E22290">
        <w:rPr>
          <w:bCs/>
        </w:rPr>
        <w:t xml:space="preserve"> от 0</w:t>
      </w:r>
      <w:r w:rsidRPr="00E22290">
        <w:t>4.12.2006 г. № 200-ФЗ, Правила определения границ зон охраняемых объектов и согласования градостроительных регламентов для таких зон. Утверждены Постановлением Правител</w:t>
      </w:r>
      <w:r w:rsidRPr="00E22290">
        <w:t>ь</w:t>
      </w:r>
      <w:r w:rsidRPr="00E22290">
        <w:t>ства Российской Федерации от 20.06.2006 г. № 384, Законы и иные нормативные правовые акты субъекта Росси</w:t>
      </w:r>
      <w:r w:rsidRPr="00E22290">
        <w:t>й</w:t>
      </w:r>
      <w:r w:rsidRPr="00E22290">
        <w:t xml:space="preserve">ской Федерации. 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</w:pPr>
    </w:p>
    <w:p w:rsidR="002F2157" w:rsidRPr="00E22290" w:rsidRDefault="009666CD" w:rsidP="009666CD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3. Принципы содержания и охраны зеленых насаждений.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</w:pPr>
      <w:r w:rsidRPr="00E22290">
        <w:t>Деятельность по содержанию и охране зеленых насаждений должна осуществляться на основе следующих принципов:</w:t>
      </w:r>
    </w:p>
    <w:p w:rsidR="002F2157" w:rsidRPr="00E22290" w:rsidRDefault="002F2157" w:rsidP="002F2157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360"/>
        <w:jc w:val="both"/>
        <w:outlineLvl w:val="0"/>
      </w:pPr>
      <w:r w:rsidRPr="00E22290">
        <w:t>Обязательность осуществления органами местного самоуправления, юридическими и физическими лицами деятельности по содержанию и охране зеленых насаждений, находящихся на территории их ответственности.</w:t>
      </w:r>
    </w:p>
    <w:p w:rsidR="002F2157" w:rsidRPr="00E22290" w:rsidRDefault="002F2157" w:rsidP="002F2157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360"/>
        <w:jc w:val="both"/>
        <w:outlineLvl w:val="0"/>
      </w:pPr>
      <w:r w:rsidRPr="00E22290">
        <w:t>Обязательность оценки воздействия на зеленые насаждения при планировании и принятии решений об осущ</w:t>
      </w:r>
      <w:r w:rsidRPr="00E22290">
        <w:t>е</w:t>
      </w:r>
      <w:r w:rsidRPr="00E22290">
        <w:t>ствлении градостроительной, хозяйственной и иной деятельности; обязательность выявления экологических рисков.</w:t>
      </w:r>
    </w:p>
    <w:p w:rsidR="002F2157" w:rsidRPr="00E22290" w:rsidRDefault="002F2157" w:rsidP="002F2157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360"/>
        <w:jc w:val="both"/>
        <w:outlineLvl w:val="0"/>
      </w:pPr>
      <w:r w:rsidRPr="00E22290">
        <w:t>Учет требований по содержанию и охране зеленых насаждений в процессе строительного проектирования, согласования, планирования землепользования и застройки на территории муниципального образования, в том числе при составлении генерального плана муниципального образования.</w:t>
      </w:r>
    </w:p>
    <w:p w:rsidR="002F2157" w:rsidRPr="00E22290" w:rsidRDefault="002F2157" w:rsidP="002F2157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360"/>
        <w:jc w:val="both"/>
        <w:outlineLvl w:val="0"/>
      </w:pPr>
      <w:r w:rsidRPr="00E22290">
        <w:t>Соблюдение требований по содержанию и охране зеленых насаждений при производстве строительных, х</w:t>
      </w:r>
      <w:r w:rsidRPr="00E22290">
        <w:t>о</w:t>
      </w:r>
      <w:r w:rsidRPr="00E22290">
        <w:t>зяйственных и иных работ.</w:t>
      </w:r>
    </w:p>
    <w:p w:rsidR="002F2157" w:rsidRPr="00E22290" w:rsidRDefault="002F2157" w:rsidP="002F2157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360"/>
        <w:jc w:val="both"/>
        <w:outlineLvl w:val="0"/>
      </w:pPr>
      <w:r w:rsidRPr="00E22290">
        <w:t>Запрещение хозяйственной и иной деятельности, оказывающей негативное воздействие на объекты, наход</w:t>
      </w:r>
      <w:r w:rsidRPr="00E22290">
        <w:t>я</w:t>
      </w:r>
      <w:r w:rsidRPr="00E22290">
        <w:t>щиеся в составе зеленого фонда, и препятствующей осуществлению ими функций экологического, санитарно-гигиенического и рекреационного назначения.</w:t>
      </w:r>
    </w:p>
    <w:p w:rsidR="002F2157" w:rsidRPr="00E22290" w:rsidRDefault="002F2157" w:rsidP="002F2157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360"/>
        <w:jc w:val="both"/>
        <w:outlineLvl w:val="0"/>
      </w:pPr>
      <w:r w:rsidRPr="00E22290">
        <w:t>Обязательность возмещения ущерба, причиненного повреждением или уничтожением зеленых насаждений.</w:t>
      </w:r>
    </w:p>
    <w:p w:rsidR="002F2157" w:rsidRPr="00E22290" w:rsidRDefault="002F2157" w:rsidP="002F2157">
      <w:pPr>
        <w:numPr>
          <w:ilvl w:val="0"/>
          <w:numId w:val="8"/>
        </w:numPr>
        <w:tabs>
          <w:tab w:val="clear" w:pos="1069"/>
        </w:tabs>
        <w:autoSpaceDE w:val="0"/>
        <w:autoSpaceDN w:val="0"/>
        <w:adjustRightInd w:val="0"/>
        <w:ind w:left="360"/>
        <w:jc w:val="both"/>
        <w:outlineLvl w:val="0"/>
      </w:pPr>
      <w:r w:rsidRPr="00E22290">
        <w:t>Участие населения в принятии решений и практической деятельности по содержанию и охране зеленых нас</w:t>
      </w:r>
      <w:r w:rsidRPr="00E22290">
        <w:t>а</w:t>
      </w:r>
      <w:r w:rsidRPr="00E22290">
        <w:t>ждений, поддержка и развитие органами местного самоуправления общественных инициатив в данной сфере.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</w:pPr>
    </w:p>
    <w:p w:rsidR="002F2157" w:rsidRPr="00E22290" w:rsidRDefault="009666CD" w:rsidP="002F215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4. Основные понятия.</w:t>
      </w:r>
    </w:p>
    <w:p w:rsidR="002F2157" w:rsidRPr="00E22290" w:rsidRDefault="002F2157" w:rsidP="002F2157">
      <w:pPr>
        <w:autoSpaceDE w:val="0"/>
        <w:autoSpaceDN w:val="0"/>
        <w:adjustRightInd w:val="0"/>
        <w:ind w:firstLine="709"/>
        <w:jc w:val="both"/>
        <w:outlineLvl w:val="0"/>
      </w:pPr>
      <w:r w:rsidRPr="00E22290">
        <w:t>Для целей настоящих Правил используются понятия, определенные в Федеральном законе «Об охране о</w:t>
      </w:r>
      <w:r w:rsidRPr="00E22290">
        <w:t>к</w:t>
      </w:r>
      <w:r w:rsidRPr="00E22290">
        <w:t>ружающей среды», Лесном кодексе Российской Федерации, Земельном кодексе Российской Федерации, а также следующие понятия: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lastRenderedPageBreak/>
        <w:t>зеленые насаждения – древесно-кустарниковая и травянистая растительность естественного и антропогенного происхождения, произрастающая на территории населенных пунктов, входящих в состав муниципального о</w:t>
      </w:r>
      <w:r w:rsidRPr="00E22290">
        <w:rPr>
          <w:bCs/>
        </w:rPr>
        <w:t>б</w:t>
      </w:r>
      <w:r w:rsidRPr="00E22290">
        <w:rPr>
          <w:bCs/>
        </w:rPr>
        <w:t>разования;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зеленый фонд поселения – вся совокупность зеленых насаждений, зеленых зон, озелененных территорий, н</w:t>
      </w:r>
      <w:r w:rsidRPr="00E22290">
        <w:rPr>
          <w:bCs/>
        </w:rPr>
        <w:t>а</w:t>
      </w:r>
      <w:r w:rsidRPr="00E22290">
        <w:rPr>
          <w:bCs/>
        </w:rPr>
        <w:t>ходящихся в пределах городской черты (границы населенного пункта), а также в пригородной зоне;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газон –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повреждение зеленых насаждений – механическое, термическое, химическое и иное воздействие, приводящее к нарушению целостности кроны, корневой системы, ствола растений и живого надпочвенного покрова, не влекущее прекращения роста и гибели растений;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уничтожение зеленых насаждений – вырубка деревьев и кустарников, выкапывание, срезание, скашивание растений; повреждение, которое ведет к прекращению их роста и влечет их гибель;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компенсационное озеленение – воспроизводство зеленых насаждений взамен уничтоженных или поврежде</w:t>
      </w:r>
      <w:r w:rsidRPr="00E22290">
        <w:rPr>
          <w:bCs/>
        </w:rPr>
        <w:t>н</w:t>
      </w:r>
      <w:r w:rsidRPr="00E22290">
        <w:rPr>
          <w:bCs/>
        </w:rPr>
        <w:t>ных;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восстановительная стоимость зеленых насаждений – стоимость всех затрат, связанных с восстановлением уничтоженных (поврежденных) зеленых насаждений;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компенсационная стоимость зеленых насаждений – стоимостная оценка всех видов затрат, связанных с поса</w:t>
      </w:r>
      <w:r w:rsidRPr="00E22290">
        <w:rPr>
          <w:bCs/>
        </w:rPr>
        <w:t>д</w:t>
      </w:r>
      <w:r w:rsidRPr="00E22290">
        <w:rPr>
          <w:bCs/>
        </w:rPr>
        <w:t>кой и содержанием городских зеленых насаждений определенного типа, функционального назначения, в пер</w:t>
      </w:r>
      <w:r w:rsidRPr="00E22290">
        <w:rPr>
          <w:bCs/>
        </w:rPr>
        <w:t>е</w:t>
      </w:r>
      <w:r w:rsidRPr="00E22290">
        <w:rPr>
          <w:bCs/>
        </w:rPr>
        <w:t xml:space="preserve">счете на одно дерево, один куст, </w:t>
      </w:r>
      <w:smartTag w:uri="urn:schemas-microsoft-com:office:smarttags" w:element="metricconverter">
        <w:smartTagPr>
          <w:attr w:name="ProductID" w:val="1 кв. м"/>
        </w:smartTagPr>
        <w:r w:rsidRPr="00E22290">
          <w:rPr>
            <w:bCs/>
          </w:rPr>
          <w:t>1 кв. м</w:t>
        </w:r>
      </w:smartTag>
      <w:r w:rsidRPr="00E22290">
        <w:rPr>
          <w:bCs/>
        </w:rPr>
        <w:t xml:space="preserve"> газона или цветника, </w:t>
      </w:r>
      <w:smartTag w:uri="urn:schemas-microsoft-com:office:smarttags" w:element="metricconverter">
        <w:smartTagPr>
          <w:attr w:name="ProductID" w:val="1 га"/>
        </w:smartTagPr>
        <w:r w:rsidRPr="00E22290">
          <w:rPr>
            <w:bCs/>
          </w:rPr>
          <w:t>1 га</w:t>
        </w:r>
      </w:smartTag>
      <w:r w:rsidRPr="00E22290">
        <w:rPr>
          <w:bCs/>
        </w:rPr>
        <w:t xml:space="preserve"> парка (восстановительная стоимость), исчи</w:t>
      </w:r>
      <w:r w:rsidRPr="00E22290">
        <w:rPr>
          <w:bCs/>
        </w:rPr>
        <w:t>с</w:t>
      </w:r>
      <w:r w:rsidRPr="00E22290">
        <w:rPr>
          <w:bCs/>
        </w:rPr>
        <w:t>ленная с применением поправочных коэффициентов, установленных настоящими Правилами;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proofErr w:type="gramStart"/>
      <w:r w:rsidRPr="00E22290">
        <w:rPr>
          <w:bCs/>
        </w:rPr>
        <w:t>реконструкция зеленых зон – коренное переустройство зеленых насаждений в пределах зеленой зоны, орган</w:t>
      </w:r>
      <w:r w:rsidRPr="00E22290">
        <w:rPr>
          <w:bCs/>
        </w:rPr>
        <w:t>и</w:t>
      </w:r>
      <w:r w:rsidRPr="00E22290">
        <w:rPr>
          <w:bCs/>
        </w:rPr>
        <w:t>зация ландшафта с участием зеленых насаждений на новой основе, в том числе сопряженные с уничтожением существующих зеленых насаждений и высадкой новых;</w:t>
      </w:r>
      <w:proofErr w:type="gramEnd"/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охрана зеленых насаждений – система правовых, организационных и экономических мероприятий, направле</w:t>
      </w:r>
      <w:r w:rsidRPr="00E22290">
        <w:rPr>
          <w:bCs/>
        </w:rPr>
        <w:t>н</w:t>
      </w:r>
      <w:r w:rsidRPr="00E22290">
        <w:rPr>
          <w:bCs/>
        </w:rPr>
        <w:t>ных на сбережение и воспроизводство зеленых насаждений и озелененных территорий;</w:t>
      </w:r>
    </w:p>
    <w:p w:rsidR="002F2157" w:rsidRPr="00E22290" w:rsidRDefault="002F2157" w:rsidP="002F2157">
      <w:pPr>
        <w:numPr>
          <w:ilvl w:val="0"/>
          <w:numId w:val="14"/>
        </w:numPr>
        <w:tabs>
          <w:tab w:val="clear" w:pos="150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E22290">
        <w:rPr>
          <w:bCs/>
        </w:rPr>
        <w:t>защита зеленых насаждений – система агротехнических мероприятий (борьба с насекомыми – вредителями, болезнями растений и т.п.), направленных на сбережение и воспроизводство зеленых насаждений и озелене</w:t>
      </w:r>
      <w:r w:rsidRPr="00E22290">
        <w:rPr>
          <w:bCs/>
        </w:rPr>
        <w:t>н</w:t>
      </w:r>
      <w:r w:rsidRPr="00E22290">
        <w:rPr>
          <w:bCs/>
        </w:rPr>
        <w:t>ных территорий.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  <w:bCs/>
        </w:rPr>
        <w:t>12.</w:t>
      </w:r>
      <w:r w:rsidR="002F2157" w:rsidRPr="00E22290">
        <w:rPr>
          <w:b/>
          <w:bCs/>
        </w:rPr>
        <w:t xml:space="preserve">5. </w:t>
      </w:r>
      <w:r w:rsidR="002F2157" w:rsidRPr="00E22290">
        <w:rPr>
          <w:b/>
        </w:rPr>
        <w:t>Эксплуатация зеленых насаждений и зеленых зон.</w:t>
      </w:r>
    </w:p>
    <w:p w:rsidR="002F2157" w:rsidRPr="00E22290" w:rsidRDefault="002F2157" w:rsidP="002F2157">
      <w:pPr>
        <w:ind w:firstLine="709"/>
        <w:jc w:val="both"/>
      </w:pPr>
      <w:r w:rsidRPr="00E22290">
        <w:t>1. Граждане вправе использовать зеленые насаждения, зеленые зоны для отдыха, прогулок, занятий фи</w:t>
      </w:r>
      <w:r w:rsidRPr="00E22290">
        <w:t>з</w:t>
      </w:r>
      <w:r w:rsidRPr="00E22290">
        <w:t>культурой и спортом и иных видов деятельности при условии соблюдения запретов, установленных в ст. 14 н</w:t>
      </w:r>
      <w:r w:rsidRPr="00E22290">
        <w:t>а</w:t>
      </w:r>
      <w:r w:rsidRPr="00E22290">
        <w:t>стоящих Правил.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6. Права граждан, связанные с содержанием и охраной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Граждане имеют право </w:t>
      </w:r>
      <w:proofErr w:type="gramStart"/>
      <w:r w:rsidRPr="00E22290">
        <w:t>на</w:t>
      </w:r>
      <w:proofErr w:type="gramEnd"/>
      <w:r w:rsidRPr="00E22290">
        <w:t>:</w:t>
      </w:r>
    </w:p>
    <w:p w:rsidR="002F2157" w:rsidRPr="00E22290" w:rsidRDefault="002F2157" w:rsidP="002F2157">
      <w:pPr>
        <w:numPr>
          <w:ilvl w:val="0"/>
          <w:numId w:val="32"/>
        </w:numPr>
        <w:tabs>
          <w:tab w:val="clear" w:pos="1429"/>
        </w:tabs>
        <w:ind w:left="360"/>
        <w:jc w:val="both"/>
      </w:pPr>
      <w:r w:rsidRPr="00E22290">
        <w:t>эксплуатацию зеленых насаждений и зеленых зон в соответствии со ст. 5 настоящих Правил;</w:t>
      </w:r>
    </w:p>
    <w:p w:rsidR="002F2157" w:rsidRPr="00E22290" w:rsidRDefault="002F2157" w:rsidP="002F2157">
      <w:pPr>
        <w:numPr>
          <w:ilvl w:val="0"/>
          <w:numId w:val="32"/>
        </w:numPr>
        <w:tabs>
          <w:tab w:val="clear" w:pos="1429"/>
        </w:tabs>
        <w:ind w:left="360"/>
        <w:jc w:val="both"/>
      </w:pPr>
      <w:r w:rsidRPr="00E22290">
        <w:t>получение достоверной информации о планируемых и ведущихся работах на территориях, занятых зелеными насаждениями;</w:t>
      </w:r>
    </w:p>
    <w:p w:rsidR="002F2157" w:rsidRPr="00E22290" w:rsidRDefault="002F2157" w:rsidP="002F2157">
      <w:pPr>
        <w:numPr>
          <w:ilvl w:val="0"/>
          <w:numId w:val="32"/>
        </w:numPr>
        <w:tabs>
          <w:tab w:val="clear" w:pos="1429"/>
        </w:tabs>
        <w:ind w:left="360"/>
        <w:jc w:val="both"/>
      </w:pPr>
      <w:r w:rsidRPr="00E22290">
        <w:t>участие в обсуждении вопросов охраны и защиты зеленых насаждений, в подготовке и принятии градостро</w:t>
      </w:r>
      <w:r w:rsidRPr="00E22290">
        <w:t>и</w:t>
      </w:r>
      <w:r w:rsidRPr="00E22290">
        <w:t>тельных решений, оказывающих воздействие на зеленые насаждения;</w:t>
      </w:r>
    </w:p>
    <w:p w:rsidR="002F2157" w:rsidRPr="00E22290" w:rsidRDefault="002F2157" w:rsidP="002F2157">
      <w:pPr>
        <w:numPr>
          <w:ilvl w:val="0"/>
          <w:numId w:val="32"/>
        </w:numPr>
        <w:tabs>
          <w:tab w:val="clear" w:pos="1429"/>
        </w:tabs>
        <w:ind w:left="360"/>
        <w:jc w:val="both"/>
      </w:pPr>
      <w:r w:rsidRPr="00E22290">
        <w:t>общественный контроль в отношении муниципальной деятельности по созданию и содержанию зеленых нас</w:t>
      </w:r>
      <w:r w:rsidRPr="00E22290">
        <w:t>а</w:t>
      </w:r>
      <w:r w:rsidRPr="00E22290">
        <w:t xml:space="preserve">ждений; </w:t>
      </w:r>
    </w:p>
    <w:p w:rsidR="002F2157" w:rsidRPr="00E22290" w:rsidRDefault="002F2157" w:rsidP="002F2157">
      <w:pPr>
        <w:numPr>
          <w:ilvl w:val="0"/>
          <w:numId w:val="32"/>
        </w:numPr>
        <w:tabs>
          <w:tab w:val="clear" w:pos="1429"/>
        </w:tabs>
        <w:ind w:left="360"/>
        <w:jc w:val="both"/>
      </w:pPr>
      <w:r w:rsidRPr="00E22290">
        <w:t>обжалование в установленном порядке действий физических и юридических лиц, государственных органов и должностных лиц, органов и должностных лиц местного самоуправления, связанных с нарушением требов</w:t>
      </w:r>
      <w:r w:rsidRPr="00E22290">
        <w:t>а</w:t>
      </w:r>
      <w:r w:rsidRPr="00E22290">
        <w:t>ний по охране и защите зеленых насаждений.</w:t>
      </w:r>
    </w:p>
    <w:p w:rsidR="002F2157" w:rsidRPr="00E22290" w:rsidRDefault="002F2157" w:rsidP="002F2157">
      <w:pPr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7. Общественная инициатива в области озеленения.</w:t>
      </w:r>
    </w:p>
    <w:p w:rsidR="002F2157" w:rsidRPr="00E22290" w:rsidRDefault="002F2157" w:rsidP="002F2157">
      <w:pPr>
        <w:ind w:firstLine="709"/>
        <w:jc w:val="both"/>
      </w:pPr>
      <w:r w:rsidRPr="00E22290">
        <w:t>1. Жители населенных пунктов, входящих в муниципальное образование, вправе обратиться в подраздел</w:t>
      </w:r>
      <w:r w:rsidRPr="00E22290">
        <w:t>е</w:t>
      </w:r>
      <w:r w:rsidRPr="00E22290">
        <w:t>ние местной администрации, специально уполномоченное в сфере содержания и охраны зеленых насаждений (д</w:t>
      </w:r>
      <w:r w:rsidRPr="00E22290">
        <w:t>а</w:t>
      </w:r>
      <w:r w:rsidRPr="00E22290">
        <w:t xml:space="preserve">лее </w:t>
      </w:r>
      <w:r w:rsidRPr="00E22290">
        <w:rPr>
          <w:bCs/>
        </w:rPr>
        <w:t>–</w:t>
      </w:r>
      <w:r w:rsidRPr="00E22290">
        <w:t xml:space="preserve"> уполномоченный орган) с индивидуальными и коллективными обращениями, предложениями и заявками по поводу создания зеленых насаждений, их уничтожения, реконструкции зеленых зон и по другим вопросам озел</w:t>
      </w:r>
      <w:r w:rsidRPr="00E22290">
        <w:t>е</w:t>
      </w:r>
      <w:r w:rsidRPr="00E22290">
        <w:t>нения.</w:t>
      </w:r>
    </w:p>
    <w:p w:rsidR="002F2157" w:rsidRPr="00E22290" w:rsidRDefault="002F2157" w:rsidP="002F2157">
      <w:pPr>
        <w:ind w:firstLine="709"/>
        <w:jc w:val="both"/>
      </w:pPr>
      <w:r w:rsidRPr="00E22290">
        <w:t>2. От имени граждан с предложениями и заявками по вопросам озеленения в уполномоченный орган могут обратиться органы территориального общественного самоуправления с учетом решений, принятых на собраниях и конференциях граждан.</w:t>
      </w:r>
    </w:p>
    <w:p w:rsidR="002F2157" w:rsidRPr="00E22290" w:rsidRDefault="002F2157" w:rsidP="002F2157">
      <w:pPr>
        <w:ind w:firstLine="709"/>
        <w:jc w:val="both"/>
      </w:pPr>
      <w:r w:rsidRPr="00E22290">
        <w:t>3. Должностное лицо уполномоченного органа обязано дать мотивированный ответ на обращение, пре</w:t>
      </w:r>
      <w:r w:rsidRPr="00E22290">
        <w:t>д</w:t>
      </w:r>
      <w:r w:rsidRPr="00E22290">
        <w:t>ложение, заявку граждан и органов территориального общественного самоуправления по вопросам озеленения в течение 30 дней с момента обращения.</w:t>
      </w:r>
    </w:p>
    <w:p w:rsidR="002F2157" w:rsidRPr="00E22290" w:rsidRDefault="002F2157" w:rsidP="002F2157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8. Территории ответственности лиц и организаций по созданию, эксплуатации, содержанию и уничтожению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lastRenderedPageBreak/>
        <w:t>1. Территорией ответственности организаций и граждан, которые осуществляют предпринимательскую деятельность без образования юридического лица (далее – индивидуальные предприниматели) по созданию и с</w:t>
      </w:r>
      <w:r w:rsidRPr="00E22290">
        <w:t>о</w:t>
      </w:r>
      <w:r w:rsidRPr="00E22290">
        <w:t>держанию зеленых насаждений является выделенная им территория.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2. </w:t>
      </w:r>
      <w:proofErr w:type="gramStart"/>
      <w:r w:rsidRPr="00E22290">
        <w:t>При предоставлении находящихся в муниципальной собственности земельных участков на праве пост</w:t>
      </w:r>
      <w:r w:rsidRPr="00E22290">
        <w:t>о</w:t>
      </w:r>
      <w:r w:rsidRPr="00E22290">
        <w:t xml:space="preserve">янного (бессрочного) пользования, а также на основании договора аренды, в соответствующих решении, договоре аренды, должны быть предусмотрены обязанности пользователя, арендатора по созданию и содержанию зеленых насаждений на этих участках. </w:t>
      </w:r>
      <w:proofErr w:type="gramEnd"/>
    </w:p>
    <w:p w:rsidR="002F2157" w:rsidRPr="00E22290" w:rsidRDefault="002F2157" w:rsidP="002F2157">
      <w:pPr>
        <w:ind w:firstLine="709"/>
        <w:jc w:val="both"/>
        <w:rPr>
          <w:bCs/>
        </w:rPr>
      </w:pPr>
      <w:r w:rsidRPr="00E22290">
        <w:rPr>
          <w:bCs/>
        </w:rPr>
        <w:t>3. В качестве дополнительного условия предоставления, аренды находящихся в муниципальной собстве</w:t>
      </w:r>
      <w:r w:rsidRPr="00E22290">
        <w:rPr>
          <w:bCs/>
        </w:rPr>
        <w:t>н</w:t>
      </w:r>
      <w:r w:rsidRPr="00E22290">
        <w:rPr>
          <w:bCs/>
        </w:rPr>
        <w:t xml:space="preserve">ности земельных участков, может быть предусмотрено расширение территории ответственности </w:t>
      </w:r>
      <w:r w:rsidRPr="00E22290">
        <w:t>по созданию и содержанию зеленых насаждений</w:t>
      </w:r>
      <w:r w:rsidRPr="00E22290">
        <w:rPr>
          <w:bCs/>
        </w:rPr>
        <w:t xml:space="preserve"> за счет прилегающей территории.</w:t>
      </w:r>
    </w:p>
    <w:p w:rsidR="002F2157" w:rsidRPr="00E22290" w:rsidRDefault="002F2157" w:rsidP="002F2157">
      <w:pPr>
        <w:ind w:firstLine="709"/>
        <w:jc w:val="both"/>
        <w:rPr>
          <w:bCs/>
        </w:rPr>
      </w:pPr>
      <w:r w:rsidRPr="00E22290">
        <w:rPr>
          <w:bCs/>
        </w:rPr>
        <w:t>В целях настоящей статьи используются следующие характеристики прилегающей территории, если иное не предусмотрено договором:</w:t>
      </w:r>
    </w:p>
    <w:p w:rsidR="002F2157" w:rsidRPr="00E22290" w:rsidRDefault="002F2157" w:rsidP="002F2157">
      <w:pPr>
        <w:numPr>
          <w:ilvl w:val="0"/>
          <w:numId w:val="34"/>
        </w:numPr>
        <w:tabs>
          <w:tab w:val="clear" w:pos="1429"/>
        </w:tabs>
        <w:ind w:left="360"/>
        <w:jc w:val="both"/>
      </w:pPr>
      <w:r w:rsidRPr="00E22290">
        <w:t xml:space="preserve">Прилегающая территория – это полоса свободного пространства  шириной </w:t>
      </w:r>
      <w:smartTag w:uri="urn:schemas-microsoft-com:office:smarttags" w:element="metricconverter">
        <w:smartTagPr>
          <w:attr w:name="ProductID" w:val="10 метров"/>
        </w:smartTagPr>
        <w:r w:rsidRPr="00E22290">
          <w:t>10 метров</w:t>
        </w:r>
      </w:smartTag>
      <w:r w:rsidRPr="00E22290">
        <w:t xml:space="preserve"> от ограждения, нару</w:t>
      </w:r>
      <w:r w:rsidRPr="00E22290">
        <w:t>ж</w:t>
      </w:r>
      <w:r w:rsidRPr="00E22290">
        <w:t>ных стен зданий и иных сооружений, по периметру площадки, занимаемой учреждением, предприятием, орг</w:t>
      </w:r>
      <w:r w:rsidRPr="00E22290">
        <w:t>а</w:t>
      </w:r>
      <w:r w:rsidRPr="00E22290">
        <w:t>низацией.</w:t>
      </w:r>
    </w:p>
    <w:p w:rsidR="002F2157" w:rsidRPr="00E22290" w:rsidRDefault="002F2157" w:rsidP="002F2157">
      <w:pPr>
        <w:numPr>
          <w:ilvl w:val="0"/>
          <w:numId w:val="34"/>
        </w:numPr>
        <w:tabs>
          <w:tab w:val="clear" w:pos="1429"/>
        </w:tabs>
        <w:ind w:left="360"/>
        <w:jc w:val="both"/>
      </w:pPr>
      <w:r w:rsidRPr="00E22290">
        <w:t>В случае</w:t>
      </w:r>
      <w:proofErr w:type="gramStart"/>
      <w:r w:rsidRPr="00E22290">
        <w:t>,</w:t>
      </w:r>
      <w:proofErr w:type="gramEnd"/>
      <w:r w:rsidRPr="00E22290">
        <w:t xml:space="preserve"> если граница земельного участка, фасад здания, стена здания или иного сооружения, ограда зан</w:t>
      </w:r>
      <w:r w:rsidRPr="00E22290">
        <w:t>и</w:t>
      </w:r>
      <w:r w:rsidRPr="00E22290">
        <w:t>маемой учреждением, предприятием, организацией площадки, расположены вдоль проезжей части, то прил</w:t>
      </w:r>
      <w:r w:rsidRPr="00E22290">
        <w:t>е</w:t>
      </w:r>
      <w:r w:rsidRPr="00E22290">
        <w:t xml:space="preserve">гающей территорией является полоса на всю ширину от стены, ограды, до бордюрного камня либо обочины дороги, включая газон, в том числе превышающая по ширине </w:t>
      </w:r>
      <w:smartTag w:uri="urn:schemas-microsoft-com:office:smarttags" w:element="metricconverter">
        <w:smartTagPr>
          <w:attr w:name="ProductID" w:val="10 метров"/>
        </w:smartTagPr>
        <w:r w:rsidRPr="00E22290">
          <w:t>10 метров</w:t>
        </w:r>
      </w:smartTag>
      <w:r w:rsidRPr="00E22290">
        <w:t>.</w:t>
      </w:r>
    </w:p>
    <w:p w:rsidR="002F2157" w:rsidRPr="00E22290" w:rsidRDefault="002F2157" w:rsidP="002F2157">
      <w:pPr>
        <w:numPr>
          <w:ilvl w:val="0"/>
          <w:numId w:val="34"/>
        </w:numPr>
        <w:tabs>
          <w:tab w:val="clear" w:pos="1429"/>
        </w:tabs>
        <w:ind w:left="360"/>
        <w:jc w:val="both"/>
      </w:pPr>
      <w:r w:rsidRPr="00E22290">
        <w:t>В случае</w:t>
      </w:r>
      <w:proofErr w:type="gramStart"/>
      <w:r w:rsidRPr="00E22290">
        <w:t>,</w:t>
      </w:r>
      <w:proofErr w:type="gramEnd"/>
      <w:r w:rsidRPr="00E22290">
        <w:t xml:space="preserve"> если у территории пользования предприятия, организации имеется санитарно-защитная зона, пр</w:t>
      </w:r>
      <w:r w:rsidRPr="00E22290">
        <w:t>е</w:t>
      </w:r>
      <w:r w:rsidRPr="00E22290">
        <w:t xml:space="preserve">вышающая по ширине </w:t>
      </w:r>
      <w:smartTag w:uri="urn:schemas-microsoft-com:office:smarttags" w:element="metricconverter">
        <w:smartTagPr>
          <w:attr w:name="ProductID" w:val="10 метров"/>
        </w:smartTagPr>
        <w:r w:rsidRPr="00E22290">
          <w:t>10 метров</w:t>
        </w:r>
      </w:smartTag>
      <w:r w:rsidRPr="00E22290">
        <w:t>, то прилегающей территорией является вся площадь этой зоны.</w:t>
      </w:r>
    </w:p>
    <w:p w:rsidR="002F2157" w:rsidRPr="00E22290" w:rsidRDefault="002F2157" w:rsidP="002F2157">
      <w:pPr>
        <w:numPr>
          <w:ilvl w:val="0"/>
          <w:numId w:val="34"/>
        </w:numPr>
        <w:tabs>
          <w:tab w:val="clear" w:pos="1429"/>
        </w:tabs>
        <w:ind w:left="360"/>
        <w:jc w:val="both"/>
      </w:pPr>
      <w:r w:rsidRPr="00E22290">
        <w:t>В случае</w:t>
      </w:r>
      <w:proofErr w:type="gramStart"/>
      <w:r w:rsidRPr="00E22290">
        <w:t>,</w:t>
      </w:r>
      <w:proofErr w:type="gramEnd"/>
      <w:r w:rsidRPr="00E22290">
        <w:t xml:space="preserve"> если между наружными стенами зданий, ограждениями двух учреждений, предприятий, организаций расстояние меньше </w:t>
      </w:r>
      <w:smartTag w:uri="urn:schemas-microsoft-com:office:smarttags" w:element="metricconverter">
        <w:smartTagPr>
          <w:attr w:name="ProductID" w:val="20 метров"/>
        </w:smartTagPr>
        <w:r w:rsidRPr="00E22290">
          <w:t>20 метров</w:t>
        </w:r>
      </w:smartTag>
      <w:r w:rsidRPr="00E22290">
        <w:t>, прилегающей территорией каждого из них является полоса свободного пр</w:t>
      </w:r>
      <w:r w:rsidRPr="00E22290">
        <w:t>о</w:t>
      </w:r>
      <w:r w:rsidRPr="00E22290">
        <w:t>странства до середины этого расстояния.</w:t>
      </w:r>
    </w:p>
    <w:p w:rsidR="002F2157" w:rsidRPr="00E22290" w:rsidRDefault="002F2157" w:rsidP="002F2157">
      <w:pPr>
        <w:ind w:firstLine="709"/>
        <w:jc w:val="both"/>
      </w:pPr>
      <w:r w:rsidRPr="00E22290">
        <w:t>4. Территорией ответственности местной администрации по созданию, эксплуатации и содержанию зел</w:t>
      </w:r>
      <w:r w:rsidRPr="00E22290">
        <w:t>е</w:t>
      </w:r>
      <w:r w:rsidRPr="00E22290">
        <w:t>ных насаждений является вся территория в границах населенного пункта за исключением территорий ответстве</w:t>
      </w:r>
      <w:r w:rsidRPr="00E22290">
        <w:t>н</w:t>
      </w:r>
      <w:r w:rsidRPr="00E22290">
        <w:t>ности организаций и физических лиц.</w:t>
      </w:r>
    </w:p>
    <w:p w:rsidR="002F2157" w:rsidRPr="00E22290" w:rsidRDefault="002F2157" w:rsidP="002F2157">
      <w:pPr>
        <w:ind w:firstLine="709"/>
        <w:jc w:val="both"/>
      </w:pPr>
      <w:r w:rsidRPr="00E22290">
        <w:t>5. Местная администрация вправе заключить муниципальный контракт на текущее содержание зеленых насаждений со специализированной организацией.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6. </w:t>
      </w:r>
      <w:proofErr w:type="gramStart"/>
      <w:r w:rsidRPr="00E22290">
        <w:t>Для обследования зеленых насаждений, установления их учетных показателей и качественного состо</w:t>
      </w:r>
      <w:r w:rsidRPr="00E22290">
        <w:t>я</w:t>
      </w:r>
      <w:r w:rsidRPr="00E22290">
        <w:t xml:space="preserve">ния, проверки обоснованности уничтожения зеленых насаждений в соответствии с абз. 2 ч. 7 ст. </w:t>
      </w:r>
      <w:r w:rsidR="00D6379E">
        <w:t>12.</w:t>
      </w:r>
      <w:r w:rsidRPr="00E22290">
        <w:t>13 Правил, у</w:t>
      </w:r>
      <w:r w:rsidRPr="00E22290">
        <w:t>с</w:t>
      </w:r>
      <w:r w:rsidRPr="00E22290">
        <w:t xml:space="preserve">тановления и фиксации факта не обоснованного уничтожения (повреждения) зеленых насаждений в соответствии с ч. 1 ст. </w:t>
      </w:r>
      <w:r w:rsidR="00D6379E">
        <w:t>12.</w:t>
      </w:r>
      <w:r w:rsidRPr="00E22290">
        <w:t>23 Правил, в муниципальном образовании создается постоянная комиссия по обследованию зеленых насаждений общей численностью не менее 5 членов</w:t>
      </w:r>
      <w:proofErr w:type="gramEnd"/>
      <w:r w:rsidRPr="00E22290">
        <w:t>. В комиссию включаются представители уполномоченного органа и представители подразделения местной администрации, отвечающего за охрану окружающей среды. П</w:t>
      </w:r>
      <w:r w:rsidRPr="00E22290">
        <w:t>о</w:t>
      </w:r>
      <w:r w:rsidRPr="00E22290">
        <w:t>ложение о комиссии утверждает местная администрация.</w:t>
      </w:r>
    </w:p>
    <w:p w:rsidR="002F2157" w:rsidRPr="00E22290" w:rsidRDefault="002F2157" w:rsidP="002F2157">
      <w:pPr>
        <w:jc w:val="both"/>
        <w:rPr>
          <w:b/>
        </w:rPr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9. Планирование и управление озеленением.</w:t>
      </w:r>
    </w:p>
    <w:p w:rsidR="002F2157" w:rsidRPr="00E22290" w:rsidRDefault="002F2157" w:rsidP="002F2157">
      <w:pPr>
        <w:ind w:firstLine="709"/>
        <w:jc w:val="both"/>
      </w:pPr>
      <w:r w:rsidRPr="00E22290">
        <w:t>1. Местоположение и границы озелененных территорий определяются генеральным планом муниципал</w:t>
      </w:r>
      <w:r w:rsidRPr="00E22290">
        <w:t>ь</w:t>
      </w:r>
      <w:r w:rsidRPr="00E22290">
        <w:t>ного образования и градостроительным зонированием его территорий с учетом исторически сложившейся план</w:t>
      </w:r>
      <w:r w:rsidRPr="00E22290">
        <w:t>и</w:t>
      </w:r>
      <w:r w:rsidRPr="00E22290">
        <w:t xml:space="preserve">ровки и природных компонентов рельефа, акваторий и зеленых насаждений. 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2. Порядок выдачи и учета разрешений, предусмотренных </w:t>
      </w:r>
      <w:proofErr w:type="gramStart"/>
      <w:r w:rsidRPr="00E22290">
        <w:t>ч</w:t>
      </w:r>
      <w:proofErr w:type="gramEnd"/>
      <w:r w:rsidRPr="00E22290">
        <w:t xml:space="preserve">. 2 ст. </w:t>
      </w:r>
      <w:r w:rsidR="00D6379E">
        <w:t>12.</w:t>
      </w:r>
      <w:r w:rsidRPr="00E22290">
        <w:t xml:space="preserve">10, ч. 4 ст. </w:t>
      </w:r>
      <w:r w:rsidR="00D6379E">
        <w:t>12.</w:t>
      </w:r>
      <w:r w:rsidRPr="00E22290">
        <w:t xml:space="preserve">11, ч. 2 ст. </w:t>
      </w:r>
      <w:r w:rsidR="00D6379E">
        <w:t>12.</w:t>
      </w:r>
      <w:r w:rsidRPr="00E22290">
        <w:t xml:space="preserve">13, п. 3 ч. 1 ст. </w:t>
      </w:r>
      <w:r w:rsidR="00D6379E">
        <w:t>12.</w:t>
      </w:r>
      <w:r w:rsidRPr="00E22290">
        <w:t>17 настоящих Правил, разрабатывается уполномоченным органом и утверждается местной администрац</w:t>
      </w:r>
      <w:r w:rsidRPr="00E22290">
        <w:t>и</w:t>
      </w:r>
      <w:r w:rsidRPr="00E22290">
        <w:t>ей.</w:t>
      </w:r>
    </w:p>
    <w:p w:rsidR="002F2157" w:rsidRPr="00E22290" w:rsidRDefault="002F2157" w:rsidP="002F2157">
      <w:pPr>
        <w:ind w:firstLine="709"/>
        <w:jc w:val="both"/>
      </w:pPr>
      <w:r w:rsidRPr="00E22290">
        <w:t>Разрешение на высадку деревьев и кустарников, на обрезку крон, на вынужденное правомерное уничтож</w:t>
      </w:r>
      <w:r w:rsidRPr="00E22290">
        <w:t>е</w:t>
      </w:r>
      <w:r w:rsidRPr="00E22290">
        <w:t>ние (вырубку, снос) или нарушение целостности плодородно-растительного слоя, должно быть согласовано с  м</w:t>
      </w:r>
      <w:r w:rsidRPr="00E22290">
        <w:t>е</w:t>
      </w:r>
      <w:r w:rsidRPr="00E22290">
        <w:t>стной администрацией.</w:t>
      </w:r>
    </w:p>
    <w:p w:rsidR="002F2157" w:rsidRPr="00E22290" w:rsidRDefault="002F2157" w:rsidP="002F2157">
      <w:pPr>
        <w:ind w:firstLine="709"/>
        <w:jc w:val="both"/>
      </w:pPr>
      <w:r w:rsidRPr="00E22290">
        <w:t>В разрешении должна быть предусмотрена отметка об окончании его действия (о «закрытии» разрешения) в связи с окончанием работ и (или) в связи с окончанием срока его действия.</w:t>
      </w:r>
    </w:p>
    <w:p w:rsidR="002F2157" w:rsidRPr="00E22290" w:rsidRDefault="002F2157" w:rsidP="002F2157">
      <w:pPr>
        <w:ind w:firstLine="709"/>
        <w:jc w:val="both"/>
      </w:pPr>
      <w:r w:rsidRPr="00E22290">
        <w:t>Бланки разрешений оформляются в соответствии с Приложениями 1, 2 и 3 к настоящим Правилам.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3. </w:t>
      </w:r>
      <w:proofErr w:type="gramStart"/>
      <w:r w:rsidRPr="00E22290">
        <w:t>Все работы по новому строительству, реконструкции и капитальному ремонту в зоне существующих озелененных территорий должны производиться по разработанной специализированными проектными (проектно-строительными) организациями и утвержденной в установленном порядке проектной документации, предусматр</w:t>
      </w:r>
      <w:r w:rsidRPr="00E22290">
        <w:t>и</w:t>
      </w:r>
      <w:r w:rsidRPr="00E22290">
        <w:t>вающей видовой ассортимент насаждений, взаимное расположение посадок и подземных коммуникаций, мер</w:t>
      </w:r>
      <w:r w:rsidRPr="00E22290">
        <w:t>о</w:t>
      </w:r>
      <w:r w:rsidRPr="00E22290">
        <w:t>приятия по компенсационному озеленению и другие влияющие на долговечность и сохранность зеленых насажд</w:t>
      </w:r>
      <w:r w:rsidRPr="00E22290">
        <w:t>е</w:t>
      </w:r>
      <w:r w:rsidRPr="00E22290">
        <w:t xml:space="preserve">ний факторы. </w:t>
      </w:r>
      <w:proofErr w:type="gramEnd"/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</w:pPr>
      <w:r w:rsidRPr="00E22290">
        <w:rPr>
          <w:b/>
        </w:rPr>
        <w:t>12.</w:t>
      </w:r>
      <w:r w:rsidR="002F2157" w:rsidRPr="00E22290">
        <w:rPr>
          <w:b/>
        </w:rPr>
        <w:t>10. Создание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1. Создание зеленых насаждений осуществляется субъектом, на территории ответственности которого должны находиться указанные объекты, либо по договору с ним – специализированной обслуживающей организ</w:t>
      </w:r>
      <w:r w:rsidRPr="00E22290">
        <w:t>а</w:t>
      </w:r>
      <w:r w:rsidRPr="00E22290">
        <w:t>цией, в соответствии с планом озеленения муниципального образования и собственными локальными проектами.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2. Высадка деревьев и кустарников, создание зеленых зон производится с разрешения уполномоченного органа по согласованию с местной администрацией, </w:t>
      </w:r>
      <w:proofErr w:type="gramStart"/>
      <w:r w:rsidRPr="00E22290">
        <w:t>отвечающим</w:t>
      </w:r>
      <w:proofErr w:type="gramEnd"/>
      <w:r w:rsidRPr="00E22290">
        <w:t xml:space="preserve"> за охрану окружающей среды. 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lastRenderedPageBreak/>
        <w:t>12.</w:t>
      </w:r>
      <w:r w:rsidR="002F2157" w:rsidRPr="00E22290">
        <w:rPr>
          <w:b/>
        </w:rPr>
        <w:t>11. Содержание деревьев и кустарников.</w:t>
      </w:r>
    </w:p>
    <w:p w:rsidR="002F2157" w:rsidRPr="00E22290" w:rsidRDefault="002F2157" w:rsidP="002F2157">
      <w:pPr>
        <w:ind w:firstLine="709"/>
        <w:jc w:val="both"/>
      </w:pPr>
      <w:r w:rsidRPr="00E22290">
        <w:t>1. Для поддержания высоких эксплуатационных характеристик, улучшения внешнего вида и сохранения зеленых насаждений древесного типа необходимо выполнение обрезки кроны:</w:t>
      </w:r>
    </w:p>
    <w:p w:rsidR="002F2157" w:rsidRPr="00E22290" w:rsidRDefault="002F2157" w:rsidP="002F215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gramStart"/>
      <w:r w:rsidRPr="00E22290">
        <w:t>санитарной</w:t>
      </w:r>
      <w:proofErr w:type="gramEnd"/>
      <w:r w:rsidRPr="00E22290">
        <w:t>, которая направлена на удаление больных, усыхающих, поврежденных, аварийных, не правильно растущих ветвей и проводится ежегодно в течение всего вегетационного периода;</w:t>
      </w:r>
    </w:p>
    <w:p w:rsidR="002F2157" w:rsidRPr="00E22290" w:rsidRDefault="002F2157" w:rsidP="002F215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proofErr w:type="gramStart"/>
      <w:r w:rsidRPr="00E22290">
        <w:t>омолаживающей, которая представляет собой глубокую обрезку ветвей до их базальной части, стимулиру</w:t>
      </w:r>
      <w:r w:rsidRPr="00E22290">
        <w:t>ю</w:t>
      </w:r>
      <w:r w:rsidRPr="00E22290">
        <w:t>щую образование новых побегов, создающих новую крону, и проводится в два приема: часть ветвей срезается в первый год производства работ, остальные – во второй.</w:t>
      </w:r>
      <w:proofErr w:type="gramEnd"/>
      <w:r w:rsidRPr="00E22290">
        <w:t xml:space="preserve"> Обрезка производится ранней весной до начала с</w:t>
      </w:r>
      <w:r w:rsidRPr="00E22290">
        <w:t>о</w:t>
      </w:r>
      <w:r w:rsidRPr="00E22290">
        <w:t>кодвижения и только по рекомендации специалистов – дендрологов в отношении конкретных деревьев;</w:t>
      </w:r>
    </w:p>
    <w:p w:rsidR="002F2157" w:rsidRPr="00E22290" w:rsidRDefault="002F2157" w:rsidP="002F2157">
      <w:pPr>
        <w:numPr>
          <w:ilvl w:val="0"/>
          <w:numId w:val="17"/>
        </w:numPr>
        <w:tabs>
          <w:tab w:val="clear" w:pos="720"/>
        </w:tabs>
        <w:ind w:left="360"/>
        <w:jc w:val="both"/>
      </w:pPr>
      <w:r w:rsidRPr="00E22290">
        <w:t xml:space="preserve">формовочной, </w:t>
      </w:r>
      <w:proofErr w:type="gramStart"/>
      <w:r w:rsidRPr="00E22290">
        <w:t>которая</w:t>
      </w:r>
      <w:proofErr w:type="gramEnd"/>
      <w:r w:rsidRPr="00E22290">
        <w:t xml:space="preserve"> производится с целью придания кроне дерева заданной формы, выравнивания высоты растений, достижения иных эстетических результатов, и осуществляется ранней весной до распускания почек или осенью после листопада.</w:t>
      </w:r>
    </w:p>
    <w:p w:rsidR="002F2157" w:rsidRPr="00E22290" w:rsidRDefault="002F2157" w:rsidP="002F2157">
      <w:pPr>
        <w:ind w:firstLine="709"/>
        <w:jc w:val="both"/>
      </w:pPr>
      <w:r w:rsidRPr="00E22290">
        <w:t>2. Обрезку деревьев и кустарников осуществляет владелец – субъект, на территории ответственности к</w:t>
      </w:r>
      <w:r w:rsidRPr="00E22290">
        <w:t>о</w:t>
      </w:r>
      <w:r w:rsidRPr="00E22290">
        <w:t>торого находятся указанные объекты, либо по договору с ним – специализированная обслуживающая организация.</w:t>
      </w:r>
    </w:p>
    <w:p w:rsidR="002F2157" w:rsidRPr="00E22290" w:rsidRDefault="002F2157" w:rsidP="002F2157">
      <w:pPr>
        <w:ind w:firstLine="709"/>
        <w:jc w:val="both"/>
      </w:pPr>
      <w:r w:rsidRPr="00E22290">
        <w:t>3. Своевременную вынужденную обрезку элементов кроны деревьев в охранной зоне линий электропер</w:t>
      </w:r>
      <w:r w:rsidRPr="00E22290">
        <w:t>е</w:t>
      </w:r>
      <w:r w:rsidRPr="00E22290">
        <w:t>дачи, а также ветвей, закрывающих знаки дорожного движения, указатели улиц и номерные знаки домов, зат</w:t>
      </w:r>
      <w:r w:rsidRPr="00E22290">
        <w:t>е</w:t>
      </w:r>
      <w:r w:rsidRPr="00E22290">
        <w:t>няющих окна жилых и служебных помещений с превышением установленных санитарных норм и правил, обесп</w:t>
      </w:r>
      <w:r w:rsidRPr="00E22290">
        <w:t>е</w:t>
      </w:r>
      <w:r w:rsidRPr="00E22290">
        <w:t>чивают организации, осуществляющие эксплуатацию этих строений и сооружений.</w:t>
      </w:r>
    </w:p>
    <w:p w:rsidR="002F2157" w:rsidRPr="00E22290" w:rsidRDefault="002F2157" w:rsidP="002F2157">
      <w:pPr>
        <w:ind w:firstLine="709"/>
        <w:jc w:val="both"/>
      </w:pPr>
      <w:r w:rsidRPr="00E22290">
        <w:t>4. Обрезку деревьев и кустарников можно производить только после получения разрешения в уполном</w:t>
      </w:r>
      <w:r w:rsidRPr="00E22290">
        <w:t>о</w:t>
      </w:r>
      <w:r w:rsidRPr="00E22290">
        <w:t>ченном органе по согласованию с  местной администрацией.</w:t>
      </w:r>
    </w:p>
    <w:p w:rsidR="002F2157" w:rsidRPr="00E22290" w:rsidRDefault="002F2157" w:rsidP="002F2157">
      <w:pPr>
        <w:ind w:firstLine="709"/>
        <w:jc w:val="both"/>
      </w:pPr>
      <w:r w:rsidRPr="00E22290">
        <w:t>5. Разрешение на обрезку деревьев и кустарников выдается на основании заявления лица, желающего ос</w:t>
      </w:r>
      <w:r w:rsidRPr="00E22290">
        <w:t>у</w:t>
      </w:r>
      <w:r w:rsidRPr="00E22290">
        <w:t>ществить обрезку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Уполномоченный орган вправе осуществит проверку обоснованности обрезки с выходом на место предп</w:t>
      </w:r>
      <w:r w:rsidRPr="00E22290">
        <w:t>о</w:t>
      </w:r>
      <w:r w:rsidRPr="00E22290">
        <w:t>лагаемых работ.</w:t>
      </w:r>
    </w:p>
    <w:p w:rsidR="002F2157" w:rsidRPr="00E22290" w:rsidRDefault="002F2157" w:rsidP="002F2157">
      <w:pPr>
        <w:ind w:firstLine="709"/>
        <w:jc w:val="both"/>
      </w:pPr>
      <w:r w:rsidRPr="00E22290">
        <w:t>6. Разрешение на обрезку деревьев и кустарников либо уведомление об отказе в выдаче разрешения н</w:t>
      </w:r>
      <w:r w:rsidRPr="00E22290">
        <w:t>а</w:t>
      </w:r>
      <w:r w:rsidRPr="00E22290">
        <w:t xml:space="preserve">правляется (вручается) заявителю в течение 10 дней с момента поступления (регистрации) заявления. </w:t>
      </w:r>
    </w:p>
    <w:p w:rsidR="002F2157" w:rsidRPr="00E22290" w:rsidRDefault="002F2157" w:rsidP="002F2157">
      <w:pPr>
        <w:ind w:firstLine="709"/>
        <w:jc w:val="both"/>
      </w:pPr>
      <w:r w:rsidRPr="00E22290">
        <w:t>7. Лица, осуществляющие обрезку деревьев и кустарников, обязаны немедленно предъявлять на месте производства работ разрешение по требованию депутатов и должностных лиц органов государственной власти, депутатов и должностных лиц органов местного самоуправления, органов территориального общественного сам</w:t>
      </w:r>
      <w:r w:rsidRPr="00E22290">
        <w:t>о</w:t>
      </w:r>
      <w:r w:rsidRPr="00E22290">
        <w:t>управления.</w:t>
      </w:r>
    </w:p>
    <w:p w:rsidR="002F2157" w:rsidRPr="00E22290" w:rsidRDefault="002F2157" w:rsidP="002F2157">
      <w:pPr>
        <w:ind w:firstLine="709"/>
        <w:jc w:val="both"/>
      </w:pPr>
      <w:r w:rsidRPr="00E22290">
        <w:t>8. В течение 3-х дней после окончания работ по обрезке деревьев и кустарников на разрешении уполном</w:t>
      </w:r>
      <w:r w:rsidRPr="00E22290">
        <w:t>о</w:t>
      </w:r>
      <w:r w:rsidRPr="00E22290">
        <w:t>ченным органом должна быть проставлена отметка об окончании его действия.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Уполномоченный орган вправе до закрытия разрешения произвести контрольное обследование объекта с целью установления соответствия произведенных работ </w:t>
      </w:r>
      <w:proofErr w:type="gramStart"/>
      <w:r w:rsidRPr="00E22290">
        <w:t>разрешенным</w:t>
      </w:r>
      <w:proofErr w:type="gramEnd"/>
      <w:r w:rsidRPr="00E22290">
        <w:t>.</w:t>
      </w:r>
    </w:p>
    <w:p w:rsidR="002F2157" w:rsidRPr="00E22290" w:rsidRDefault="002F2157" w:rsidP="002F2157">
      <w:pPr>
        <w:ind w:firstLine="709"/>
        <w:jc w:val="both"/>
      </w:pPr>
      <w:r w:rsidRPr="00E22290">
        <w:t>9. Древесные остатки (ветви, прутья, сучья) должны быть убраны и вывезены на полигон в течение двух суток с момента окончания обрезки.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12. Содержание травяной и цветочной растительности.</w:t>
      </w:r>
    </w:p>
    <w:p w:rsidR="002F2157" w:rsidRPr="00E22290" w:rsidRDefault="002F2157" w:rsidP="002F2157">
      <w:pPr>
        <w:ind w:firstLine="709"/>
        <w:jc w:val="both"/>
      </w:pPr>
      <w:r w:rsidRPr="00E22290">
        <w:t>1. Стрижку газонов, уборку с них мусора и песка, прогребание и очистку от листьев, полив зеленых нас</w:t>
      </w:r>
      <w:r w:rsidRPr="00E22290">
        <w:t>а</w:t>
      </w:r>
      <w:r w:rsidRPr="00E22290">
        <w:t>ждений, уход за клумбами, цветами в цветниках и вазонах осуществляет субъект, на территории ответственности которого находятся указанные объекты, либо по договору с ним – специализированная обслуживающая организ</w:t>
      </w:r>
      <w:r w:rsidRPr="00E22290">
        <w:t>а</w:t>
      </w:r>
      <w:r w:rsidRPr="00E22290">
        <w:t>ция.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2. Стрижка газонов производится периодически при достижении травяным покровом высоты </w:t>
      </w:r>
      <w:smartTag w:uri="urn:schemas-microsoft-com:office:smarttags" w:element="metricconverter">
        <w:smartTagPr>
          <w:attr w:name="ProductID" w:val="15 см"/>
        </w:smartTagPr>
        <w:r w:rsidRPr="00E22290">
          <w:t>15 см</w:t>
        </w:r>
      </w:smartTag>
      <w:r w:rsidRPr="00E22290">
        <w:t xml:space="preserve"> на в</w:t>
      </w:r>
      <w:r w:rsidRPr="00E22290">
        <w:t>ы</w:t>
      </w:r>
      <w:r w:rsidRPr="00E22290">
        <w:t>соту 5-</w:t>
      </w:r>
      <w:smartTag w:uri="urn:schemas-microsoft-com:office:smarttags" w:element="metricconverter">
        <w:smartTagPr>
          <w:attr w:name="ProductID" w:val="8 см"/>
        </w:smartTagPr>
        <w:r w:rsidRPr="00E22290">
          <w:t>8 см</w:t>
        </w:r>
      </w:smartTag>
      <w:r w:rsidRPr="00E22290">
        <w:t xml:space="preserve">. </w:t>
      </w:r>
    </w:p>
    <w:p w:rsidR="002F2157" w:rsidRPr="00E22290" w:rsidRDefault="002F2157" w:rsidP="002F2157">
      <w:pPr>
        <w:ind w:firstLine="709"/>
        <w:jc w:val="both"/>
      </w:pPr>
      <w:r w:rsidRPr="00E22290">
        <w:t>3. Скошенная трава должна быть убрана и вывезена на полигон в течение двух суток с момента окончания стрижки.</w:t>
      </w:r>
    </w:p>
    <w:p w:rsidR="002F2157" w:rsidRPr="00E22290" w:rsidRDefault="002F2157" w:rsidP="002F2157">
      <w:pPr>
        <w:ind w:firstLine="709"/>
        <w:jc w:val="both"/>
      </w:pPr>
      <w:r w:rsidRPr="00E22290">
        <w:t>4. Пришедшие в негодность и потерявшие декоративность цветы в цветниках и вазонах должны немедле</w:t>
      </w:r>
      <w:r w:rsidRPr="00E22290">
        <w:t>н</w:t>
      </w:r>
      <w:r w:rsidRPr="00E22290">
        <w:t>но удаляться с одновременной подсадкой новых растений.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13. Основания и порядок вынужденного правомерного уничтожения зеленых наса</w:t>
      </w:r>
      <w:r w:rsidRPr="00E22290">
        <w:rPr>
          <w:b/>
        </w:rPr>
        <w:t>ж</w:t>
      </w:r>
      <w:r w:rsidR="002F2157" w:rsidRPr="00E22290">
        <w:rPr>
          <w:b/>
        </w:rPr>
        <w:t>дений.</w:t>
      </w:r>
    </w:p>
    <w:p w:rsidR="002F2157" w:rsidRPr="00E22290" w:rsidRDefault="002F2157" w:rsidP="002F2157">
      <w:pPr>
        <w:ind w:firstLine="709"/>
        <w:jc w:val="both"/>
      </w:pPr>
      <w:r w:rsidRPr="00E22290">
        <w:t>1. Основаниями вынужденного правомерного уничтожения (рубки, сноса, срезания, выкашивания и т.д.) зеленых насаждений являются:</w:t>
      </w:r>
    </w:p>
    <w:p w:rsidR="002F2157" w:rsidRPr="00E22290" w:rsidRDefault="002F2157" w:rsidP="002F2157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E22290">
        <w:t>предоставление земельного участка под строительство;</w:t>
      </w:r>
    </w:p>
    <w:p w:rsidR="002F2157" w:rsidRPr="00E22290" w:rsidRDefault="002F2157" w:rsidP="002F2157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E22290">
        <w:t>изменение условий пользования землей;</w:t>
      </w:r>
    </w:p>
    <w:p w:rsidR="002F2157" w:rsidRPr="00E22290" w:rsidRDefault="002F2157" w:rsidP="002F2157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E22290">
        <w:t>реконструкция зеленых насаждений;</w:t>
      </w:r>
    </w:p>
    <w:p w:rsidR="002F2157" w:rsidRPr="00E22290" w:rsidRDefault="002F2157" w:rsidP="002F2157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E22290">
        <w:t>обеспечение освещенности жилых помещений, образовательных учреждений, больничных и санаторных ко</w:t>
      </w:r>
      <w:r w:rsidRPr="00E22290">
        <w:t>р</w:t>
      </w:r>
      <w:r w:rsidRPr="00E22290">
        <w:t>пусов, иных учреждений в соответствии с санитарными нормами;</w:t>
      </w:r>
    </w:p>
    <w:p w:rsidR="002F2157" w:rsidRPr="00E22290" w:rsidRDefault="002F2157" w:rsidP="002F2157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E22290">
        <w:t>предупреждение и ликвидация последствий аварийных и чрезвычайных ситуаций, в том числе предупрежд</w:t>
      </w:r>
      <w:r w:rsidRPr="00E22290">
        <w:t>е</w:t>
      </w:r>
      <w:r w:rsidRPr="00E22290">
        <w:t>ние падения аварийных деревьев;</w:t>
      </w:r>
    </w:p>
    <w:p w:rsidR="002F2157" w:rsidRPr="00E22290" w:rsidRDefault="002F2157" w:rsidP="002F2157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E22290">
        <w:t>болезнь растений (по заключению уполномоченных органов в области санитарной защиты), их усыхание;</w:t>
      </w:r>
    </w:p>
    <w:p w:rsidR="002F2157" w:rsidRPr="00E22290" w:rsidRDefault="002F2157" w:rsidP="002F2157">
      <w:pPr>
        <w:numPr>
          <w:ilvl w:val="0"/>
          <w:numId w:val="18"/>
        </w:numPr>
        <w:tabs>
          <w:tab w:val="clear" w:pos="720"/>
        </w:tabs>
        <w:ind w:left="360"/>
        <w:jc w:val="both"/>
      </w:pPr>
      <w:r w:rsidRPr="00E22290">
        <w:t>плановый ремонт подземных коммуникаций.</w:t>
      </w:r>
    </w:p>
    <w:p w:rsidR="002F2157" w:rsidRPr="00E22290" w:rsidRDefault="002F2157" w:rsidP="002F2157">
      <w:pPr>
        <w:ind w:firstLine="709"/>
        <w:jc w:val="both"/>
      </w:pPr>
      <w:r w:rsidRPr="00E22290">
        <w:t>2. Правомерное уничтожение зеленых насаждений, нарушение плодородно-растительного слоя почвы е</w:t>
      </w:r>
      <w:r w:rsidRPr="00E22290">
        <w:t>с</w:t>
      </w:r>
      <w:r w:rsidRPr="00E22290">
        <w:t xml:space="preserve">тественного и антропогенного происхождения, вне зависимости от фактического основания, можно производить </w:t>
      </w:r>
      <w:r w:rsidRPr="00E22290">
        <w:lastRenderedPageBreak/>
        <w:t>только после получения разрешения в уполномоченном органе по согласованию с подразделением местной адм</w:t>
      </w:r>
      <w:r w:rsidRPr="00E22290">
        <w:t>и</w:t>
      </w:r>
      <w:r w:rsidRPr="00E22290">
        <w:t>нистрации, отвечающим за охрану окружающей среды.</w:t>
      </w:r>
    </w:p>
    <w:p w:rsidR="002F2157" w:rsidRPr="00E22290" w:rsidRDefault="002F2157" w:rsidP="002F2157">
      <w:pPr>
        <w:ind w:firstLine="709"/>
        <w:jc w:val="both"/>
      </w:pPr>
      <w:r w:rsidRPr="00E22290">
        <w:t>3. Разрешение выдается на основании заявления лица, желающего осуществить уничтожение зеленых н</w:t>
      </w:r>
      <w:r w:rsidRPr="00E22290">
        <w:t>а</w:t>
      </w:r>
      <w:r w:rsidRPr="00E22290">
        <w:t xml:space="preserve">саждений, и документа, подтверждающего наличие одного из оснований, предусмотренных в </w:t>
      </w:r>
      <w:proofErr w:type="gramStart"/>
      <w:r w:rsidRPr="00E22290">
        <w:t>ч</w:t>
      </w:r>
      <w:proofErr w:type="gramEnd"/>
      <w:r w:rsidRPr="00E22290">
        <w:t>. 1 настоящей ст</w:t>
      </w:r>
      <w:r w:rsidRPr="00E22290">
        <w:t>а</w:t>
      </w:r>
      <w:r w:rsidRPr="00E22290">
        <w:t>тьи.</w:t>
      </w:r>
    </w:p>
    <w:p w:rsidR="002F2157" w:rsidRPr="00E22290" w:rsidRDefault="002F2157" w:rsidP="002F2157">
      <w:pPr>
        <w:ind w:firstLine="709"/>
        <w:jc w:val="both"/>
      </w:pPr>
      <w:r w:rsidRPr="00E22290">
        <w:t>Уполномоченный орган вправе осуществить проверку обоснованности уничтожения зеленых насаждений с выходом на место предполагаемых работ.</w:t>
      </w:r>
    </w:p>
    <w:p w:rsidR="002F2157" w:rsidRPr="00E22290" w:rsidRDefault="002F2157" w:rsidP="002F2157">
      <w:pPr>
        <w:ind w:firstLine="709"/>
        <w:jc w:val="both"/>
      </w:pPr>
      <w:r w:rsidRPr="00E22290">
        <w:t>4. Разрешение либо уведомление об отказе в выдаче разрешения направляется (вручается) заявителю в т</w:t>
      </w:r>
      <w:r w:rsidRPr="00E22290">
        <w:t>е</w:t>
      </w:r>
      <w:r w:rsidRPr="00E22290">
        <w:t>чение 10 дней с момента поступления (регистрации) заявления.</w:t>
      </w:r>
    </w:p>
    <w:p w:rsidR="002F2157" w:rsidRPr="00E22290" w:rsidRDefault="002F2157" w:rsidP="002F2157">
      <w:pPr>
        <w:ind w:firstLine="709"/>
        <w:jc w:val="both"/>
      </w:pPr>
      <w:r w:rsidRPr="00E22290">
        <w:t>5. Лица, осуществляющие правомерное уничтожение зеленых насаждений, обязаны немедленно предъя</w:t>
      </w:r>
      <w:r w:rsidRPr="00E22290">
        <w:t>в</w:t>
      </w:r>
      <w:r w:rsidRPr="00E22290">
        <w:t>лять на месте производства работ разрешение по требованию депутатов и должностных лиц органов государстве</w:t>
      </w:r>
      <w:r w:rsidRPr="00E22290">
        <w:t>н</w:t>
      </w:r>
      <w:r w:rsidRPr="00E22290">
        <w:t>ной власти, депутатов и должностных лиц органов местного самоуправления, органов территориального общес</w:t>
      </w:r>
      <w:r w:rsidRPr="00E22290">
        <w:t>т</w:t>
      </w:r>
      <w:r w:rsidRPr="00E22290">
        <w:t>венного самоуправления.</w:t>
      </w:r>
    </w:p>
    <w:p w:rsidR="002F2157" w:rsidRPr="00E22290" w:rsidRDefault="002F2157" w:rsidP="002F2157">
      <w:pPr>
        <w:ind w:firstLine="709"/>
        <w:jc w:val="both"/>
      </w:pPr>
      <w:r w:rsidRPr="00E22290">
        <w:t>6. В течение 3-х дней после окончания работ по правомерному уничтожению зеленых насаждений на ра</w:t>
      </w:r>
      <w:r w:rsidRPr="00E22290">
        <w:t>з</w:t>
      </w:r>
      <w:r w:rsidRPr="00E22290">
        <w:t>решении уполномоченным органом должна быть проставлена отметка об окончании его действия.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Уполномоченный орган вправе до закрытия разрешения произвести контрольное обследование объекта силами комиссии по обследованию зеленых насаждений с целью установления соответствия произведенных работ </w:t>
      </w:r>
      <w:proofErr w:type="gramStart"/>
      <w:r w:rsidRPr="00E22290">
        <w:t>разрешенным</w:t>
      </w:r>
      <w:proofErr w:type="gramEnd"/>
      <w:r w:rsidRPr="00E22290">
        <w:t>.</w:t>
      </w:r>
    </w:p>
    <w:p w:rsidR="002F2157" w:rsidRPr="00E22290" w:rsidRDefault="002F2157" w:rsidP="002F2157">
      <w:pPr>
        <w:ind w:firstLine="709"/>
        <w:jc w:val="both"/>
      </w:pPr>
      <w:r w:rsidRPr="00E22290">
        <w:t>7. При наличии оснований, предусмотренных в п. 5 части 1 настоящей статьи, в случае, если своевреме</w:t>
      </w:r>
      <w:r w:rsidRPr="00E22290">
        <w:t>н</w:t>
      </w:r>
      <w:r w:rsidRPr="00E22290">
        <w:t>ное получение разрешения невозможно в силу объективных причин, уничтожение производится без разрешения. При этом субъект, на территории ответственности которого находились уничтоженные зеленые насаждения, об</w:t>
      </w:r>
      <w:r w:rsidRPr="00E22290">
        <w:t>я</w:t>
      </w:r>
      <w:r w:rsidRPr="00E22290">
        <w:t>зан уведомить о факте уничтожения уполномоченный орган в течение 72-х часов.</w:t>
      </w:r>
    </w:p>
    <w:p w:rsidR="002F2157" w:rsidRPr="00E22290" w:rsidRDefault="002F2157" w:rsidP="002F2157">
      <w:pPr>
        <w:ind w:firstLine="709"/>
        <w:jc w:val="both"/>
      </w:pPr>
      <w:r w:rsidRPr="00E22290">
        <w:t>Уполномоченный орган вправе принять решение о проверке обоснованности уничтожения зеленых наса</w:t>
      </w:r>
      <w:r w:rsidRPr="00E22290">
        <w:t>ж</w:t>
      </w:r>
      <w:r w:rsidRPr="00E22290">
        <w:t>дений силами комиссии по обследованию зеленых насаждений. В работе комиссии помимо ее постоянных членов могут принять участие представители лица или организации, на территории ответственности которого находились уничтоженные зеленые насаждения, а также при необходимости – представители лица или организации, непосре</w:t>
      </w:r>
      <w:r w:rsidRPr="00E22290">
        <w:t>д</w:t>
      </w:r>
      <w:r w:rsidRPr="00E22290">
        <w:t xml:space="preserve">ственно осуществивших уничтожение растений, если это сделали не представители лица или организации, на </w:t>
      </w:r>
      <w:proofErr w:type="gramStart"/>
      <w:r w:rsidRPr="00E22290">
        <w:t>те</w:t>
      </w:r>
      <w:r w:rsidRPr="00E22290">
        <w:t>р</w:t>
      </w:r>
      <w:r w:rsidRPr="00E22290">
        <w:t>ритории</w:t>
      </w:r>
      <w:proofErr w:type="gramEnd"/>
      <w:r w:rsidRPr="00E22290">
        <w:t xml:space="preserve"> ответственности которых находились уничтоженные зеленые насаждения.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8. При правомерном уничтожении зеленых насаждений по основаниям, предусмотренным </w:t>
      </w:r>
      <w:proofErr w:type="spellStart"/>
      <w:r w:rsidRPr="00E22290">
        <w:t>пп</w:t>
      </w:r>
      <w:proofErr w:type="spellEnd"/>
      <w:r w:rsidRPr="00E22290">
        <w:t>. 1, 2, 5, 6 и 7 ч. 1 настоящей статьи субъект, осуществивший уничтожение, обязан в течение 14 дней после окончания работ произвести за свой счет компенсационное озеленение.</w:t>
      </w:r>
    </w:p>
    <w:p w:rsidR="002F2157" w:rsidRPr="00E22290" w:rsidRDefault="002F2157" w:rsidP="002F2157">
      <w:pPr>
        <w:ind w:firstLine="709"/>
        <w:jc w:val="both"/>
      </w:pPr>
      <w:r w:rsidRPr="00E22290">
        <w:t>При невозможности производства компенсационного озеленения в указанный срок по обстоятельствам а</w:t>
      </w:r>
      <w:r w:rsidRPr="00E22290">
        <w:t>г</w:t>
      </w:r>
      <w:r w:rsidRPr="00E22290">
        <w:t xml:space="preserve">ротехнического характера, субъект, осуществивший уничтожение, в момент закрытия разрешения в соответствии с </w:t>
      </w:r>
      <w:proofErr w:type="gramStart"/>
      <w:r w:rsidRPr="00E22290">
        <w:t>ч</w:t>
      </w:r>
      <w:proofErr w:type="gramEnd"/>
      <w:r w:rsidRPr="00E22290">
        <w:t>. 6 настоящей статьи по согласованию с уполномоченным органом определяет иной срок, который не может пр</w:t>
      </w:r>
      <w:r w:rsidRPr="00E22290">
        <w:t>е</w:t>
      </w:r>
      <w:r w:rsidRPr="00E22290">
        <w:t>вышать одного года.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 При отсутствии благоприятных условий и технической возможности провести компенсационное озелен</w:t>
      </w:r>
      <w:r w:rsidRPr="00E22290">
        <w:t>е</w:t>
      </w:r>
      <w:r w:rsidRPr="00E22290">
        <w:t xml:space="preserve">ние субъект, осуществивший уничтожение, производит уплату компенсационной стоимости зеленых насаждений в соответствии со ст. </w:t>
      </w:r>
      <w:r w:rsidR="00482FFB">
        <w:t>12.</w:t>
      </w:r>
      <w:r w:rsidRPr="00E22290">
        <w:t>25-26 настоящих Правил.</w:t>
      </w:r>
    </w:p>
    <w:p w:rsidR="002F2157" w:rsidRPr="00E22290" w:rsidRDefault="002F2157" w:rsidP="002F2157">
      <w:pPr>
        <w:ind w:firstLine="709"/>
        <w:jc w:val="both"/>
      </w:pPr>
      <w:r w:rsidRPr="00E22290">
        <w:t>9. Древесные остатки (стволы, пни, ветви, прутья, сучья, щепа) должны быть убраны и вывезены на пол</w:t>
      </w:r>
      <w:r w:rsidRPr="00E22290">
        <w:t>и</w:t>
      </w:r>
      <w:r w:rsidRPr="00E22290">
        <w:t>гон в течение двух суток с момента окончания порубки.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14. Запреты в сфере создания, эксплуатации, содержания и уничтожения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1. В отношении зеленых насаждений и на озелененных территориях запрещается: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осуществлять посадку деревьев и кустарников без разрешения уполномоченного органа и согласования с по</w:t>
      </w:r>
      <w:r w:rsidRPr="00E22290">
        <w:t>д</w:t>
      </w:r>
      <w:r w:rsidRPr="00E22290">
        <w:t>разделением местной администрации, отвечающим за охрану окружающей среды;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осуществлять вырубку деревьев и кустарников, вне зависимости от их состояния, без разрешения уполном</w:t>
      </w:r>
      <w:r w:rsidRPr="00E22290">
        <w:t>о</w:t>
      </w:r>
      <w:r w:rsidRPr="00E22290">
        <w:t xml:space="preserve">ченного органа и согласования с  местной администрацией, за исключением случаев, предусмотренных </w:t>
      </w:r>
      <w:proofErr w:type="gramStart"/>
      <w:r w:rsidRPr="00E22290">
        <w:t>ч</w:t>
      </w:r>
      <w:proofErr w:type="gramEnd"/>
      <w:r w:rsidRPr="00E22290">
        <w:t xml:space="preserve">. 7 ст. </w:t>
      </w:r>
      <w:r w:rsidR="00482FFB">
        <w:t>12.</w:t>
      </w:r>
      <w:r w:rsidRPr="00E22290">
        <w:t>13 настоящих Правил;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осуществлять обрезку деревьев и кустарников без разрешения уполномоченного органа и согласования с м</w:t>
      </w:r>
      <w:r w:rsidRPr="00E22290">
        <w:t>е</w:t>
      </w:r>
      <w:r w:rsidRPr="00E22290">
        <w:t>стной администрацией;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 xml:space="preserve">уничтожать травяную растительность, повреждать плодородно-растительный слой почв, газоны, цветники; производить раскопы,  в том </w:t>
      </w:r>
      <w:proofErr w:type="gramStart"/>
      <w:r w:rsidRPr="00E22290">
        <w:t>числе</w:t>
      </w:r>
      <w:proofErr w:type="gramEnd"/>
      <w:r w:rsidRPr="00E22290">
        <w:t xml:space="preserve"> для прокладки инженерных коммуникаций, распахивать участки и прои</w:t>
      </w:r>
      <w:r w:rsidRPr="00E22290">
        <w:t>з</w:t>
      </w:r>
      <w:r w:rsidRPr="00E22290">
        <w:t>водить иные подобные действия без разрешения уполномоченного органа и согласования с  местной админ</w:t>
      </w:r>
      <w:r w:rsidRPr="00E22290">
        <w:t>и</w:t>
      </w:r>
      <w:r w:rsidRPr="00E22290">
        <w:t xml:space="preserve">страцией, отвечающим, за исключением случаев, предусмотренных ч. 7 ст. </w:t>
      </w:r>
      <w:r w:rsidR="00482FFB">
        <w:t>12.</w:t>
      </w:r>
      <w:r w:rsidRPr="00E22290">
        <w:t>13 настоящих Правил;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размещать на газонах, в других озелененных местах мусор, грязь, в том числе полученные в результате подм</w:t>
      </w:r>
      <w:r w:rsidRPr="00E22290">
        <w:t>е</w:t>
      </w:r>
      <w:r w:rsidRPr="00E22290">
        <w:t>тания, песок, снег, сколотый с проезжей части и тротуаров лед. Исключение составляет не загрязненный снег в ходе расчистки аллей, дорожек в парках, садах, скверах;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производить выброс снега с дорог роторными снегоочистителями на территории, занятые зелеными насажд</w:t>
      </w:r>
      <w:r w:rsidRPr="00E22290">
        <w:t>е</w:t>
      </w:r>
      <w:r w:rsidRPr="00E22290">
        <w:t>ниями;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сбрасывать снег, мусор с кровель зданий, строительный мусор из окон ремонтируемых и реконструируемых зданий на участки, занятые зелеными насаждениями, без принятия мер, обеспечивающих их сохранность;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посыпать снег и лед на тротуарах и дорожках химическими реагентами, в том числе поваренной солью;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разводить костры, жечь опавшую листву, тополиный пух, сухую траву и порубочные остатки;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lastRenderedPageBreak/>
        <w:t>забивать в стволы деревьев гвозди и другие предметы, прикреплять рекламные щиты, указатели, электропр</w:t>
      </w:r>
      <w:r w:rsidRPr="00E22290">
        <w:t>о</w:t>
      </w:r>
      <w:r w:rsidRPr="00E22290">
        <w:t>вода, колючую проволоку и другие ограждения, оттяжки от домов, стен, заборов; подвешивать на деревьях г</w:t>
      </w:r>
      <w:r w:rsidRPr="00E22290">
        <w:t>а</w:t>
      </w:r>
      <w:r w:rsidRPr="00E22290">
        <w:t>маки, качели, веревки для сушки белья и другие предметы, кроме искусственных гнездований, кормушек и поилок для птиц и белок;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осуществлять подсочку, добывать из деревьев сок, смолу, делать надрезы и наносить другие механические повреждения;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вытаптывать траву на газонах, в том числе в результате организации массовых мероприятий, игр, занятий спортом;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бросать мусор;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осуществлять выгул домашних животных, за исключением специально выделенных для этих целей местной администрацией площадок;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осуществлять прогон и выпас домашнего скота;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рвать цветы, ломать ветви деревьев и кустарников;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прокладывать новые тропы на газонах, в парках, садах;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въезжать на механических транспортных средствах, за исключением автомобилей скорой помощи, милиции, пожарной охраны и аварийных служб, а также грузового и специального транспорта в связи с производимыми работами по благоустройству и содержанию зеленого фонда; устраивать стоянки механических транспортных средств;</w:t>
      </w:r>
    </w:p>
    <w:p w:rsidR="002F2157" w:rsidRPr="00E22290" w:rsidRDefault="002F2157" w:rsidP="002F2157">
      <w:pPr>
        <w:numPr>
          <w:ilvl w:val="0"/>
          <w:numId w:val="19"/>
        </w:numPr>
        <w:tabs>
          <w:tab w:val="clear" w:pos="720"/>
        </w:tabs>
        <w:ind w:left="360"/>
        <w:jc w:val="both"/>
      </w:pPr>
      <w:r w:rsidRPr="00E22290">
        <w:t>отлавливать и уничтожать животных, птиц, насекомых, разорять птичьи гнезда, муравейники.</w:t>
      </w:r>
    </w:p>
    <w:p w:rsidR="002F2157" w:rsidRPr="00E22290" w:rsidRDefault="002F2157" w:rsidP="002F2157">
      <w:pPr>
        <w:ind w:firstLine="709"/>
        <w:jc w:val="both"/>
      </w:pPr>
      <w:r w:rsidRPr="00E22290">
        <w:t>2. Запрещается на объектах зеленого фонда постоянно или временно устанавливать аттракционы, торговые павильоны и палатки, тенты и иные сооружения без отвода земли и согласования с местной администрацией.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3. Рекламные щиты и иные </w:t>
      </w:r>
      <w:proofErr w:type="gramStart"/>
      <w:r w:rsidRPr="00E22290">
        <w:t>средства</w:t>
      </w:r>
      <w:proofErr w:type="gramEnd"/>
      <w:r w:rsidRPr="00E22290">
        <w:t xml:space="preserve"> и объекты наружной рекламы размещаются на объектах зеленого фонда в исключительных случаях с разрешения местной администрации.</w:t>
      </w:r>
    </w:p>
    <w:p w:rsidR="002F2157" w:rsidRPr="00E22290" w:rsidRDefault="002F2157" w:rsidP="002F2157">
      <w:pPr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15. Обязанности субъектов деятельности по созданию и содержанию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1. Субъекты деятельности по созданию, эксплуатации, содержанию и уничтожению зеленых насаждений на территории своей ответственности обязаны:</w:t>
      </w:r>
    </w:p>
    <w:p w:rsidR="002F2157" w:rsidRPr="00E22290" w:rsidRDefault="002F2157" w:rsidP="002F2157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E22290">
        <w:t xml:space="preserve">осуществлять мероприятия по созданию и содержанию зеленых насаждений, предусмотренные ст. </w:t>
      </w:r>
      <w:r w:rsidR="00482FFB">
        <w:t>12.</w:t>
      </w:r>
      <w:r w:rsidRPr="00E22290">
        <w:t xml:space="preserve">10, </w:t>
      </w:r>
      <w:r w:rsidR="00482FFB">
        <w:t>12.</w:t>
      </w:r>
      <w:r w:rsidRPr="00E22290">
        <w:t xml:space="preserve">11 и </w:t>
      </w:r>
      <w:r w:rsidR="00482FFB">
        <w:t>12.</w:t>
      </w:r>
      <w:r w:rsidRPr="00E22290">
        <w:t>12 настоящих Правил, обеспечивать квалифицированный уход за зелеными насаждениями;</w:t>
      </w:r>
    </w:p>
    <w:p w:rsidR="002F2157" w:rsidRPr="00E22290" w:rsidRDefault="002F2157" w:rsidP="002F2157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E22290">
        <w:t>содержать зеленые зоны в чистоте и порядке, своевременно производить уборку мусора, ремонт газонов, обе</w:t>
      </w:r>
      <w:r w:rsidRPr="00E22290">
        <w:t>с</w:t>
      </w:r>
      <w:r w:rsidRPr="00E22290">
        <w:t>печивать наличие мусорных урн по нормативам, предусмотренным Правилами внешнего благоустройства, с</w:t>
      </w:r>
      <w:r w:rsidRPr="00E22290">
        <w:t>о</w:t>
      </w:r>
      <w:r w:rsidRPr="00E22290">
        <w:t>держания и уборки муниципального образования;</w:t>
      </w:r>
    </w:p>
    <w:p w:rsidR="002F2157" w:rsidRPr="00E22290" w:rsidRDefault="002F2157" w:rsidP="002F2157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E22290">
        <w:t xml:space="preserve">осуществлять </w:t>
      </w:r>
      <w:proofErr w:type="gramStart"/>
      <w:r w:rsidRPr="00E22290">
        <w:t>контроль за</w:t>
      </w:r>
      <w:proofErr w:type="gramEnd"/>
      <w:r w:rsidRPr="00E22290">
        <w:t xml:space="preserve"> правильностью эксплуатации зеленых насаждений, требовать от граждан и юрид</w:t>
      </w:r>
      <w:r w:rsidRPr="00E22290">
        <w:t>и</w:t>
      </w:r>
      <w:r w:rsidRPr="00E22290">
        <w:t xml:space="preserve">ческих лиц прекращения действий, перечисленных в ст. </w:t>
      </w:r>
      <w:r w:rsidR="00482FFB">
        <w:t>12.</w:t>
      </w:r>
      <w:r w:rsidRPr="00E22290">
        <w:t>14 настоящих Правил, причиняющих вред зеленым насаждениям. При необходимости сообщать в правоохранительные органы о фактах нарушений, привлекать к охране зеленых насаждений силы милиции общественной безопасности;</w:t>
      </w:r>
    </w:p>
    <w:p w:rsidR="002F2157" w:rsidRPr="00E22290" w:rsidRDefault="002F2157" w:rsidP="002F2157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E22290">
        <w:t>самостоятельно и с помощью соответствующих организаций предпринимать необходимые меры по защите зеленых насаждений, в том числе по борьбе с вредителями и болезнями деревьев, кустарников, травянистых растений и цветов;</w:t>
      </w:r>
    </w:p>
    <w:p w:rsidR="002F2157" w:rsidRPr="00E22290" w:rsidRDefault="002F2157" w:rsidP="002F2157">
      <w:pPr>
        <w:numPr>
          <w:ilvl w:val="0"/>
          <w:numId w:val="20"/>
        </w:numPr>
        <w:tabs>
          <w:tab w:val="clear" w:pos="720"/>
        </w:tabs>
        <w:ind w:left="360"/>
        <w:jc w:val="both"/>
      </w:pPr>
      <w:r w:rsidRPr="00E22290">
        <w:t>возмещать вред, причиненный повреждением или уничтожением зеленых насаждений.</w:t>
      </w:r>
    </w:p>
    <w:p w:rsidR="002F2157" w:rsidRPr="00E22290" w:rsidRDefault="002F2157" w:rsidP="002F2157">
      <w:pPr>
        <w:ind w:firstLine="708"/>
        <w:jc w:val="both"/>
      </w:pPr>
      <w:r w:rsidRPr="00E22290">
        <w:t xml:space="preserve">2. Индивидуальные предприниматели, администрация учреждений, предприятий, организаций, на </w:t>
      </w:r>
      <w:proofErr w:type="gramStart"/>
      <w:r w:rsidRPr="00E22290">
        <w:t>терр</w:t>
      </w:r>
      <w:r w:rsidRPr="00E22290">
        <w:t>и</w:t>
      </w:r>
      <w:r w:rsidRPr="00E22290">
        <w:t>тории</w:t>
      </w:r>
      <w:proofErr w:type="gramEnd"/>
      <w:r w:rsidRPr="00E22290">
        <w:t xml:space="preserve"> ответственности которых имеются зеленые насаждения, обязаны иметь технический паспорт зеленых нас</w:t>
      </w:r>
      <w:r w:rsidRPr="00E22290">
        <w:t>а</w:t>
      </w:r>
      <w:r w:rsidRPr="00E22290">
        <w:t>ждений. Паспорт ведет работник, назначенный приказом руководителя ответственным за зеленые насаждения, а при его отсутствии – руководитель. Записи в паспорте должны обновляться в результате инвентаризации (обсл</w:t>
      </w:r>
      <w:r w:rsidRPr="00E22290">
        <w:t>е</w:t>
      </w:r>
      <w:r w:rsidRPr="00E22290">
        <w:t>дования) зеленых насаждений не реже 1 раза в год не позднее 1 ноября каждого года.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3. </w:t>
      </w:r>
      <w:proofErr w:type="gramStart"/>
      <w:r w:rsidRPr="00E22290">
        <w:t>Уполномоченный орган во взаимодействии с местной администрацией, обязан информировать жителей муниципального образования о настоящих Правилах, доводить до них достоверную информацию о планируемых и ведущихся работах на территориях, занятых зелеными насаждениями; обеспечивать участие населения в обсужд</w:t>
      </w:r>
      <w:r w:rsidRPr="00E22290">
        <w:t>е</w:t>
      </w:r>
      <w:r w:rsidRPr="00E22290">
        <w:t>нии вопросов охраны и защиты зеленых насаждений, в подготовке и принятии градостроительных решений, ок</w:t>
      </w:r>
      <w:r w:rsidRPr="00E22290">
        <w:t>а</w:t>
      </w:r>
      <w:r w:rsidRPr="00E22290">
        <w:t>зывающих воздействие на зеленые насаждения;</w:t>
      </w:r>
      <w:proofErr w:type="gramEnd"/>
      <w:r w:rsidRPr="00E22290">
        <w:t xml:space="preserve"> поддерживать общественные инициативы, сотрудничать с прир</w:t>
      </w:r>
      <w:r w:rsidRPr="00E22290">
        <w:t>о</w:t>
      </w:r>
      <w:r w:rsidRPr="00E22290">
        <w:t>доохранными и иными общественными организациями, с территориальным общественным самоуправлением в вопросах сбережения зеленого фонда населенных пунктов, входящих в муниципальное образование.</w:t>
      </w:r>
    </w:p>
    <w:p w:rsidR="002F2157" w:rsidRPr="00E22290" w:rsidRDefault="002F2157" w:rsidP="002F2157">
      <w:pPr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16. Строительство в границах озелененных территорий общего пользования.</w:t>
      </w:r>
    </w:p>
    <w:p w:rsidR="002F2157" w:rsidRPr="00E22290" w:rsidRDefault="002F2157" w:rsidP="002F2157">
      <w:pPr>
        <w:ind w:firstLine="709"/>
        <w:jc w:val="both"/>
      </w:pPr>
      <w:r w:rsidRPr="00E22290">
        <w:t>1. В границах озелененных территорий общего пользования, а также на территориях, предназначенных г</w:t>
      </w:r>
      <w:r w:rsidRPr="00E22290">
        <w:t>е</w:t>
      </w:r>
      <w:r w:rsidRPr="00E22290">
        <w:t>неральным планом муниципального образования под создание объектов данной категории, допускается размещ</w:t>
      </w:r>
      <w:r w:rsidRPr="00E22290">
        <w:t>е</w:t>
      </w:r>
      <w:r w:rsidRPr="00E22290">
        <w:t>ние зданий и сооружений некапитального характера.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2. Под </w:t>
      </w:r>
      <w:r w:rsidRPr="00E22290">
        <w:rPr>
          <w:bCs/>
        </w:rPr>
        <w:t>озелененными территориями общего пользования понимаются озелененные территории, активно используемые гражданами в рекреационных целях, свободный доступ к которым имеет все население поселения, в том числе парки, скверы, сады, бульвары, зоны отдыха, клумбы и газоны, озелененные территории вдоль улиц, площадей, проездов, набережных рек.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17. Согласование строительных работ.</w:t>
      </w:r>
    </w:p>
    <w:p w:rsidR="002F2157" w:rsidRPr="00E22290" w:rsidRDefault="002F2157" w:rsidP="002F2157">
      <w:pPr>
        <w:ind w:firstLine="709"/>
        <w:jc w:val="both"/>
      </w:pPr>
      <w:r w:rsidRPr="00E22290">
        <w:lastRenderedPageBreak/>
        <w:t>1. Согласование строительства объектов на участках, имеющих зеленые насаждения, проводится в три этапа:</w:t>
      </w:r>
    </w:p>
    <w:p w:rsidR="002F2157" w:rsidRPr="00E22290" w:rsidRDefault="002F2157" w:rsidP="002F2157">
      <w:pPr>
        <w:jc w:val="both"/>
      </w:pPr>
      <w:r w:rsidRPr="00E22290">
        <w:t>1) 1-й этап – заказчиком при согласовании акта выбора площадки;</w:t>
      </w:r>
    </w:p>
    <w:p w:rsidR="002F2157" w:rsidRPr="00E22290" w:rsidRDefault="002F2157" w:rsidP="002F2157">
      <w:pPr>
        <w:jc w:val="both"/>
      </w:pPr>
      <w:r w:rsidRPr="00E22290">
        <w:t>2) 2-ой этап – проектной организацией (представителем заказчика) при разработке проектной документации (раб</w:t>
      </w:r>
      <w:r w:rsidRPr="00E22290">
        <w:t>о</w:t>
      </w:r>
      <w:r w:rsidRPr="00E22290">
        <w:t>чего проекта, проекта) на строительство;</w:t>
      </w:r>
    </w:p>
    <w:p w:rsidR="002F2157" w:rsidRPr="00E22290" w:rsidRDefault="002F2157" w:rsidP="002F2157">
      <w:pPr>
        <w:jc w:val="both"/>
      </w:pPr>
      <w:r w:rsidRPr="00E22290">
        <w:t>3) 3-ий этап – заказчиком (подрядчиком) перед началом производства работ при оформлении разрешения на право уничтожения зеленых насаждений, нарушения целостности растительного слоя.</w:t>
      </w:r>
    </w:p>
    <w:p w:rsidR="002F2157" w:rsidRPr="00E22290" w:rsidRDefault="002F2157" w:rsidP="002F2157">
      <w:pPr>
        <w:ind w:firstLine="709"/>
        <w:jc w:val="both"/>
      </w:pPr>
      <w:r w:rsidRPr="00E22290">
        <w:t>2. Согласование акта выбора площадки (листа согласования) под проектирование зданий, сооружений или других объектов производится в соответствии с законодательством Российской Федерации.</w:t>
      </w:r>
    </w:p>
    <w:p w:rsidR="002F2157" w:rsidRPr="00E22290" w:rsidRDefault="002F2157" w:rsidP="002F2157">
      <w:pPr>
        <w:ind w:firstLine="709"/>
        <w:jc w:val="both"/>
      </w:pPr>
      <w:r w:rsidRPr="00E22290">
        <w:t>При наличии на объекте (участке) растительности (деревья, кустарники, газон, цветники) к акту выбора площадки прикладывается эскиз застройки участка с нанесенными на нем зелеными насаждениями.</w:t>
      </w:r>
    </w:p>
    <w:p w:rsidR="002F2157" w:rsidRPr="00E22290" w:rsidRDefault="002F2157" w:rsidP="002F2157">
      <w:pPr>
        <w:ind w:firstLine="709"/>
        <w:jc w:val="both"/>
      </w:pPr>
      <w:r w:rsidRPr="00E22290">
        <w:t>3. Согласование проектной документации производится при выполнении раздела «Благоустройство и оз</w:t>
      </w:r>
      <w:r w:rsidRPr="00E22290">
        <w:t>е</w:t>
      </w:r>
      <w:r w:rsidRPr="00E22290">
        <w:t>ленение» и (или) «Рекультивация территории и сохранение растительного слоя почвы» в соответствии со стро</w:t>
      </w:r>
      <w:r w:rsidRPr="00E22290">
        <w:t>и</w:t>
      </w:r>
      <w:r w:rsidRPr="00E22290">
        <w:t xml:space="preserve">тельными нормами и правилами. </w:t>
      </w:r>
    </w:p>
    <w:p w:rsidR="002F2157" w:rsidRPr="00E22290" w:rsidRDefault="002F2157" w:rsidP="002F2157">
      <w:pPr>
        <w:ind w:firstLine="709"/>
        <w:jc w:val="both"/>
      </w:pPr>
      <w:r w:rsidRPr="00E22290">
        <w:t>Количество создаваемых зеленых насаждений по проектам не может быть меньше количества зеленых н</w:t>
      </w:r>
      <w:r w:rsidRPr="00E22290">
        <w:t>а</w:t>
      </w:r>
      <w:r w:rsidRPr="00E22290">
        <w:t>саждений, попадающих под снос в результате реализации проектов.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18. Обязанности субъектов при проектировании.</w:t>
      </w:r>
    </w:p>
    <w:p w:rsidR="002F2157" w:rsidRPr="00E22290" w:rsidRDefault="002F2157" w:rsidP="002F2157">
      <w:pPr>
        <w:ind w:firstLine="709"/>
        <w:jc w:val="both"/>
      </w:pPr>
      <w:r w:rsidRPr="00E22290">
        <w:t>1. Юридические и физические лица при составлении проектов застройки, прокладки дорог, коммуникаций, тротуаров, устройства парковочных карманов и других сооружений, а также при планировании реконструкции зеленых зон, обязаны заносить в проект точную съемку имеющихся на участке древесно-кустарниковых насажд</w:t>
      </w:r>
      <w:r w:rsidRPr="00E22290">
        <w:t>е</w:t>
      </w:r>
      <w:r w:rsidRPr="00E22290">
        <w:t>ний с указанием пород и характеристик (высота, диаметр ствола). При этом выполняется схема участка с указан</w:t>
      </w:r>
      <w:r w:rsidRPr="00E22290">
        <w:t>и</w:t>
      </w:r>
      <w:r w:rsidRPr="00E22290">
        <w:t>ем деревьев, которые подлежат вырубке, сохранению или пересадке в границах отведенного участка и производс</w:t>
      </w:r>
      <w:r w:rsidRPr="00E22290">
        <w:t>т</w:t>
      </w:r>
      <w:r w:rsidRPr="00E22290">
        <w:t xml:space="preserve">ва работ по благоустройству (схема подеревной съемки), а при их отсутствии делаются об этом соответствующие оговорки. </w:t>
      </w:r>
    </w:p>
    <w:p w:rsidR="002F2157" w:rsidRPr="00E22290" w:rsidRDefault="002F2157" w:rsidP="002F2157">
      <w:pPr>
        <w:ind w:firstLine="709"/>
        <w:jc w:val="both"/>
      </w:pPr>
      <w:r w:rsidRPr="00E22290">
        <w:t>2. При отсутствии древесно-кустарниковой растительности на плане участка делается соответствующая отметка.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3. При разработке проекта в части озеленения </w:t>
      </w:r>
      <w:proofErr w:type="gramStart"/>
      <w:r w:rsidRPr="00E22290">
        <w:t>юридические</w:t>
      </w:r>
      <w:proofErr w:type="gramEnd"/>
      <w:r w:rsidRPr="00E22290">
        <w:t xml:space="preserve"> и физические лица обязаны учитывать мин</w:t>
      </w:r>
      <w:r w:rsidRPr="00E22290">
        <w:t>и</w:t>
      </w:r>
      <w:r w:rsidRPr="00E22290">
        <w:t xml:space="preserve">мальные расстояния удаления зеленых насаждений от края проезжей части улицы, от цоколей и наружных стен зданий, от бровок тротуаров, от мачт осветительной сети, от стенки канала теплотрассы, от </w:t>
      </w:r>
      <w:proofErr w:type="spellStart"/>
      <w:r w:rsidRPr="00E22290">
        <w:t>электрокабеля</w:t>
      </w:r>
      <w:proofErr w:type="spellEnd"/>
      <w:r w:rsidRPr="00E22290">
        <w:t xml:space="preserve"> и кабеля связи, от газопровода, канализации и других объектов в соответствии с действующими строительными нормами и правилами.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19. Обязанности субъектов при производстве строительных работ.</w:t>
      </w:r>
    </w:p>
    <w:p w:rsidR="002F2157" w:rsidRPr="00E22290" w:rsidRDefault="002F2157" w:rsidP="002F2157">
      <w:pPr>
        <w:ind w:firstLine="709"/>
        <w:jc w:val="both"/>
      </w:pPr>
      <w:r w:rsidRPr="00E22290">
        <w:t>1. При производстве строительных работ юридические и физические лица обязаны:</w:t>
      </w:r>
    </w:p>
    <w:p w:rsidR="002F2157" w:rsidRPr="00E22290" w:rsidRDefault="002F2157" w:rsidP="002F2157">
      <w:pPr>
        <w:numPr>
          <w:ilvl w:val="0"/>
          <w:numId w:val="24"/>
        </w:numPr>
        <w:tabs>
          <w:tab w:val="clear" w:pos="360"/>
        </w:tabs>
        <w:jc w:val="both"/>
      </w:pPr>
      <w:r w:rsidRPr="00E22290">
        <w:t xml:space="preserve">ограждать деревья, находящиеся на территории строительства, сплошными инвентарными щитами из досок толщиной не менее </w:t>
      </w:r>
      <w:smartTag w:uri="urn:schemas-microsoft-com:office:smarttags" w:element="metricconverter">
        <w:smartTagPr>
          <w:attr w:name="ProductID" w:val="25 мм"/>
        </w:smartTagPr>
        <w:r w:rsidRPr="00E22290">
          <w:t>25 мм</w:t>
        </w:r>
      </w:smartTag>
      <w:r w:rsidRPr="00E22290">
        <w:t xml:space="preserve"> высотой </w:t>
      </w:r>
      <w:smartTag w:uri="urn:schemas-microsoft-com:office:smarttags" w:element="metricconverter">
        <w:smartTagPr>
          <w:attr w:name="ProductID" w:val="2 м"/>
        </w:smartTagPr>
        <w:r w:rsidRPr="00E22290">
          <w:t>2 м</w:t>
        </w:r>
      </w:smartTag>
      <w:r w:rsidRPr="00E22290">
        <w:t xml:space="preserve">. Щиты располагать треугольником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E22290">
          <w:t>0,5 м</w:t>
        </w:r>
      </w:smartTag>
      <w:r w:rsidRPr="00E22290">
        <w:t xml:space="preserve"> от ствола дерева, по мере необходимости раскреплять кольями;</w:t>
      </w:r>
    </w:p>
    <w:p w:rsidR="002F2157" w:rsidRPr="00E22290" w:rsidRDefault="002F2157" w:rsidP="002F2157">
      <w:pPr>
        <w:numPr>
          <w:ilvl w:val="0"/>
          <w:numId w:val="24"/>
        </w:numPr>
        <w:tabs>
          <w:tab w:val="clear" w:pos="360"/>
        </w:tabs>
        <w:jc w:val="both"/>
      </w:pPr>
      <w:r w:rsidRPr="00E22290">
        <w:t xml:space="preserve">оставлять вокруг деревьев при строительстве и капитальном ремонте асфальтовых покрытий приствольные лунки диаметром не менее </w:t>
      </w:r>
      <w:smartTag w:uri="urn:schemas-microsoft-com:office:smarttags" w:element="metricconverter">
        <w:smartTagPr>
          <w:attr w:name="ProductID" w:val="2 м"/>
        </w:smartTagPr>
        <w:r w:rsidRPr="00E22290">
          <w:t>2 м</w:t>
        </w:r>
      </w:smartTag>
      <w:r w:rsidRPr="00E22290">
        <w:t xml:space="preserve"> с последующей установкой металлических решеток или мощения;</w:t>
      </w:r>
    </w:p>
    <w:p w:rsidR="002F2157" w:rsidRPr="00E22290" w:rsidRDefault="002F2157" w:rsidP="002F2157">
      <w:pPr>
        <w:numPr>
          <w:ilvl w:val="0"/>
          <w:numId w:val="24"/>
        </w:numPr>
        <w:tabs>
          <w:tab w:val="clear" w:pos="360"/>
        </w:tabs>
        <w:jc w:val="both"/>
      </w:pPr>
      <w:r w:rsidRPr="00E22290">
        <w:t xml:space="preserve">устраивать стоянки строительных механизмов и автомобилей, осуществлять складирование строительных материалов не ближе </w:t>
      </w:r>
      <w:smartTag w:uri="urn:schemas-microsoft-com:office:smarttags" w:element="metricconverter">
        <w:smartTagPr>
          <w:attr w:name="ProductID" w:val="2,5 м"/>
        </w:smartTagPr>
        <w:r w:rsidRPr="00E22290">
          <w:t>2,5 м</w:t>
        </w:r>
      </w:smartTag>
      <w:r w:rsidRPr="00E22290">
        <w:t xml:space="preserve"> от деревьев и кустарников;</w:t>
      </w:r>
    </w:p>
    <w:p w:rsidR="002F2157" w:rsidRPr="00E22290" w:rsidRDefault="002F2157" w:rsidP="002F2157">
      <w:pPr>
        <w:numPr>
          <w:ilvl w:val="0"/>
          <w:numId w:val="24"/>
        </w:numPr>
        <w:tabs>
          <w:tab w:val="clear" w:pos="360"/>
        </w:tabs>
        <w:jc w:val="both"/>
      </w:pPr>
      <w:r w:rsidRPr="00E22290">
        <w:t xml:space="preserve">производить копку траншей при прокладке кабеля, канализационных труб и прочих сооружений от ствола дерева при толщине ствола до </w:t>
      </w:r>
      <w:smartTag w:uri="urn:schemas-microsoft-com:office:smarttags" w:element="metricconverter">
        <w:smartTagPr>
          <w:attr w:name="ProductID" w:val="15 см"/>
        </w:smartTagPr>
        <w:r w:rsidRPr="00E22290">
          <w:t>15 см</w:t>
        </w:r>
      </w:smartTag>
      <w:r w:rsidRPr="00E22290">
        <w:t xml:space="preserve">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E22290">
          <w:t>2 м</w:t>
        </w:r>
      </w:smartTag>
      <w:r w:rsidRPr="00E22290">
        <w:t xml:space="preserve">, при толщине ствола более </w:t>
      </w:r>
      <w:smartTag w:uri="urn:schemas-microsoft-com:office:smarttags" w:element="metricconverter">
        <w:smartTagPr>
          <w:attr w:name="ProductID" w:val="15 см"/>
        </w:smartTagPr>
        <w:r w:rsidRPr="00E22290">
          <w:t>15 см</w:t>
        </w:r>
      </w:smartTag>
      <w:r w:rsidRPr="00E22290">
        <w:t xml:space="preserve"> – не менее </w:t>
      </w:r>
      <w:smartTag w:uri="urn:schemas-microsoft-com:office:smarttags" w:element="metricconverter">
        <w:smartTagPr>
          <w:attr w:name="ProductID" w:val="3 м"/>
        </w:smartTagPr>
        <w:r w:rsidRPr="00E22290">
          <w:t>3 м</w:t>
        </w:r>
      </w:smartTag>
      <w:r w:rsidRPr="00E22290">
        <w:t xml:space="preserve">, от кустарников – не менее </w:t>
      </w:r>
      <w:smartTag w:uri="urn:schemas-microsoft-com:office:smarttags" w:element="metricconverter">
        <w:smartTagPr>
          <w:attr w:name="ProductID" w:val="1,5 м"/>
        </w:smartTagPr>
        <w:r w:rsidRPr="00E22290">
          <w:t>1,5 м</w:t>
        </w:r>
      </w:smartTag>
      <w:r w:rsidRPr="00E22290">
        <w:t>, считая расстояние от основания крайней скелетной ветви;</w:t>
      </w:r>
    </w:p>
    <w:p w:rsidR="002F2157" w:rsidRPr="00E22290" w:rsidRDefault="002F2157" w:rsidP="002F2157">
      <w:pPr>
        <w:numPr>
          <w:ilvl w:val="0"/>
          <w:numId w:val="24"/>
        </w:numPr>
        <w:tabs>
          <w:tab w:val="clear" w:pos="360"/>
        </w:tabs>
        <w:jc w:val="both"/>
      </w:pPr>
      <w:r w:rsidRPr="00E22290">
        <w:t>при реконструкции и строительстве дорог, тротуаров, и других сооружений в районе существующих наса</w:t>
      </w:r>
      <w:r w:rsidRPr="00E22290">
        <w:t>ж</w:t>
      </w:r>
      <w:r w:rsidRPr="00E22290">
        <w:t xml:space="preserve">дений не допускать изменения вертикальных отметок против существующих более </w:t>
      </w:r>
      <w:smartTag w:uri="urn:schemas-microsoft-com:office:smarttags" w:element="metricconverter">
        <w:smartTagPr>
          <w:attr w:name="ProductID" w:val="5 см"/>
        </w:smartTagPr>
        <w:r w:rsidRPr="00E22290">
          <w:t>5 см</w:t>
        </w:r>
      </w:smartTag>
      <w:r w:rsidRPr="00E22290">
        <w:t xml:space="preserve"> при их понижении или повышении. В тех случаях, когда засыпка или обнажение корневой системы неизбежны, в проектах и сметах необходимо предусмотреть соответствующие устройства для сохранения нормальных условий роста деревьев;</w:t>
      </w:r>
    </w:p>
    <w:p w:rsidR="002F2157" w:rsidRPr="00E22290" w:rsidRDefault="002F2157" w:rsidP="002F2157">
      <w:pPr>
        <w:numPr>
          <w:ilvl w:val="0"/>
          <w:numId w:val="24"/>
        </w:numPr>
        <w:tabs>
          <w:tab w:val="clear" w:pos="360"/>
        </w:tabs>
        <w:jc w:val="both"/>
      </w:pPr>
      <w:r w:rsidRPr="00E22290">
        <w:t>по мере возможности сохранять верхний растительный грунт на всех участках нового строительства, орган</w:t>
      </w:r>
      <w:r w:rsidRPr="00E22290">
        <w:t>и</w:t>
      </w:r>
      <w:r w:rsidRPr="00E22290">
        <w:t>зовывать снятие его и буртование  (складирование) по краям строительной площадки в специально отведе</w:t>
      </w:r>
      <w:r w:rsidRPr="00E22290">
        <w:t>н</w:t>
      </w:r>
      <w:r w:rsidRPr="00E22290">
        <w:t>ных местах. Забуртованный растительный грунт использовать в дальнейшем по окончании строительства для восстановления зеленых насаждений, газонов самостоятельно, либо передавать специализированным пре</w:t>
      </w:r>
      <w:r w:rsidRPr="00E22290">
        <w:t>д</w:t>
      </w:r>
      <w:r w:rsidRPr="00E22290">
        <w:t>приятиям зеленого хозяйства для использования при озеленении этих или новых территорий;</w:t>
      </w:r>
    </w:p>
    <w:p w:rsidR="002F2157" w:rsidRPr="00E22290" w:rsidRDefault="002F2157" w:rsidP="002F2157">
      <w:pPr>
        <w:numPr>
          <w:ilvl w:val="0"/>
          <w:numId w:val="24"/>
        </w:numPr>
        <w:tabs>
          <w:tab w:val="clear" w:pos="360"/>
        </w:tabs>
        <w:jc w:val="both"/>
      </w:pPr>
      <w:r w:rsidRPr="00E22290">
        <w:t>восстановить зеленые насаждения, газоны, уничтоженные (поврежденные, нарушенные) при производстве строительных, ремонтных и иных видов работ, за счет средств организаций, проводивших работы – произв</w:t>
      </w:r>
      <w:r w:rsidRPr="00E22290">
        <w:t>е</w:t>
      </w:r>
      <w:r w:rsidRPr="00E22290">
        <w:t>сти компенсационное озеленение.</w:t>
      </w:r>
    </w:p>
    <w:p w:rsidR="002F2157" w:rsidRPr="00E22290" w:rsidRDefault="002F2157" w:rsidP="002F2157">
      <w:pPr>
        <w:ind w:firstLine="709"/>
        <w:jc w:val="both"/>
      </w:pPr>
      <w:r w:rsidRPr="00E22290">
        <w:t>2. Восстановление зеленых насаждений возможно путем проведения их полной реконструкции в соотве</w:t>
      </w:r>
      <w:r w:rsidRPr="00E22290">
        <w:t>т</w:t>
      </w:r>
      <w:r w:rsidRPr="00E22290">
        <w:t xml:space="preserve">ствии со ст. </w:t>
      </w:r>
      <w:r w:rsidR="00482FFB">
        <w:t>12.</w:t>
      </w:r>
      <w:r w:rsidRPr="00E22290">
        <w:t>20 настоящих Правил.</w:t>
      </w:r>
    </w:p>
    <w:p w:rsidR="002F2157" w:rsidRPr="00E22290" w:rsidRDefault="002F2157" w:rsidP="002F2157">
      <w:pPr>
        <w:ind w:firstLine="709"/>
        <w:jc w:val="both"/>
      </w:pPr>
      <w:r w:rsidRPr="00E22290">
        <w:t>3. Количество и качество зеленых насаждений, создаваемых в ходе компенсационного озеленения, не м</w:t>
      </w:r>
      <w:r w:rsidRPr="00E22290">
        <w:t>о</w:t>
      </w:r>
      <w:r w:rsidRPr="00E22290">
        <w:t>жет быть меньше количества и качества уничтоженных (поврежденных, нарушенных)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lastRenderedPageBreak/>
        <w:t>4. При производстве строительных работ физические и юридические лица должны соблюдать правила расчистки территорий и подготовки их к застройке в части, касающейся зеленых насаждений, и правила озелен</w:t>
      </w:r>
      <w:r w:rsidRPr="00E22290">
        <w:t>е</w:t>
      </w:r>
      <w:r w:rsidRPr="00E22290">
        <w:t xml:space="preserve">ния застраиваемых территорий, предусмотренные </w:t>
      </w:r>
      <w:proofErr w:type="spellStart"/>
      <w:r w:rsidRPr="00E22290">
        <w:t>СНиП</w:t>
      </w:r>
      <w:proofErr w:type="spellEnd"/>
      <w:r w:rsidRPr="00E22290">
        <w:t xml:space="preserve"> </w:t>
      </w:r>
      <w:r w:rsidRPr="00E22290">
        <w:rPr>
          <w:lang w:val="en-US"/>
        </w:rPr>
        <w:t>III</w:t>
      </w:r>
      <w:r w:rsidRPr="00E22290">
        <w:t>-10-75, глава 10 «Благоустройство территорий».</w:t>
      </w:r>
    </w:p>
    <w:p w:rsidR="002F2157" w:rsidRPr="00E22290" w:rsidRDefault="002F2157" w:rsidP="002F2157">
      <w:pPr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20. Реконструкция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1. Р</w:t>
      </w:r>
      <w:r w:rsidRPr="00E22290">
        <w:rPr>
          <w:bCs/>
        </w:rPr>
        <w:t>еконструкция зеленых насаждений осуществляется в целях:</w:t>
      </w:r>
    </w:p>
    <w:p w:rsidR="002F2157" w:rsidRPr="00E22290" w:rsidRDefault="002F2157" w:rsidP="002F2157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 w:rsidRPr="00E22290">
        <w:t>реализации локальных проектов озеленения в рамках генерального плана муниципального образования и ко</w:t>
      </w:r>
      <w:r w:rsidRPr="00E22290">
        <w:t>м</w:t>
      </w:r>
      <w:r w:rsidRPr="00E22290">
        <w:t>плексного плана озеленения населенного пункта;</w:t>
      </w:r>
    </w:p>
    <w:p w:rsidR="002F2157" w:rsidRPr="00E22290" w:rsidRDefault="002F2157" w:rsidP="002F2157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 w:rsidRPr="00E22290">
        <w:t>восстановления благоустройства территории, в том числе зеленых насаждений, по окончании строительства;</w:t>
      </w:r>
    </w:p>
    <w:p w:rsidR="002F2157" w:rsidRPr="00E22290" w:rsidRDefault="002F2157" w:rsidP="002F2157">
      <w:pPr>
        <w:numPr>
          <w:ilvl w:val="0"/>
          <w:numId w:val="26"/>
        </w:numPr>
        <w:tabs>
          <w:tab w:val="clear" w:pos="720"/>
        </w:tabs>
        <w:ind w:left="360"/>
        <w:jc w:val="both"/>
      </w:pPr>
      <w:r w:rsidRPr="00E22290">
        <w:t>сохранения зеленых насаждений, восстановления и улучшения их эксплуатационных характеристик в случае устаревания, ветшания ландшафтного комплекса, утраты эстетических качеств.</w:t>
      </w:r>
    </w:p>
    <w:p w:rsidR="002F2157" w:rsidRPr="00E22290" w:rsidRDefault="002F2157" w:rsidP="002F2157">
      <w:pPr>
        <w:ind w:firstLine="709"/>
        <w:jc w:val="both"/>
        <w:rPr>
          <w:bCs/>
        </w:rPr>
      </w:pPr>
      <w:r w:rsidRPr="00E22290">
        <w:t xml:space="preserve">2. </w:t>
      </w:r>
      <w:proofErr w:type="gramStart"/>
      <w:r w:rsidRPr="00E22290">
        <w:t>Р</w:t>
      </w:r>
      <w:r w:rsidRPr="00E22290">
        <w:rPr>
          <w:bCs/>
        </w:rPr>
        <w:t>еконструкция зеленых насаждений, в том числе снос и посадка деревьев и кустарников, изменение планировки сети клумб, газонов, дорожек, площадок, газонных ограждений, малых архитектурных форм, наход</w:t>
      </w:r>
      <w:r w:rsidRPr="00E22290">
        <w:rPr>
          <w:bCs/>
        </w:rPr>
        <w:t>я</w:t>
      </w:r>
      <w:r w:rsidRPr="00E22290">
        <w:rPr>
          <w:bCs/>
        </w:rPr>
        <w:t>щихся в одном комплексе с зелеными насаждениями, допускается только при наличии плана реконструкции, с</w:t>
      </w:r>
      <w:r w:rsidRPr="00E22290">
        <w:rPr>
          <w:bCs/>
        </w:rPr>
        <w:t>о</w:t>
      </w:r>
      <w:r w:rsidRPr="00E22290">
        <w:rPr>
          <w:bCs/>
        </w:rPr>
        <w:t>гласованного с уполномоченным органом, а также с  местной администрацией,</w:t>
      </w:r>
      <w:r w:rsidRPr="00E22290">
        <w:t xml:space="preserve"> и с подразделением местной адм</w:t>
      </w:r>
      <w:r w:rsidRPr="00E22290">
        <w:t>и</w:t>
      </w:r>
      <w:r w:rsidRPr="00E22290">
        <w:t>нистрации, уполномоченным в сфере архитектуры и строительства.</w:t>
      </w:r>
      <w:r w:rsidRPr="00E22290">
        <w:rPr>
          <w:bCs/>
        </w:rPr>
        <w:t xml:space="preserve"> </w:t>
      </w:r>
      <w:proofErr w:type="gramEnd"/>
    </w:p>
    <w:p w:rsidR="002F2157" w:rsidRPr="00E22290" w:rsidRDefault="002F2157" w:rsidP="002F2157">
      <w:pPr>
        <w:ind w:firstLine="709"/>
        <w:jc w:val="both"/>
        <w:rPr>
          <w:bCs/>
        </w:rPr>
      </w:pPr>
      <w:r w:rsidRPr="00E22290">
        <w:rPr>
          <w:bCs/>
        </w:rPr>
        <w:t>3. План реконструкции включает в себя схему подеревной съемки, выполненную в соответствии с треб</w:t>
      </w:r>
      <w:r w:rsidRPr="00E22290">
        <w:rPr>
          <w:bCs/>
        </w:rPr>
        <w:t>о</w:t>
      </w:r>
      <w:r w:rsidRPr="00E22290">
        <w:rPr>
          <w:bCs/>
        </w:rPr>
        <w:t xml:space="preserve">ваниями </w:t>
      </w:r>
      <w:proofErr w:type="gramStart"/>
      <w:r w:rsidRPr="00E22290">
        <w:rPr>
          <w:bCs/>
        </w:rPr>
        <w:t>ч</w:t>
      </w:r>
      <w:proofErr w:type="gramEnd"/>
      <w:r w:rsidRPr="00E22290">
        <w:rPr>
          <w:bCs/>
        </w:rPr>
        <w:t xml:space="preserve">. 1 ст. </w:t>
      </w:r>
      <w:r w:rsidR="00482FFB">
        <w:rPr>
          <w:bCs/>
        </w:rPr>
        <w:t>12.</w:t>
      </w:r>
      <w:r w:rsidRPr="00E22290">
        <w:rPr>
          <w:bCs/>
        </w:rPr>
        <w:t>18 настоящих Правил, ведомость с указанием количества зеленых насаждений, предполагаемых к уничтожению, и ведомость с указанием количества зеленых насаждений, предполагаемых к посадке.</w:t>
      </w:r>
    </w:p>
    <w:p w:rsidR="002F2157" w:rsidRPr="00E22290" w:rsidRDefault="002F2157" w:rsidP="002F2157">
      <w:pPr>
        <w:ind w:firstLine="709"/>
        <w:jc w:val="both"/>
        <w:rPr>
          <w:bCs/>
        </w:rPr>
      </w:pPr>
    </w:p>
    <w:p w:rsidR="002F2157" w:rsidRPr="00E22290" w:rsidRDefault="009666CD" w:rsidP="002F2157">
      <w:pPr>
        <w:ind w:firstLine="709"/>
        <w:jc w:val="both"/>
        <w:rPr>
          <w:b/>
          <w:bCs/>
        </w:rPr>
      </w:pPr>
      <w:r w:rsidRPr="00E22290">
        <w:rPr>
          <w:b/>
          <w:bCs/>
        </w:rPr>
        <w:t>12.</w:t>
      </w:r>
      <w:r w:rsidR="002F2157" w:rsidRPr="00E22290">
        <w:rPr>
          <w:b/>
          <w:bCs/>
        </w:rPr>
        <w:t>21. Обязанность возмещения вреда.</w:t>
      </w:r>
    </w:p>
    <w:p w:rsidR="002F2157" w:rsidRPr="00E22290" w:rsidRDefault="002F2157" w:rsidP="002F2157">
      <w:pPr>
        <w:ind w:firstLine="709"/>
        <w:jc w:val="both"/>
        <w:rPr>
          <w:bCs/>
        </w:rPr>
      </w:pPr>
      <w:r w:rsidRPr="00E22290">
        <w:rPr>
          <w:bCs/>
        </w:rPr>
        <w:t xml:space="preserve">1. </w:t>
      </w:r>
      <w:proofErr w:type="gramStart"/>
      <w:r w:rsidRPr="00E22290">
        <w:rPr>
          <w:bCs/>
        </w:rPr>
        <w:t xml:space="preserve">Физические и юридические лица, причинившие вред зеленым насаждениям путем их не обоснованного уничтожения либо повреждения, а также вынужденно правомерно уничтожившие зеленые насаждения в случаях, предусмотренных </w:t>
      </w:r>
      <w:proofErr w:type="spellStart"/>
      <w:r w:rsidRPr="00E22290">
        <w:rPr>
          <w:bCs/>
        </w:rPr>
        <w:t>пп</w:t>
      </w:r>
      <w:proofErr w:type="spellEnd"/>
      <w:r w:rsidRPr="00E22290">
        <w:rPr>
          <w:bCs/>
        </w:rPr>
        <w:t xml:space="preserve">. 1, 2, 5, 6 и 7 ч. 1 ст. </w:t>
      </w:r>
      <w:r w:rsidR="00482FFB">
        <w:rPr>
          <w:bCs/>
        </w:rPr>
        <w:t>12.</w:t>
      </w:r>
      <w:r w:rsidRPr="00E22290">
        <w:rPr>
          <w:bCs/>
        </w:rPr>
        <w:t>13 настоящих Правил, обязаны его возместить в полном объеме.</w:t>
      </w:r>
      <w:proofErr w:type="gramEnd"/>
    </w:p>
    <w:p w:rsidR="002F2157" w:rsidRPr="00E22290" w:rsidRDefault="002F2157" w:rsidP="002F2157">
      <w:pPr>
        <w:ind w:firstLine="709"/>
        <w:jc w:val="both"/>
        <w:rPr>
          <w:bCs/>
        </w:rPr>
      </w:pPr>
      <w:r w:rsidRPr="00E22290">
        <w:rPr>
          <w:bCs/>
        </w:rPr>
        <w:t xml:space="preserve">2. Действие </w:t>
      </w:r>
      <w:proofErr w:type="gramStart"/>
      <w:r w:rsidRPr="00E22290">
        <w:rPr>
          <w:bCs/>
        </w:rPr>
        <w:t>ч</w:t>
      </w:r>
      <w:proofErr w:type="gramEnd"/>
      <w:r w:rsidRPr="00E22290">
        <w:rPr>
          <w:bCs/>
        </w:rPr>
        <w:t>. 1 настоящей статьи не распространяется на случаи реконструкции зеленых насаждений и на случаи уничтожения зеленых насаждений с целью обеспечения освещенности жилых помещений, образовател</w:t>
      </w:r>
      <w:r w:rsidRPr="00E22290">
        <w:rPr>
          <w:bCs/>
        </w:rPr>
        <w:t>ь</w:t>
      </w:r>
      <w:r w:rsidRPr="00E22290">
        <w:rPr>
          <w:bCs/>
        </w:rPr>
        <w:t>ных учреждений, больничных и санаторных корпусов, иных учреждений в соответствии с санитарными нормами (</w:t>
      </w:r>
      <w:proofErr w:type="spellStart"/>
      <w:r w:rsidRPr="00E22290">
        <w:rPr>
          <w:bCs/>
        </w:rPr>
        <w:t>пп</w:t>
      </w:r>
      <w:proofErr w:type="spellEnd"/>
      <w:r w:rsidRPr="00E22290">
        <w:rPr>
          <w:bCs/>
        </w:rPr>
        <w:t>. 3 и 4 ч. 1 ст. 13 настоящих Правил).</w:t>
      </w:r>
    </w:p>
    <w:p w:rsidR="002F2157" w:rsidRPr="00E22290" w:rsidRDefault="002F2157" w:rsidP="002F2157">
      <w:pPr>
        <w:ind w:firstLine="709"/>
        <w:jc w:val="both"/>
        <w:rPr>
          <w:bCs/>
        </w:rPr>
      </w:pPr>
    </w:p>
    <w:p w:rsidR="002F2157" w:rsidRPr="00E22290" w:rsidRDefault="009666CD" w:rsidP="002F2157">
      <w:pPr>
        <w:ind w:firstLine="709"/>
        <w:jc w:val="both"/>
        <w:rPr>
          <w:b/>
          <w:bCs/>
        </w:rPr>
      </w:pPr>
      <w:r w:rsidRPr="00E22290">
        <w:rPr>
          <w:b/>
          <w:bCs/>
        </w:rPr>
        <w:t>12.</w:t>
      </w:r>
      <w:r w:rsidR="002F2157" w:rsidRPr="00E22290">
        <w:rPr>
          <w:b/>
          <w:bCs/>
        </w:rPr>
        <w:t>22.  Формы возмещения вреда.</w:t>
      </w:r>
    </w:p>
    <w:p w:rsidR="002F2157" w:rsidRPr="00E22290" w:rsidRDefault="002F2157" w:rsidP="002F2157">
      <w:pPr>
        <w:ind w:firstLine="709"/>
        <w:jc w:val="both"/>
        <w:rPr>
          <w:bCs/>
        </w:rPr>
      </w:pPr>
      <w:r w:rsidRPr="00E22290">
        <w:rPr>
          <w:bCs/>
        </w:rPr>
        <w:t>Вред зеленым насаждениям может быть возмещен в одной из следующих форм:</w:t>
      </w:r>
    </w:p>
    <w:p w:rsidR="002F2157" w:rsidRPr="00E22290" w:rsidRDefault="002F2157" w:rsidP="002F2157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bCs/>
        </w:rPr>
      </w:pPr>
      <w:r w:rsidRPr="00E22290">
        <w:rPr>
          <w:bCs/>
        </w:rPr>
        <w:t>путем компенсационного озеленения;</w:t>
      </w:r>
    </w:p>
    <w:p w:rsidR="002F2157" w:rsidRPr="00E22290" w:rsidRDefault="002F2157" w:rsidP="002F2157">
      <w:pPr>
        <w:numPr>
          <w:ilvl w:val="0"/>
          <w:numId w:val="27"/>
        </w:numPr>
        <w:tabs>
          <w:tab w:val="clear" w:pos="720"/>
        </w:tabs>
        <w:ind w:left="360"/>
        <w:jc w:val="both"/>
        <w:rPr>
          <w:bCs/>
        </w:rPr>
      </w:pPr>
      <w:r w:rsidRPr="00E22290">
        <w:rPr>
          <w:bCs/>
        </w:rPr>
        <w:t>путем перечисления денежных сре</w:t>
      </w:r>
      <w:proofErr w:type="gramStart"/>
      <w:r w:rsidRPr="00E22290">
        <w:rPr>
          <w:bCs/>
        </w:rPr>
        <w:t>дств в б</w:t>
      </w:r>
      <w:proofErr w:type="gramEnd"/>
      <w:r w:rsidRPr="00E22290">
        <w:rPr>
          <w:bCs/>
        </w:rPr>
        <w:t>юджет муниципального образования.</w:t>
      </w:r>
    </w:p>
    <w:p w:rsidR="002F2157" w:rsidRPr="00E22290" w:rsidRDefault="002F2157" w:rsidP="002F2157">
      <w:pPr>
        <w:ind w:left="360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23. Установление и фиксация факта не обоснованного уничтожения (повреждения) зеленых н</w:t>
      </w:r>
      <w:r w:rsidR="002F2157" w:rsidRPr="00E22290">
        <w:rPr>
          <w:b/>
        </w:rPr>
        <w:t>а</w:t>
      </w:r>
      <w:r w:rsidR="002F2157" w:rsidRPr="00E22290">
        <w:rPr>
          <w:b/>
        </w:rPr>
        <w:t>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1. При получении информации о факте не обоснованного уничтожения либо повреждения зеленых наса</w:t>
      </w:r>
      <w:r w:rsidRPr="00E22290">
        <w:t>ж</w:t>
      </w:r>
      <w:r w:rsidRPr="00E22290">
        <w:t>дений с целью подтверждения данного факта и оценки ущерба немедленно к работе приступает административная комиссия</w:t>
      </w:r>
      <w:proofErr w:type="gramStart"/>
      <w:r w:rsidRPr="00E22290">
        <w:t xml:space="preserve"> .</w:t>
      </w:r>
      <w:proofErr w:type="gramEnd"/>
      <w:r w:rsidRPr="00E22290">
        <w:t xml:space="preserve"> В работе комиссии помимо ее постоянных членов могут принять участие представители лица или орг</w:t>
      </w:r>
      <w:r w:rsidRPr="00E22290">
        <w:t>а</w:t>
      </w:r>
      <w:r w:rsidRPr="00E22290">
        <w:t xml:space="preserve">низации, на территории ответственности которого находились уничтоженные зеленые насаждения, а также при необходимости – представители лица или организации, непосредственно осуществивших уничтожение растений, если это сделали не представители лица или организации, на </w:t>
      </w:r>
      <w:proofErr w:type="gramStart"/>
      <w:r w:rsidRPr="00E22290">
        <w:t>территории</w:t>
      </w:r>
      <w:proofErr w:type="gramEnd"/>
      <w:r w:rsidRPr="00E22290">
        <w:t xml:space="preserve"> ответственности которых находились уничтоженные зеленые насаждения.</w:t>
      </w:r>
    </w:p>
    <w:p w:rsidR="002F2157" w:rsidRPr="00E22290" w:rsidRDefault="002F2157" w:rsidP="002F2157">
      <w:pPr>
        <w:ind w:firstLine="709"/>
        <w:jc w:val="both"/>
      </w:pPr>
      <w:r w:rsidRPr="00E22290">
        <w:t>2. Комиссия выходит на место не обоснованного уничтожения либо повреждения зеленых насаждений в день получения информации, либо на следующий день. По факту не обоснованного уничтожения зеленых наса</w:t>
      </w:r>
      <w:r w:rsidRPr="00E22290">
        <w:t>ж</w:t>
      </w:r>
      <w:r w:rsidRPr="00E22290">
        <w:t>дений составляется акт, который подписывается всеми членами комиссии. При отказе лица, по инициативе котор</w:t>
      </w:r>
      <w:r w:rsidRPr="00E22290">
        <w:t>о</w:t>
      </w:r>
      <w:r w:rsidRPr="00E22290">
        <w:t>го произошло уничтожение (повреждение) зеленых насаждений, подписать акт, остальные члены комиссии фикс</w:t>
      </w:r>
      <w:r w:rsidRPr="00E22290">
        <w:t>и</w:t>
      </w:r>
      <w:r w:rsidRPr="00E22290">
        <w:t>руют факт отказа своими подписями.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24. Порядок возмещения вреда путем компенсационного озеленения.</w:t>
      </w:r>
    </w:p>
    <w:p w:rsidR="002F2157" w:rsidRPr="00E22290" w:rsidRDefault="002F2157" w:rsidP="002F2157">
      <w:pPr>
        <w:ind w:firstLine="709"/>
        <w:jc w:val="both"/>
      </w:pPr>
      <w:r w:rsidRPr="00E22290">
        <w:t>1. При наличии благоприятных условий и технической возможности провести компенсационное озелен</w:t>
      </w:r>
      <w:r w:rsidRPr="00E22290">
        <w:t>е</w:t>
      </w:r>
      <w:r w:rsidRPr="00E22290">
        <w:t>ние, уполномоченный орган в течение 3-х дней с момента получения акта комиссии принимает решение о его пр</w:t>
      </w:r>
      <w:r w:rsidRPr="00E22290">
        <w:t>о</w:t>
      </w:r>
      <w:r w:rsidRPr="00E22290">
        <w:t>ведении.</w:t>
      </w:r>
    </w:p>
    <w:p w:rsidR="002F2157" w:rsidRPr="00E22290" w:rsidRDefault="002F2157" w:rsidP="002F2157">
      <w:pPr>
        <w:ind w:firstLine="709"/>
        <w:jc w:val="both"/>
      </w:pPr>
      <w:r w:rsidRPr="00E22290">
        <w:t>2. В решении уполномоченного органа о проведении компенсационного озеленения обязательно указыв</w:t>
      </w:r>
      <w:r w:rsidRPr="00E22290">
        <w:t>а</w:t>
      </w:r>
      <w:r w:rsidRPr="00E22290">
        <w:t>ются следующие данные: обязанное лицо, место расположения земельного участка, на котором будут произведены посадки деревьев и кустарников, высадка травы и цветов, количество и вид посадочного материала, сроки и пор</w:t>
      </w:r>
      <w:r w:rsidRPr="00E22290">
        <w:t>я</w:t>
      </w:r>
      <w:r w:rsidRPr="00E22290">
        <w:t>док приемки выполненных работ, а также другие необходимые условия.</w:t>
      </w:r>
    </w:p>
    <w:p w:rsidR="002F2157" w:rsidRPr="00E22290" w:rsidRDefault="002F2157" w:rsidP="002F2157">
      <w:pPr>
        <w:ind w:firstLine="709"/>
        <w:jc w:val="both"/>
      </w:pPr>
      <w:r w:rsidRPr="00E22290">
        <w:t>В решении указывается компенсационная стоимость уничтоженных (поврежденных) зеленых насаждений на случай, если компенсационное озеленение не будет произведено, а также для обеспечения расчета минимал</w:t>
      </w:r>
      <w:r w:rsidRPr="00E22290">
        <w:t>ь</w:t>
      </w:r>
      <w:r w:rsidRPr="00E22290">
        <w:t>ных затрат обязанного лица на компенсационное озеленение.</w:t>
      </w:r>
    </w:p>
    <w:p w:rsidR="002F2157" w:rsidRPr="00E22290" w:rsidRDefault="002F2157" w:rsidP="002F2157">
      <w:pPr>
        <w:ind w:firstLine="709"/>
        <w:jc w:val="both"/>
      </w:pPr>
      <w:r w:rsidRPr="00E22290">
        <w:t>Заверенная копия решения вручается обязанному лицу (представителю юридического лица) в течение 2-х дней с момента его принятия. В случае</w:t>
      </w:r>
      <w:proofErr w:type="gramStart"/>
      <w:r w:rsidRPr="00E22290">
        <w:t>,</w:t>
      </w:r>
      <w:proofErr w:type="gramEnd"/>
      <w:r w:rsidRPr="00E22290">
        <w:t xml:space="preserve"> если непосредственное вручение копии невозможно, сообщение о прин</w:t>
      </w:r>
      <w:r w:rsidRPr="00E22290">
        <w:t>я</w:t>
      </w:r>
      <w:r w:rsidRPr="00E22290">
        <w:t>тии решения в течение 2-х дней с момента его принятия осуществляется с помощью телефонной связи (с оформл</w:t>
      </w:r>
      <w:r w:rsidRPr="00E22290">
        <w:t>е</w:t>
      </w:r>
      <w:r w:rsidRPr="00E22290">
        <w:lastRenderedPageBreak/>
        <w:t>нием в виде телефонограммы), по факсу, телеграммой и иными доступными способами, а заверенная копия реш</w:t>
      </w:r>
      <w:r w:rsidRPr="00E22290">
        <w:t>е</w:t>
      </w:r>
      <w:r w:rsidRPr="00E22290">
        <w:t>ния направляется почтой.</w:t>
      </w:r>
    </w:p>
    <w:p w:rsidR="002F2157" w:rsidRPr="00E22290" w:rsidRDefault="002F2157" w:rsidP="002F2157">
      <w:pPr>
        <w:ind w:firstLine="709"/>
        <w:jc w:val="both"/>
      </w:pPr>
      <w:r w:rsidRPr="00E22290">
        <w:t>3. Работы по компенсационному озеленению должны быть выполнены в течение 14 дней с момента вын</w:t>
      </w:r>
      <w:r w:rsidRPr="00E22290">
        <w:t>е</w:t>
      </w:r>
      <w:r w:rsidRPr="00E22290">
        <w:t xml:space="preserve">сения решения, если иной срок прямо не указан в решении уполномоченного органа. </w:t>
      </w:r>
    </w:p>
    <w:p w:rsidR="002F2157" w:rsidRPr="00E22290" w:rsidRDefault="002F2157" w:rsidP="002F2157">
      <w:pPr>
        <w:ind w:firstLine="709"/>
        <w:jc w:val="both"/>
      </w:pPr>
      <w:r w:rsidRPr="00E22290">
        <w:t>При определении срока выполнения компенсационного озеленения уполномоченный орган должен рук</w:t>
      </w:r>
      <w:r w:rsidRPr="00E22290">
        <w:t>о</w:t>
      </w:r>
      <w:r w:rsidRPr="00E22290">
        <w:t>водствоваться правилами и рекомендациями агротехнического характера, этот срок не может превышать одного года.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4. </w:t>
      </w:r>
      <w:proofErr w:type="gramStart"/>
      <w:r w:rsidRPr="00E22290">
        <w:t>Исходя из интересов жителей муниципального образования приоритет перед материальным возмещен</w:t>
      </w:r>
      <w:r w:rsidRPr="00E22290">
        <w:t>и</w:t>
      </w:r>
      <w:r w:rsidRPr="00E22290">
        <w:t>ем имеет</w:t>
      </w:r>
      <w:proofErr w:type="gramEnd"/>
      <w:r w:rsidRPr="00E22290">
        <w:t xml:space="preserve"> проведенное в кратчайшие сроки компенсационное озеленение.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25. Порядок возмещения вреда путем перечисления денежных сре</w:t>
      </w:r>
      <w:proofErr w:type="gramStart"/>
      <w:r w:rsidR="002F2157" w:rsidRPr="00E22290">
        <w:rPr>
          <w:b/>
        </w:rPr>
        <w:t>дств в б</w:t>
      </w:r>
      <w:proofErr w:type="gramEnd"/>
      <w:r w:rsidR="002F2157" w:rsidRPr="00E22290">
        <w:rPr>
          <w:b/>
        </w:rPr>
        <w:t>юджет муниципального образования.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1. </w:t>
      </w:r>
      <w:proofErr w:type="gramStart"/>
      <w:r w:rsidRPr="00E22290">
        <w:t>При отсутствии благоприятных условий и технической возможности провести компенсационное озел</w:t>
      </w:r>
      <w:r w:rsidRPr="00E22290">
        <w:t>е</w:t>
      </w:r>
      <w:r w:rsidRPr="00E22290">
        <w:t>нение, уполномоченный орган в течение 2-х дней с момента получения акта комиссии либо сообщения о прав</w:t>
      </w:r>
      <w:r w:rsidRPr="00E22290">
        <w:t>о</w:t>
      </w:r>
      <w:r w:rsidRPr="00E22290">
        <w:t>мерном уничтожении зеленых насаждений направляет (вручает) обязанному лицу уведомление с предложением добровольно возместить вред путем перечисления денежных средств в бюджет муниципального образования – уплатить компенсационную стоимость зеленых насаждений – с указанием суммы компенсационной стоимости.</w:t>
      </w:r>
      <w:proofErr w:type="gramEnd"/>
    </w:p>
    <w:p w:rsidR="002F2157" w:rsidRPr="00E22290" w:rsidRDefault="002F2157" w:rsidP="002F2157">
      <w:pPr>
        <w:ind w:firstLine="709"/>
        <w:jc w:val="both"/>
      </w:pPr>
      <w:r w:rsidRPr="00E22290">
        <w:t>2. Добровольное возмещение вреда (уплата компенсационной стоимости зеленых насаждений) путем п</w:t>
      </w:r>
      <w:r w:rsidRPr="00E22290">
        <w:t>е</w:t>
      </w:r>
      <w:r w:rsidRPr="00E22290">
        <w:t>речисления денежных сре</w:t>
      </w:r>
      <w:proofErr w:type="gramStart"/>
      <w:r w:rsidRPr="00E22290">
        <w:t>дств в б</w:t>
      </w:r>
      <w:proofErr w:type="gramEnd"/>
      <w:r w:rsidRPr="00E22290">
        <w:t>юджет муниципального образования должно быть осуществлено в течение 7 дней с момента получения решения о компенсационном озеленении либо уведомления.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3. При отказе лица, по инициативе которого произошло уничтожение зеленых насаждений, добровольно возместить ущерб, а также при превышении срока,  установленного в части 3 ст. </w:t>
      </w:r>
      <w:r w:rsidR="00482FFB">
        <w:t>12.</w:t>
      </w:r>
      <w:r w:rsidRPr="00E22290">
        <w:t xml:space="preserve">24 настоящих Правил либо указанного в </w:t>
      </w:r>
      <w:proofErr w:type="gramStart"/>
      <w:r w:rsidRPr="00E22290">
        <w:t>ч</w:t>
      </w:r>
      <w:proofErr w:type="gramEnd"/>
      <w:r w:rsidRPr="00E22290">
        <w:t>. 2 настоящей статьи, уполномоченный орган во взаимодействии с юридической службой местной администрации принимает меры к взысканию ущерба в судебном порядке.</w:t>
      </w:r>
    </w:p>
    <w:p w:rsidR="002F2157" w:rsidRPr="00E22290" w:rsidRDefault="002F2157" w:rsidP="002F2157">
      <w:pPr>
        <w:ind w:firstLine="709"/>
        <w:jc w:val="both"/>
      </w:pPr>
    </w:p>
    <w:p w:rsidR="002F2157" w:rsidRPr="00E22290" w:rsidRDefault="009666CD" w:rsidP="002F2157">
      <w:pPr>
        <w:ind w:firstLine="709"/>
        <w:jc w:val="both"/>
        <w:rPr>
          <w:b/>
        </w:rPr>
      </w:pPr>
      <w:r w:rsidRPr="00E22290">
        <w:rPr>
          <w:b/>
        </w:rPr>
        <w:t>12.</w:t>
      </w:r>
      <w:r w:rsidR="002F2157" w:rsidRPr="00E22290">
        <w:rPr>
          <w:b/>
        </w:rPr>
        <w:t>26. Правила исчисления компенсационной стоимости зеленых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1. Компенсационная стоимость уничтоженных зеленых насаждений исчисляется исходя из всех видов з</w:t>
      </w:r>
      <w:r w:rsidRPr="00E22290">
        <w:t>а</w:t>
      </w:r>
      <w:r w:rsidRPr="00E22290">
        <w:t xml:space="preserve">трат, связанных с посадкой и содержанием городских зеленых насаждений определенного типа, функционального назначения, в пересчете на одно дерево, один куст, </w:t>
      </w:r>
      <w:smartTag w:uri="urn:schemas-microsoft-com:office:smarttags" w:element="metricconverter">
        <w:smartTagPr>
          <w:attr w:name="ProductID" w:val="1 кв. м"/>
        </w:smartTagPr>
        <w:r w:rsidRPr="00E22290">
          <w:t>1 кв. м</w:t>
        </w:r>
      </w:smartTag>
      <w:r w:rsidRPr="00E22290">
        <w:t xml:space="preserve"> газона или цветника, </w:t>
      </w:r>
      <w:smartTag w:uri="urn:schemas-microsoft-com:office:smarttags" w:element="metricconverter">
        <w:smartTagPr>
          <w:attr w:name="ProductID" w:val="1 га"/>
        </w:smartTagPr>
        <w:r w:rsidRPr="00E22290">
          <w:t>1 га</w:t>
        </w:r>
      </w:smartTag>
      <w:r w:rsidRPr="00E22290">
        <w:t xml:space="preserve"> парка (восстановительной стоимости), с применением поправочных коэффициентов, установленных настоящими Правилами.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2. Методика расчета средств, необходимых для восстановительного озеленения, и восстановительная стоимость зеленых насаждений устанавливаются местной администрацией ежегодно на основании действующих нормативных документов, устанавливающих сметную стоимость в озеленении: </w:t>
      </w:r>
    </w:p>
    <w:p w:rsidR="002F2157" w:rsidRPr="00E22290" w:rsidRDefault="002F2157" w:rsidP="002F2157">
      <w:pPr>
        <w:numPr>
          <w:ilvl w:val="0"/>
          <w:numId w:val="37"/>
        </w:numPr>
        <w:tabs>
          <w:tab w:val="clear" w:pos="720"/>
        </w:tabs>
        <w:ind w:left="360"/>
        <w:jc w:val="both"/>
      </w:pPr>
      <w:r w:rsidRPr="00E22290">
        <w:t xml:space="preserve">с применением индекса изменения сметной стоимости; </w:t>
      </w:r>
    </w:p>
    <w:p w:rsidR="002F2157" w:rsidRPr="00E22290" w:rsidRDefault="002F2157" w:rsidP="002F2157">
      <w:pPr>
        <w:numPr>
          <w:ilvl w:val="0"/>
          <w:numId w:val="37"/>
        </w:numPr>
        <w:tabs>
          <w:tab w:val="clear" w:pos="720"/>
        </w:tabs>
        <w:ind w:left="360"/>
        <w:jc w:val="both"/>
      </w:pPr>
      <w:r w:rsidRPr="00E22290">
        <w:t xml:space="preserve">применительно к соответствующему территориальному поясу. </w:t>
      </w:r>
    </w:p>
    <w:p w:rsidR="002F2157" w:rsidRPr="00E22290" w:rsidRDefault="002F2157" w:rsidP="002F2157">
      <w:pPr>
        <w:ind w:firstLine="709"/>
        <w:jc w:val="both"/>
      </w:pPr>
      <w:r w:rsidRPr="00E22290">
        <w:t>За основу расчетов принимаются показатели, соответствующие хорошему качественному состоянию зел</w:t>
      </w:r>
      <w:r w:rsidRPr="00E22290">
        <w:t>е</w:t>
      </w:r>
      <w:r w:rsidRPr="00E22290">
        <w:t>ных насаждений.</w:t>
      </w:r>
    </w:p>
    <w:p w:rsidR="002F2157" w:rsidRPr="00E22290" w:rsidRDefault="002F2157" w:rsidP="002F2157">
      <w:pPr>
        <w:ind w:firstLine="709"/>
        <w:jc w:val="both"/>
      </w:pPr>
      <w:r w:rsidRPr="00E22290">
        <w:t>3. Компенсационная стоимость деревьев определяется по породам, диаметру ствола и качественному их состоянию.</w:t>
      </w:r>
    </w:p>
    <w:p w:rsidR="002F2157" w:rsidRPr="00E22290" w:rsidRDefault="002F2157" w:rsidP="002F2157">
      <w:pPr>
        <w:ind w:firstLine="709"/>
        <w:jc w:val="both"/>
      </w:pPr>
      <w:r w:rsidRPr="00E22290">
        <w:t>4. Качественное состояние деревьев определяется по следующим признакам:</w:t>
      </w:r>
    </w:p>
    <w:p w:rsidR="002F2157" w:rsidRPr="00E22290" w:rsidRDefault="002F2157" w:rsidP="002F2157">
      <w:pPr>
        <w:numPr>
          <w:ilvl w:val="0"/>
          <w:numId w:val="28"/>
        </w:numPr>
        <w:tabs>
          <w:tab w:val="clear" w:pos="2138"/>
        </w:tabs>
        <w:ind w:left="360"/>
        <w:jc w:val="both"/>
      </w:pPr>
      <w:proofErr w:type="gramStart"/>
      <w:r w:rsidRPr="00E22290">
        <w:t>хорошее</w:t>
      </w:r>
      <w:proofErr w:type="gramEnd"/>
      <w:r w:rsidRPr="00E22290">
        <w:t xml:space="preserve"> </w:t>
      </w:r>
      <w:r w:rsidRPr="00E22290">
        <w:rPr>
          <w:bCs/>
        </w:rPr>
        <w:t>–</w:t>
      </w:r>
      <w:r w:rsidRPr="00E22290">
        <w:t xml:space="preserve">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2F2157" w:rsidRPr="00E22290" w:rsidRDefault="002F2157" w:rsidP="002F2157">
      <w:pPr>
        <w:numPr>
          <w:ilvl w:val="0"/>
          <w:numId w:val="28"/>
        </w:numPr>
        <w:tabs>
          <w:tab w:val="clear" w:pos="2138"/>
        </w:tabs>
        <w:ind w:left="360"/>
        <w:jc w:val="both"/>
      </w:pPr>
      <w:proofErr w:type="gramStart"/>
      <w:r w:rsidRPr="00E22290">
        <w:t>удовлетворительное</w:t>
      </w:r>
      <w:proofErr w:type="gramEnd"/>
      <w:r w:rsidRPr="00E22290">
        <w:t xml:space="preserve"> </w:t>
      </w:r>
      <w:r w:rsidRPr="00E22290">
        <w:rPr>
          <w:bCs/>
        </w:rPr>
        <w:t>–</w:t>
      </w:r>
      <w:r w:rsidRPr="00E22290">
        <w:t xml:space="preserve"> деревья здоровые, но с замедленным ростом, неравномерно развитой кроной, недост</w:t>
      </w:r>
      <w:r w:rsidRPr="00E22290">
        <w:t>а</w:t>
      </w:r>
      <w:r w:rsidRPr="00E22290">
        <w:t>точно облиственные, с наличием незначительных механических повреждений и небольших дупел;</w:t>
      </w:r>
    </w:p>
    <w:p w:rsidR="002F2157" w:rsidRPr="00E22290" w:rsidRDefault="002F2157" w:rsidP="002F2157">
      <w:pPr>
        <w:numPr>
          <w:ilvl w:val="0"/>
          <w:numId w:val="28"/>
        </w:numPr>
        <w:tabs>
          <w:tab w:val="clear" w:pos="2138"/>
        </w:tabs>
        <w:ind w:left="360"/>
        <w:jc w:val="both"/>
      </w:pPr>
      <w:r w:rsidRPr="00E22290">
        <w:t xml:space="preserve">неудовлетворительное </w:t>
      </w:r>
      <w:r w:rsidRPr="00E22290">
        <w:rPr>
          <w:bCs/>
        </w:rPr>
        <w:t>–</w:t>
      </w:r>
      <w:r w:rsidRPr="00E22290">
        <w:t xml:space="preserve"> деревья сильно ослабленные; ствол имеет искривления; крона слабо развита; наличие усыхающих или усохших ветвей; прирост однолетних побегов незначительный; имеет место усыхание верш</w:t>
      </w:r>
      <w:r w:rsidRPr="00E22290">
        <w:t>и</w:t>
      </w:r>
      <w:r w:rsidRPr="00E22290">
        <w:t>ны; механические повреждения ствола значительные; имеются дупла;</w:t>
      </w:r>
    </w:p>
    <w:p w:rsidR="002F2157" w:rsidRPr="00E22290" w:rsidRDefault="002F2157" w:rsidP="002F2157">
      <w:pPr>
        <w:numPr>
          <w:ilvl w:val="0"/>
          <w:numId w:val="28"/>
        </w:numPr>
        <w:tabs>
          <w:tab w:val="clear" w:pos="2138"/>
        </w:tabs>
        <w:ind w:left="360"/>
        <w:jc w:val="both"/>
      </w:pPr>
      <w:r w:rsidRPr="00E22290">
        <w:t xml:space="preserve">аварийное </w:t>
      </w:r>
      <w:r w:rsidRPr="00E22290">
        <w:rPr>
          <w:bCs/>
        </w:rPr>
        <w:t>–</w:t>
      </w:r>
      <w:r w:rsidRPr="00E22290">
        <w:t xml:space="preserve"> нежизнеспособное дерево, </w:t>
      </w:r>
      <w:proofErr w:type="gramStart"/>
      <w:r w:rsidRPr="00E22290">
        <w:t>возможно</w:t>
      </w:r>
      <w:proofErr w:type="gramEnd"/>
      <w:r w:rsidRPr="00E22290">
        <w:t xml:space="preserve"> его падение.</w:t>
      </w:r>
    </w:p>
    <w:p w:rsidR="002F2157" w:rsidRPr="00E22290" w:rsidRDefault="002F2157" w:rsidP="002F2157">
      <w:pPr>
        <w:ind w:firstLine="709"/>
        <w:jc w:val="both"/>
      </w:pPr>
      <w:r w:rsidRPr="00E22290">
        <w:t>5. Качественное состояние кустарника определяется по следующим признакам:</w:t>
      </w:r>
    </w:p>
    <w:p w:rsidR="002F2157" w:rsidRPr="00E22290" w:rsidRDefault="002F2157" w:rsidP="002F2157">
      <w:pPr>
        <w:numPr>
          <w:ilvl w:val="0"/>
          <w:numId w:val="29"/>
        </w:numPr>
        <w:tabs>
          <w:tab w:val="clear" w:pos="2138"/>
        </w:tabs>
        <w:ind w:left="360"/>
        <w:jc w:val="both"/>
      </w:pPr>
      <w:proofErr w:type="gramStart"/>
      <w:r w:rsidRPr="00E22290">
        <w:t>хорошее</w:t>
      </w:r>
      <w:proofErr w:type="gramEnd"/>
      <w:r w:rsidRPr="00E22290">
        <w:t xml:space="preserve"> </w:t>
      </w:r>
      <w:r w:rsidRPr="00E22290">
        <w:rPr>
          <w:bCs/>
        </w:rPr>
        <w:t>–</w:t>
      </w:r>
      <w:r w:rsidRPr="00E22290">
        <w:t xml:space="preserve"> нормально развитые кустарники, здоровые, густо облиственные по всей высоте, сухих и отмира</w:t>
      </w:r>
      <w:r w:rsidRPr="00E22290">
        <w:t>ю</w:t>
      </w:r>
      <w:r w:rsidRPr="00E22290">
        <w:t>щих ветвей нет. Механических повреждений и поражений болезнями нет. Окраска и величина листьев но</w:t>
      </w:r>
      <w:r w:rsidRPr="00E22290">
        <w:t>р</w:t>
      </w:r>
      <w:r w:rsidRPr="00E22290">
        <w:t>мальные;</w:t>
      </w:r>
    </w:p>
    <w:p w:rsidR="002F2157" w:rsidRPr="00E22290" w:rsidRDefault="002F2157" w:rsidP="002F2157">
      <w:pPr>
        <w:numPr>
          <w:ilvl w:val="0"/>
          <w:numId w:val="29"/>
        </w:numPr>
        <w:tabs>
          <w:tab w:val="clear" w:pos="2138"/>
        </w:tabs>
        <w:ind w:left="360"/>
        <w:jc w:val="both"/>
      </w:pPr>
      <w:proofErr w:type="gramStart"/>
      <w:r w:rsidRPr="00E22290">
        <w:t>удовлетворительное</w:t>
      </w:r>
      <w:proofErr w:type="gramEnd"/>
      <w:r w:rsidRPr="00E22290">
        <w:t xml:space="preserve"> </w:t>
      </w:r>
      <w:r w:rsidRPr="00E22290">
        <w:rPr>
          <w:bCs/>
        </w:rPr>
        <w:t>–</w:t>
      </w:r>
      <w:r w:rsidRPr="00E22290">
        <w:t xml:space="preserve"> здоровые кустарники с признаками замедленного роста, недостаточно облиственные, с наличием усыхающих побегов, кроны односторонние сплюснутые, ветви частично снизу оголены; имеются незначительные механические повреждения, повреждения вредителями;</w:t>
      </w:r>
    </w:p>
    <w:p w:rsidR="002F2157" w:rsidRPr="00E22290" w:rsidRDefault="002F2157" w:rsidP="002F2157">
      <w:pPr>
        <w:numPr>
          <w:ilvl w:val="0"/>
          <w:numId w:val="29"/>
        </w:numPr>
        <w:tabs>
          <w:tab w:val="clear" w:pos="2138"/>
        </w:tabs>
        <w:ind w:left="360"/>
        <w:jc w:val="both"/>
      </w:pPr>
      <w:r w:rsidRPr="00E22290">
        <w:t xml:space="preserve">неудовлетворительное </w:t>
      </w:r>
      <w:r w:rsidRPr="00E22290">
        <w:rPr>
          <w:bCs/>
        </w:rPr>
        <w:t>–</w:t>
      </w:r>
      <w:r w:rsidRPr="00E22290">
        <w:t xml:space="preserve">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2F2157" w:rsidRPr="00E22290" w:rsidRDefault="002F2157" w:rsidP="002F2157">
      <w:pPr>
        <w:ind w:firstLine="709"/>
        <w:jc w:val="both"/>
      </w:pPr>
      <w:r w:rsidRPr="00E22290">
        <w:t>6. Качественное состояние газона определяется по следующим признакам:</w:t>
      </w:r>
    </w:p>
    <w:p w:rsidR="002F2157" w:rsidRPr="00E22290" w:rsidRDefault="002F2157" w:rsidP="002F2157">
      <w:pPr>
        <w:numPr>
          <w:ilvl w:val="0"/>
          <w:numId w:val="30"/>
        </w:numPr>
        <w:tabs>
          <w:tab w:val="clear" w:pos="2138"/>
        </w:tabs>
        <w:ind w:left="360"/>
        <w:jc w:val="both"/>
      </w:pPr>
      <w:proofErr w:type="gramStart"/>
      <w:r w:rsidRPr="00E22290">
        <w:t>хорошее</w:t>
      </w:r>
      <w:proofErr w:type="gramEnd"/>
      <w:r w:rsidRPr="00E22290">
        <w:t xml:space="preserve"> </w:t>
      </w:r>
      <w:r w:rsidRPr="00E22290">
        <w:rPr>
          <w:bCs/>
        </w:rPr>
        <w:t>–</w:t>
      </w:r>
      <w:r w:rsidRPr="00E22290">
        <w:t xml:space="preserve"> поверхность хорошо спланирована, травостой густой, однородный, равномерный, регулярно стр</w:t>
      </w:r>
      <w:r w:rsidRPr="00E22290">
        <w:t>и</w:t>
      </w:r>
      <w:r w:rsidRPr="00E22290">
        <w:t>гущийся, цвет интенсивно зеленый, сорняков и мха нет;</w:t>
      </w:r>
    </w:p>
    <w:p w:rsidR="002F2157" w:rsidRPr="00E22290" w:rsidRDefault="002F2157" w:rsidP="002F2157">
      <w:pPr>
        <w:numPr>
          <w:ilvl w:val="0"/>
          <w:numId w:val="30"/>
        </w:numPr>
        <w:tabs>
          <w:tab w:val="clear" w:pos="2138"/>
        </w:tabs>
        <w:ind w:left="360"/>
        <w:jc w:val="both"/>
      </w:pPr>
      <w:proofErr w:type="gramStart"/>
      <w:r w:rsidRPr="00E22290">
        <w:t>удовлетворительное</w:t>
      </w:r>
      <w:proofErr w:type="gramEnd"/>
      <w:r w:rsidRPr="00E22290">
        <w:t xml:space="preserve"> </w:t>
      </w:r>
      <w:r w:rsidRPr="00E22290">
        <w:rPr>
          <w:bCs/>
        </w:rPr>
        <w:t>–</w:t>
      </w:r>
      <w:r w:rsidRPr="00E22290">
        <w:t xml:space="preserve"> поверхность газона с заметными неровностями, травостой неровный, с примесью сорн</w:t>
      </w:r>
      <w:r w:rsidRPr="00E22290">
        <w:t>я</w:t>
      </w:r>
      <w:r w:rsidRPr="00E22290">
        <w:t>ков, нерегулярно стригущийся, цвет зеленый, плешин и вытоптанных мест нет;</w:t>
      </w:r>
    </w:p>
    <w:p w:rsidR="002F2157" w:rsidRPr="00E22290" w:rsidRDefault="002F2157" w:rsidP="002F2157">
      <w:pPr>
        <w:numPr>
          <w:ilvl w:val="0"/>
          <w:numId w:val="30"/>
        </w:numPr>
        <w:tabs>
          <w:tab w:val="clear" w:pos="2138"/>
        </w:tabs>
        <w:ind w:left="360"/>
        <w:jc w:val="both"/>
      </w:pPr>
      <w:proofErr w:type="gramStart"/>
      <w:r w:rsidRPr="00E22290">
        <w:t>неудовлетворительное</w:t>
      </w:r>
      <w:proofErr w:type="gramEnd"/>
      <w:r w:rsidRPr="00E22290">
        <w:t xml:space="preserve"> </w:t>
      </w:r>
      <w:r w:rsidRPr="00E22290">
        <w:rPr>
          <w:bCs/>
        </w:rPr>
        <w:t>–</w:t>
      </w:r>
      <w:r w:rsidRPr="00E22290">
        <w:t xml:space="preserve">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2F2157" w:rsidRPr="00E22290" w:rsidRDefault="002F2157" w:rsidP="002F2157">
      <w:pPr>
        <w:ind w:firstLine="709"/>
        <w:jc w:val="both"/>
      </w:pPr>
      <w:r w:rsidRPr="00E22290">
        <w:lastRenderedPageBreak/>
        <w:t>7. В соответствии с характеристикой качественного состояния деревьев, кустарников, газонов применяю</w:t>
      </w:r>
      <w:r w:rsidRPr="00E22290">
        <w:t>т</w:t>
      </w:r>
      <w:r w:rsidRPr="00E22290">
        <w:t>ся следующие коэффициенты по качеству, которые следует применять при определении компенсационной стоим</w:t>
      </w:r>
      <w:r w:rsidRPr="00E22290">
        <w:t>о</w:t>
      </w:r>
      <w:r w:rsidRPr="00E22290">
        <w:t>сти:</w:t>
      </w:r>
    </w:p>
    <w:p w:rsidR="002F2157" w:rsidRPr="00E22290" w:rsidRDefault="002F2157" w:rsidP="002F2157">
      <w:pPr>
        <w:numPr>
          <w:ilvl w:val="0"/>
          <w:numId w:val="31"/>
        </w:numPr>
        <w:tabs>
          <w:tab w:val="clear" w:pos="2319"/>
        </w:tabs>
        <w:ind w:left="360"/>
        <w:jc w:val="both"/>
      </w:pPr>
      <w:r w:rsidRPr="00E22290">
        <w:t xml:space="preserve">хорошее </w:t>
      </w:r>
      <w:r w:rsidRPr="00E22290">
        <w:rPr>
          <w:bCs/>
        </w:rPr>
        <w:t>–</w:t>
      </w:r>
      <w:r w:rsidRPr="00E22290">
        <w:t xml:space="preserve"> 1;</w:t>
      </w:r>
    </w:p>
    <w:p w:rsidR="002F2157" w:rsidRPr="00E22290" w:rsidRDefault="002F2157" w:rsidP="002F2157">
      <w:pPr>
        <w:numPr>
          <w:ilvl w:val="0"/>
          <w:numId w:val="31"/>
        </w:numPr>
        <w:tabs>
          <w:tab w:val="clear" w:pos="2319"/>
        </w:tabs>
        <w:ind w:left="360"/>
        <w:jc w:val="both"/>
      </w:pPr>
      <w:r w:rsidRPr="00E22290">
        <w:t xml:space="preserve">удовлетворительное </w:t>
      </w:r>
      <w:r w:rsidRPr="00E22290">
        <w:rPr>
          <w:bCs/>
        </w:rPr>
        <w:t>–</w:t>
      </w:r>
      <w:r w:rsidRPr="00E22290">
        <w:t xml:space="preserve"> 0,75;</w:t>
      </w:r>
    </w:p>
    <w:p w:rsidR="002F2157" w:rsidRPr="00E22290" w:rsidRDefault="002F2157" w:rsidP="002F2157">
      <w:pPr>
        <w:numPr>
          <w:ilvl w:val="0"/>
          <w:numId w:val="31"/>
        </w:numPr>
        <w:tabs>
          <w:tab w:val="clear" w:pos="2319"/>
        </w:tabs>
        <w:ind w:left="360"/>
        <w:jc w:val="both"/>
      </w:pPr>
      <w:r w:rsidRPr="00E22290">
        <w:t xml:space="preserve">неудовлетворительное </w:t>
      </w:r>
      <w:r w:rsidRPr="00E22290">
        <w:rPr>
          <w:bCs/>
        </w:rPr>
        <w:t>–</w:t>
      </w:r>
      <w:r w:rsidRPr="00E22290">
        <w:t xml:space="preserve"> 0,5;</w:t>
      </w:r>
    </w:p>
    <w:p w:rsidR="002F2157" w:rsidRPr="00E22290" w:rsidRDefault="002F2157" w:rsidP="002F2157">
      <w:pPr>
        <w:numPr>
          <w:ilvl w:val="0"/>
          <w:numId w:val="31"/>
        </w:numPr>
        <w:tabs>
          <w:tab w:val="clear" w:pos="2319"/>
        </w:tabs>
        <w:ind w:left="360"/>
        <w:jc w:val="both"/>
      </w:pPr>
      <w:r w:rsidRPr="00E22290">
        <w:t xml:space="preserve">аварийное </w:t>
      </w:r>
      <w:r w:rsidRPr="00E22290">
        <w:rPr>
          <w:bCs/>
        </w:rPr>
        <w:t>–</w:t>
      </w:r>
      <w:r w:rsidRPr="00E22290">
        <w:t xml:space="preserve"> 0.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8. При оценке зеленых насаждений, расположенных на озелененных территориях общего пользования, помимо коэффициента по качеству, предусмотренному в </w:t>
      </w:r>
      <w:proofErr w:type="gramStart"/>
      <w:r w:rsidRPr="00E22290">
        <w:t>ч</w:t>
      </w:r>
      <w:proofErr w:type="gramEnd"/>
      <w:r w:rsidRPr="00E22290">
        <w:t>. 7 настоящей статьи, следует применять коэффициент 2.</w:t>
      </w:r>
    </w:p>
    <w:p w:rsidR="002F2157" w:rsidRPr="00E22290" w:rsidRDefault="002F2157" w:rsidP="002F2157">
      <w:pPr>
        <w:ind w:firstLine="709"/>
        <w:jc w:val="both"/>
      </w:pPr>
      <w:r w:rsidRPr="00E22290">
        <w:t xml:space="preserve">9. </w:t>
      </w:r>
      <w:proofErr w:type="gramStart"/>
      <w:r w:rsidRPr="00E22290">
        <w:t>При повреждении зеленых насаждений компенсационная стоимость определяется в размере 50% от компенсационной стоимости этих же зеленых насаждений, которая была бы исчислена в случае их уничтожения, если иной размер (процент) возмещения не определен решением уполномоченного органа на основе акта, соста</w:t>
      </w:r>
      <w:r w:rsidRPr="00E22290">
        <w:t>в</w:t>
      </w:r>
      <w:r w:rsidRPr="00E22290">
        <w:t>ленного в соответствии с ч. 2 ст. 23 настоящих Правил, или (и) на основе документа, подтверждающего фактич</w:t>
      </w:r>
      <w:r w:rsidRPr="00E22290">
        <w:t>е</w:t>
      </w:r>
      <w:r w:rsidRPr="00E22290">
        <w:t>ские затраты из местного бюджета на</w:t>
      </w:r>
      <w:proofErr w:type="gramEnd"/>
      <w:r w:rsidRPr="00E22290">
        <w:t xml:space="preserve"> восстановление поврежденных растений.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>Приложение № 1.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К правилам содержания и охраны зеленых  насаждений в муниципальном образовании 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>Форма разрешения на уничтожение зеленых насаждений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АДМИНИСТРАЦИЯ ______</w:t>
      </w:r>
      <w:r w:rsidR="00004128">
        <w:rPr>
          <w:sz w:val="16"/>
          <w:szCs w:val="16"/>
        </w:rPr>
        <w:t>________________________________________</w:t>
      </w:r>
      <w:r w:rsidRPr="00E22290">
        <w:rPr>
          <w:sz w:val="16"/>
          <w:szCs w:val="16"/>
        </w:rPr>
        <w:t>___________________________________________</w:t>
      </w:r>
    </w:p>
    <w:p w:rsidR="002F2157" w:rsidRPr="00004128" w:rsidRDefault="002F2157" w:rsidP="002F2157">
      <w:pPr>
        <w:jc w:val="center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          (наименование муниципального образования)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_________________</w:t>
      </w:r>
      <w:r w:rsidR="00004128">
        <w:rPr>
          <w:sz w:val="16"/>
          <w:szCs w:val="16"/>
        </w:rPr>
        <w:t>______________________________________________</w:t>
      </w:r>
      <w:r w:rsidRPr="00E22290">
        <w:rPr>
          <w:sz w:val="16"/>
          <w:szCs w:val="16"/>
        </w:rPr>
        <w:t>_________________________________________</w:t>
      </w:r>
    </w:p>
    <w:p w:rsidR="002F2157" w:rsidRPr="00004128" w:rsidRDefault="002F2157" w:rsidP="002F2157">
      <w:pPr>
        <w:jc w:val="center"/>
        <w:rPr>
          <w:sz w:val="10"/>
          <w:szCs w:val="16"/>
        </w:rPr>
      </w:pPr>
      <w:r w:rsidRPr="00004128">
        <w:rPr>
          <w:sz w:val="10"/>
          <w:szCs w:val="16"/>
        </w:rPr>
        <w:t>(наименование уполномоченного органа)</w:t>
      </w:r>
    </w:p>
    <w:p w:rsidR="002F2157" w:rsidRPr="00E22290" w:rsidRDefault="002F2157" w:rsidP="00004128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                             «СОГЛАСОВАНО»</w:t>
      </w:r>
    </w:p>
    <w:p w:rsidR="002F2157" w:rsidRPr="00E22290" w:rsidRDefault="002F2157" w:rsidP="00004128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___________________________</w:t>
      </w:r>
      <w:r w:rsidR="00004128">
        <w:rPr>
          <w:sz w:val="16"/>
          <w:szCs w:val="16"/>
        </w:rPr>
        <w:t>_____________</w:t>
      </w:r>
    </w:p>
    <w:p w:rsidR="002F2157" w:rsidRPr="00004128" w:rsidRDefault="002F2157" w:rsidP="00004128">
      <w:pPr>
        <w:jc w:val="right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                                       (руководитель подразделения, отвечающего за охрану окружающей среды)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РАЗРЕШЕНИЕ № ________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на создание зеленых насаждений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_________________                             </w:t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Pr="00E22290">
        <w:rPr>
          <w:sz w:val="16"/>
          <w:szCs w:val="16"/>
        </w:rPr>
        <w:t xml:space="preserve">                                                   «      » _________20 __г.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(населенный пункт)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Разрешение выдано ____________________________________________________________</w:t>
      </w:r>
      <w:r w:rsidR="00E22290">
        <w:rPr>
          <w:sz w:val="16"/>
          <w:szCs w:val="16"/>
        </w:rPr>
        <w:t>_________________________________</w:t>
      </w:r>
    </w:p>
    <w:p w:rsidR="002F2157" w:rsidRPr="00E22290" w:rsidRDefault="002F2157" w:rsidP="002F2157">
      <w:pPr>
        <w:jc w:val="both"/>
        <w:rPr>
          <w:sz w:val="10"/>
          <w:szCs w:val="16"/>
        </w:rPr>
      </w:pPr>
      <w:r w:rsidRPr="00E22290">
        <w:rPr>
          <w:sz w:val="10"/>
          <w:szCs w:val="16"/>
        </w:rPr>
        <w:t xml:space="preserve">                </w:t>
      </w:r>
      <w:r w:rsidR="00E22290" w:rsidRPr="00E22290">
        <w:rPr>
          <w:sz w:val="10"/>
          <w:szCs w:val="16"/>
        </w:rPr>
        <w:t xml:space="preserve">                   </w:t>
      </w:r>
      <w:r w:rsidRPr="00E22290">
        <w:rPr>
          <w:sz w:val="10"/>
          <w:szCs w:val="16"/>
        </w:rPr>
        <w:t xml:space="preserve"> (ФИО, адрес, паспортные данные физического лица, полное наименование и</w:t>
      </w:r>
      <w:r w:rsidR="00E22290" w:rsidRPr="00E22290">
        <w:rPr>
          <w:sz w:val="10"/>
          <w:szCs w:val="16"/>
        </w:rPr>
        <w:t xml:space="preserve"> </w:t>
      </w:r>
      <w:r w:rsidRPr="00E22290">
        <w:rPr>
          <w:sz w:val="10"/>
          <w:szCs w:val="16"/>
        </w:rPr>
        <w:t>адрес юридического лица, представитель юридического лица, ответственный за производство работ)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 право _____________________________________________________________________</w:t>
      </w:r>
      <w:r w:rsidR="00E22290">
        <w:rPr>
          <w:sz w:val="16"/>
          <w:szCs w:val="16"/>
        </w:rPr>
        <w:t>____________________________</w:t>
      </w:r>
    </w:p>
    <w:p w:rsidR="002F2157" w:rsidRPr="00E22290" w:rsidRDefault="002F2157" w:rsidP="002F2157">
      <w:pPr>
        <w:jc w:val="both"/>
        <w:rPr>
          <w:sz w:val="10"/>
          <w:szCs w:val="16"/>
        </w:rPr>
      </w:pPr>
      <w:r w:rsidRPr="00E22290">
        <w:rPr>
          <w:sz w:val="10"/>
          <w:szCs w:val="16"/>
        </w:rPr>
        <w:t xml:space="preserve">                    (характеристика разрешенных работ – высадка саженцев, посадка взрослого дерева и т.п.)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по адресу: ____________________________________________________________________</w:t>
      </w:r>
      <w:r w:rsidR="00E22290">
        <w:rPr>
          <w:sz w:val="16"/>
          <w:szCs w:val="16"/>
        </w:rPr>
        <w:t>____________________________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(адрес производства работ, а при его отсутствии – подробное описание местоположения местности и объектов, на которых будут производиться работы)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в соответствии со ст. 10 Правил содержания и охраны зеленых насаждений </w:t>
      </w:r>
      <w:proofErr w:type="gramStart"/>
      <w:r w:rsidRPr="00E22290">
        <w:rPr>
          <w:sz w:val="16"/>
          <w:szCs w:val="16"/>
        </w:rPr>
        <w:t>в</w:t>
      </w:r>
      <w:proofErr w:type="gramEnd"/>
      <w:r w:rsidRPr="00E22290">
        <w:rPr>
          <w:sz w:val="16"/>
          <w:szCs w:val="16"/>
        </w:rPr>
        <w:t xml:space="preserve"> ______________________________________________</w:t>
      </w:r>
      <w:r w:rsidR="00E22290">
        <w:rPr>
          <w:sz w:val="16"/>
          <w:szCs w:val="16"/>
        </w:rPr>
        <w:t>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                 </w:t>
      </w:r>
      <w:r w:rsidR="00E22290" w:rsidRPr="00004128">
        <w:rPr>
          <w:sz w:val="10"/>
          <w:szCs w:val="16"/>
        </w:rPr>
        <w:tab/>
      </w:r>
      <w:r w:rsidRPr="00004128">
        <w:rPr>
          <w:sz w:val="10"/>
          <w:szCs w:val="16"/>
        </w:rPr>
        <w:t xml:space="preserve">   </w:t>
      </w:r>
      <w:r w:rsidR="00E22290" w:rsidRPr="00004128">
        <w:rPr>
          <w:sz w:val="10"/>
          <w:szCs w:val="16"/>
        </w:rPr>
        <w:tab/>
      </w:r>
      <w:r w:rsidR="00E22290" w:rsidRPr="00004128">
        <w:rPr>
          <w:sz w:val="10"/>
          <w:szCs w:val="16"/>
        </w:rPr>
        <w:tab/>
      </w:r>
      <w:r w:rsidR="00E22290" w:rsidRPr="00004128">
        <w:rPr>
          <w:sz w:val="10"/>
          <w:szCs w:val="16"/>
        </w:rPr>
        <w:tab/>
      </w:r>
      <w:r w:rsidR="00E22290" w:rsidRPr="00004128">
        <w:rPr>
          <w:sz w:val="10"/>
          <w:szCs w:val="16"/>
        </w:rPr>
        <w:tab/>
      </w:r>
      <w:r w:rsidR="00E22290" w:rsidRPr="00004128">
        <w:rPr>
          <w:sz w:val="10"/>
          <w:szCs w:val="16"/>
        </w:rPr>
        <w:tab/>
      </w:r>
      <w:r w:rsidRPr="00004128">
        <w:rPr>
          <w:sz w:val="10"/>
          <w:szCs w:val="16"/>
        </w:rPr>
        <w:t>(наименование муниципального образования)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 основании _</w:t>
      </w:r>
      <w:r w:rsidR="00E22290">
        <w:rPr>
          <w:sz w:val="16"/>
          <w:szCs w:val="16"/>
        </w:rPr>
        <w:t>___________________________</w:t>
      </w:r>
      <w:r w:rsidRPr="00E22290">
        <w:rPr>
          <w:sz w:val="16"/>
          <w:szCs w:val="16"/>
        </w:rPr>
        <w:t>________________________________________________________________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(план озеленения, заявка жителей и т.п.)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Объекты работ: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4500"/>
      </w:tblGrid>
      <w:tr w:rsidR="002F2157" w:rsidRPr="00E22290" w:rsidTr="002F2157">
        <w:tc>
          <w:tcPr>
            <w:tcW w:w="648" w:type="dxa"/>
          </w:tcPr>
          <w:p w:rsidR="002F2157" w:rsidRPr="00E22290" w:rsidRDefault="002F2157" w:rsidP="002F2157">
            <w:pPr>
              <w:ind w:right="1802"/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№</w:t>
            </w:r>
          </w:p>
        </w:tc>
        <w:tc>
          <w:tcPr>
            <w:tcW w:w="4140" w:type="dxa"/>
          </w:tcPr>
          <w:p w:rsidR="002F2157" w:rsidRPr="00E22290" w:rsidRDefault="002F2157" w:rsidP="002F2157">
            <w:pPr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4500" w:type="dxa"/>
          </w:tcPr>
          <w:p w:rsidR="002F2157" w:rsidRPr="00E22290" w:rsidRDefault="002F2157" w:rsidP="002F2157">
            <w:pPr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Индивидуальные характеристики</w:t>
            </w: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ind w:left="-108" w:firstLine="108"/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</w:tbl>
    <w:p w:rsidR="002F2157" w:rsidRPr="00E22290" w:rsidRDefault="002F2157" w:rsidP="002F2157">
      <w:pPr>
        <w:jc w:val="both"/>
        <w:rPr>
          <w:sz w:val="10"/>
          <w:szCs w:val="16"/>
        </w:rPr>
      </w:pPr>
      <w:proofErr w:type="gramStart"/>
      <w:r w:rsidRPr="00E22290">
        <w:rPr>
          <w:sz w:val="10"/>
          <w:szCs w:val="16"/>
          <w:u w:val="single"/>
        </w:rPr>
        <w:t>Примечание</w:t>
      </w:r>
      <w:r w:rsidRPr="00E22290">
        <w:rPr>
          <w:sz w:val="10"/>
          <w:szCs w:val="16"/>
        </w:rPr>
        <w:t>: в столбце «индивидуальные характеристики» указываются: порода дерева, кустарника, возраст, диаметр ствола, количество кустов в группе, состояние, площадь и состав создаваемого газона и т.п.)</w:t>
      </w:r>
      <w:proofErr w:type="gramEnd"/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Срок действия разрешения ___________________________</w:t>
      </w:r>
      <w:r w:rsidR="00E22290">
        <w:rPr>
          <w:sz w:val="16"/>
          <w:szCs w:val="16"/>
        </w:rPr>
        <w:t>________________________________</w:t>
      </w:r>
      <w:r w:rsidRPr="00E22290">
        <w:rPr>
          <w:sz w:val="16"/>
          <w:szCs w:val="16"/>
        </w:rPr>
        <w:t>__________________________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Начальник _______________</w:t>
      </w:r>
      <w:r w:rsidR="00E22290">
        <w:rPr>
          <w:sz w:val="16"/>
          <w:szCs w:val="16"/>
        </w:rPr>
        <w:t xml:space="preserve">          </w:t>
      </w:r>
      <w:r w:rsidR="00CB1A6B">
        <w:rPr>
          <w:sz w:val="16"/>
          <w:szCs w:val="16"/>
        </w:rPr>
        <w:tab/>
      </w:r>
      <w:r w:rsidR="00CB1A6B">
        <w:rPr>
          <w:sz w:val="16"/>
          <w:szCs w:val="16"/>
        </w:rPr>
        <w:tab/>
      </w:r>
      <w:r w:rsidR="00CB1A6B">
        <w:rPr>
          <w:sz w:val="16"/>
          <w:szCs w:val="16"/>
        </w:rPr>
        <w:tab/>
      </w:r>
      <w:r w:rsidR="00E22290">
        <w:rPr>
          <w:sz w:val="16"/>
          <w:szCs w:val="16"/>
        </w:rPr>
        <w:t xml:space="preserve">   </w:t>
      </w:r>
      <w:r w:rsidRPr="00E22290">
        <w:rPr>
          <w:sz w:val="16"/>
          <w:szCs w:val="16"/>
        </w:rPr>
        <w:t>_________________________                                  ________________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</w:t>
      </w:r>
      <w:r w:rsidR="00CB1A6B">
        <w:rPr>
          <w:sz w:val="16"/>
          <w:szCs w:val="16"/>
        </w:rPr>
        <w:tab/>
      </w:r>
      <w:r w:rsidR="00CB1A6B">
        <w:rPr>
          <w:sz w:val="16"/>
          <w:szCs w:val="16"/>
        </w:rPr>
        <w:tab/>
      </w:r>
      <w:r w:rsidR="00CB1A6B">
        <w:rPr>
          <w:sz w:val="16"/>
          <w:szCs w:val="16"/>
        </w:rPr>
        <w:tab/>
      </w:r>
      <w:r w:rsidRPr="00E22290">
        <w:rPr>
          <w:sz w:val="16"/>
          <w:szCs w:val="16"/>
        </w:rPr>
        <w:t xml:space="preserve"> (подпись)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Разрешение закрыто « » __________ 20___ г.              </w:t>
      </w:r>
      <w:r w:rsidR="00CB1A6B">
        <w:rPr>
          <w:sz w:val="16"/>
          <w:szCs w:val="16"/>
        </w:rPr>
        <w:tab/>
      </w:r>
      <w:r w:rsidR="00CB1A6B">
        <w:rPr>
          <w:sz w:val="16"/>
          <w:szCs w:val="16"/>
        </w:rPr>
        <w:tab/>
      </w:r>
      <w:r w:rsidRPr="00E22290">
        <w:rPr>
          <w:sz w:val="16"/>
          <w:szCs w:val="16"/>
        </w:rPr>
        <w:t>________________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22290">
        <w:rPr>
          <w:sz w:val="16"/>
          <w:szCs w:val="16"/>
        </w:rPr>
        <w:t>(</w:t>
      </w:r>
      <w:r w:rsidRPr="00E22290">
        <w:rPr>
          <w:sz w:val="16"/>
          <w:szCs w:val="16"/>
        </w:rPr>
        <w:t xml:space="preserve">подпись)          </w:t>
      </w:r>
    </w:p>
    <w:p w:rsidR="002F2157" w:rsidRPr="00482FFB" w:rsidRDefault="00482FFB" w:rsidP="002F2157">
      <w:pPr>
        <w:jc w:val="center"/>
        <w:rPr>
          <w:b/>
          <w:sz w:val="16"/>
          <w:szCs w:val="16"/>
        </w:rPr>
      </w:pPr>
      <w:r w:rsidRPr="00482FFB"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>Приложение № 2.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К правилам содержания и охраны зеленых  насаждений в муниципальном образовании 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>Форма разрешения на уничтожение зеленых насаждений</w:t>
      </w:r>
    </w:p>
    <w:p w:rsidR="00004128" w:rsidRPr="00E22290" w:rsidRDefault="00004128" w:rsidP="00004128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АДМИНИСТРАЦИЯ ______</w:t>
      </w:r>
      <w:r>
        <w:rPr>
          <w:sz w:val="16"/>
          <w:szCs w:val="16"/>
        </w:rPr>
        <w:t>________________________________________</w:t>
      </w:r>
      <w:r w:rsidRPr="00E22290">
        <w:rPr>
          <w:sz w:val="16"/>
          <w:szCs w:val="16"/>
        </w:rPr>
        <w:t>___________________________________________</w:t>
      </w:r>
    </w:p>
    <w:p w:rsidR="00004128" w:rsidRPr="00004128" w:rsidRDefault="00004128" w:rsidP="00004128">
      <w:pPr>
        <w:jc w:val="center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          (наименование муниципального образования)</w:t>
      </w:r>
    </w:p>
    <w:p w:rsidR="00004128" w:rsidRPr="00E22290" w:rsidRDefault="00004128" w:rsidP="00004128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______________________________________________</w:t>
      </w:r>
      <w:r w:rsidRPr="00E22290">
        <w:rPr>
          <w:sz w:val="16"/>
          <w:szCs w:val="16"/>
        </w:rPr>
        <w:t>_________________________________________</w:t>
      </w:r>
    </w:p>
    <w:p w:rsidR="00004128" w:rsidRPr="00004128" w:rsidRDefault="00004128" w:rsidP="00004128">
      <w:pPr>
        <w:jc w:val="center"/>
        <w:rPr>
          <w:sz w:val="10"/>
          <w:szCs w:val="16"/>
        </w:rPr>
      </w:pPr>
      <w:r w:rsidRPr="00004128">
        <w:rPr>
          <w:sz w:val="10"/>
          <w:szCs w:val="16"/>
        </w:rPr>
        <w:t>(наименование уполномоченного органа)</w:t>
      </w:r>
    </w:p>
    <w:p w:rsidR="00004128" w:rsidRPr="00E22290" w:rsidRDefault="00004128" w:rsidP="00004128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                             «СОГЛАСОВАНО»</w:t>
      </w:r>
    </w:p>
    <w:p w:rsidR="00004128" w:rsidRPr="00E22290" w:rsidRDefault="00004128" w:rsidP="00004128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___________________________</w:t>
      </w:r>
      <w:r>
        <w:rPr>
          <w:sz w:val="16"/>
          <w:szCs w:val="16"/>
        </w:rPr>
        <w:t>_____________</w:t>
      </w:r>
    </w:p>
    <w:p w:rsidR="00004128" w:rsidRPr="00004128" w:rsidRDefault="00004128" w:rsidP="00004128">
      <w:pPr>
        <w:jc w:val="right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                                       (руководитель подразделения, отвечающего за охрану окружающей среды)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РАЗРЕШЕНИЕ № ________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на обрезку деревьев (кустарников)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_________________                                                                     </w:t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="00004128">
        <w:rPr>
          <w:sz w:val="16"/>
          <w:szCs w:val="16"/>
        </w:rPr>
        <w:tab/>
      </w:r>
      <w:r w:rsidRPr="00E22290">
        <w:rPr>
          <w:sz w:val="16"/>
          <w:szCs w:val="16"/>
        </w:rPr>
        <w:t xml:space="preserve">           «      » _________20 __г.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(населенный пункт)</w:t>
      </w:r>
    </w:p>
    <w:p w:rsidR="00004128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Разрешение выдано _______________________________________</w:t>
      </w:r>
      <w:r w:rsidR="00004128">
        <w:rPr>
          <w:sz w:val="16"/>
          <w:szCs w:val="16"/>
        </w:rPr>
        <w:t>_____________________________</w:t>
      </w:r>
      <w:r w:rsidRPr="00E22290">
        <w:rPr>
          <w:sz w:val="16"/>
          <w:szCs w:val="16"/>
        </w:rPr>
        <w:t>_____________________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(ФИО, адрес, паспортные данные физического лица, полное наименование и</w:t>
      </w:r>
      <w:r w:rsidR="00004128" w:rsidRPr="00004128">
        <w:rPr>
          <w:sz w:val="10"/>
          <w:szCs w:val="16"/>
        </w:rPr>
        <w:t xml:space="preserve"> </w:t>
      </w:r>
      <w:r w:rsidRPr="00004128">
        <w:rPr>
          <w:sz w:val="10"/>
          <w:szCs w:val="16"/>
        </w:rPr>
        <w:t>адрес юридического лица, представитель юридического лица, ответственный за производство работ)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 право ____________________________________</w:t>
      </w:r>
      <w:r w:rsidR="00004128">
        <w:rPr>
          <w:sz w:val="16"/>
          <w:szCs w:val="16"/>
        </w:rPr>
        <w:t>____________________________</w:t>
      </w:r>
      <w:r w:rsidRPr="00E22290">
        <w:rPr>
          <w:sz w:val="16"/>
          <w:szCs w:val="16"/>
        </w:rPr>
        <w:t>_________________________________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(вид обрезки – санитарная, омолаживающая, формовочная)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по адресу: ____________________________________________________________________</w:t>
      </w:r>
      <w:r w:rsidR="00004128">
        <w:rPr>
          <w:sz w:val="16"/>
          <w:szCs w:val="16"/>
        </w:rPr>
        <w:t>_____________________________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(адрес производства работ, а при его отсутствии – подробное описание местоположения местности и объектов, на которых будут производиться работы)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в соответствии со ст. 11 Правил содержания и охраны зеленых насаждений </w:t>
      </w:r>
      <w:proofErr w:type="gramStart"/>
      <w:r w:rsidRPr="00E22290">
        <w:rPr>
          <w:sz w:val="16"/>
          <w:szCs w:val="16"/>
        </w:rPr>
        <w:t>в</w:t>
      </w:r>
      <w:proofErr w:type="gramEnd"/>
      <w:r w:rsidRPr="00E22290">
        <w:rPr>
          <w:sz w:val="16"/>
          <w:szCs w:val="16"/>
        </w:rPr>
        <w:t xml:space="preserve"> ______________</w:t>
      </w:r>
      <w:r w:rsidR="00004128">
        <w:rPr>
          <w:sz w:val="16"/>
          <w:szCs w:val="16"/>
        </w:rPr>
        <w:t>_______________________________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                    </w:t>
      </w:r>
      <w:r w:rsidR="00004128">
        <w:rPr>
          <w:sz w:val="10"/>
          <w:szCs w:val="16"/>
        </w:rPr>
        <w:tab/>
      </w:r>
      <w:r w:rsidR="00004128">
        <w:rPr>
          <w:sz w:val="10"/>
          <w:szCs w:val="16"/>
        </w:rPr>
        <w:tab/>
      </w:r>
      <w:r w:rsidR="00004128">
        <w:rPr>
          <w:sz w:val="10"/>
          <w:szCs w:val="16"/>
        </w:rPr>
        <w:tab/>
      </w:r>
      <w:r w:rsidR="00004128">
        <w:rPr>
          <w:sz w:val="10"/>
          <w:szCs w:val="16"/>
        </w:rPr>
        <w:tab/>
      </w:r>
      <w:r w:rsidR="00004128">
        <w:rPr>
          <w:sz w:val="10"/>
          <w:szCs w:val="16"/>
        </w:rPr>
        <w:tab/>
      </w:r>
      <w:r w:rsidR="00004128">
        <w:rPr>
          <w:sz w:val="10"/>
          <w:szCs w:val="16"/>
        </w:rPr>
        <w:tab/>
      </w:r>
      <w:r w:rsidRPr="00004128">
        <w:rPr>
          <w:sz w:val="10"/>
          <w:szCs w:val="16"/>
        </w:rPr>
        <w:t>(наименование муниципального образования)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 основании _____________________________________________</w:t>
      </w:r>
      <w:r w:rsidR="00004128">
        <w:rPr>
          <w:sz w:val="16"/>
          <w:szCs w:val="16"/>
        </w:rPr>
        <w:t>____________________________</w:t>
      </w:r>
      <w:r w:rsidRPr="00E22290">
        <w:rPr>
          <w:sz w:val="16"/>
          <w:szCs w:val="16"/>
        </w:rPr>
        <w:t>____________________</w:t>
      </w:r>
    </w:p>
    <w:p w:rsidR="002F2157" w:rsidRPr="00004128" w:rsidRDefault="002F2157" w:rsidP="002F2157">
      <w:pPr>
        <w:jc w:val="both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</w:t>
      </w:r>
      <w:r w:rsidR="00004128">
        <w:rPr>
          <w:sz w:val="10"/>
          <w:szCs w:val="16"/>
        </w:rPr>
        <w:tab/>
      </w:r>
      <w:r w:rsidR="00004128">
        <w:rPr>
          <w:sz w:val="10"/>
          <w:szCs w:val="16"/>
        </w:rPr>
        <w:tab/>
      </w:r>
      <w:r w:rsidRPr="00004128">
        <w:rPr>
          <w:sz w:val="10"/>
          <w:szCs w:val="16"/>
        </w:rPr>
        <w:t xml:space="preserve"> (план работ по озеленению, акт обследования, заявка жителей и т.п.)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Объекты работ: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4500"/>
      </w:tblGrid>
      <w:tr w:rsidR="002F2157" w:rsidRPr="00E22290" w:rsidTr="002F2157">
        <w:tc>
          <w:tcPr>
            <w:tcW w:w="648" w:type="dxa"/>
          </w:tcPr>
          <w:p w:rsidR="002F2157" w:rsidRPr="00E22290" w:rsidRDefault="002F2157" w:rsidP="002F2157">
            <w:pPr>
              <w:ind w:right="1802"/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№</w:t>
            </w:r>
          </w:p>
        </w:tc>
        <w:tc>
          <w:tcPr>
            <w:tcW w:w="4140" w:type="dxa"/>
          </w:tcPr>
          <w:p w:rsidR="002F2157" w:rsidRPr="00E22290" w:rsidRDefault="002F2157" w:rsidP="002F2157">
            <w:pPr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4500" w:type="dxa"/>
          </w:tcPr>
          <w:p w:rsidR="002F2157" w:rsidRPr="00E22290" w:rsidRDefault="002F2157" w:rsidP="002F2157">
            <w:pPr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Индивидуальные характеристики</w:t>
            </w: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ind w:left="-108" w:firstLine="108"/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004128" w:rsidTr="002F2157">
        <w:tc>
          <w:tcPr>
            <w:tcW w:w="648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004128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</w:tbl>
    <w:p w:rsidR="002F2157" w:rsidRPr="00004128" w:rsidRDefault="002F2157" w:rsidP="002F2157">
      <w:pPr>
        <w:jc w:val="both"/>
        <w:rPr>
          <w:sz w:val="10"/>
          <w:szCs w:val="16"/>
        </w:rPr>
      </w:pPr>
      <w:proofErr w:type="gramStart"/>
      <w:r w:rsidRPr="00004128">
        <w:rPr>
          <w:sz w:val="10"/>
          <w:szCs w:val="16"/>
          <w:u w:val="single"/>
        </w:rPr>
        <w:t>Примечание</w:t>
      </w:r>
      <w:r w:rsidRPr="00004128">
        <w:rPr>
          <w:sz w:val="10"/>
          <w:szCs w:val="16"/>
        </w:rPr>
        <w:t xml:space="preserve">: в столбце «индивидуальные характеристики» указываются: порядковый номер в </w:t>
      </w:r>
      <w:proofErr w:type="spellStart"/>
      <w:r w:rsidRPr="00004128">
        <w:rPr>
          <w:sz w:val="10"/>
          <w:szCs w:val="16"/>
        </w:rPr>
        <w:t>паспрте</w:t>
      </w:r>
      <w:proofErr w:type="spellEnd"/>
      <w:r w:rsidRPr="00004128">
        <w:rPr>
          <w:sz w:val="10"/>
          <w:szCs w:val="16"/>
        </w:rPr>
        <w:t>, порода дерева, кустарника, диаметр ствола, количество кустов в группе, состояние и т.п.)</w:t>
      </w:r>
      <w:proofErr w:type="gramEnd"/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Срок действия разрешения _____________________________________________________</w:t>
      </w:r>
    </w:p>
    <w:p w:rsidR="002F2157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Начальник _______________</w:t>
      </w:r>
      <w:r w:rsidR="00004128">
        <w:rPr>
          <w:sz w:val="16"/>
          <w:szCs w:val="16"/>
        </w:rPr>
        <w:t xml:space="preserve">                 </w:t>
      </w:r>
      <w:r w:rsidRPr="00E22290">
        <w:rPr>
          <w:sz w:val="16"/>
          <w:szCs w:val="16"/>
        </w:rPr>
        <w:t>________________________                                    ________________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(подпись)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Разрешение закрыто « » __________ 20___ г.                                         ________________ (подпись)          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lastRenderedPageBreak/>
        <w:t>Приложение № 3.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К правилам содержания и охраны зеленых  насаждений в муниципальном образовании 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Форма разрешения на уничтожение зеленых насаждений, </w:t>
      </w:r>
    </w:p>
    <w:p w:rsidR="002F2157" w:rsidRPr="00E22290" w:rsidRDefault="002F2157" w:rsidP="002F2157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>нарушение плодородно-растительного слоя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АДМИНИСТРАЦИЯ _________________________________________________</w:t>
      </w:r>
      <w:r w:rsidR="00D6379E">
        <w:rPr>
          <w:sz w:val="16"/>
          <w:szCs w:val="16"/>
        </w:rPr>
        <w:t>_______________________________________________</w:t>
      </w:r>
    </w:p>
    <w:p w:rsidR="002F2157" w:rsidRPr="00D6379E" w:rsidRDefault="002F2157" w:rsidP="002F2157">
      <w:pPr>
        <w:jc w:val="center"/>
        <w:rPr>
          <w:sz w:val="10"/>
          <w:szCs w:val="16"/>
        </w:rPr>
      </w:pPr>
      <w:r w:rsidRPr="00D6379E">
        <w:rPr>
          <w:sz w:val="10"/>
          <w:szCs w:val="16"/>
        </w:rPr>
        <w:t xml:space="preserve">                                                  (наименование муниципального образования)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____</w:t>
      </w:r>
      <w:r w:rsidR="00D6379E">
        <w:rPr>
          <w:sz w:val="16"/>
          <w:szCs w:val="16"/>
        </w:rPr>
        <w:t>____________________________________________________</w:t>
      </w:r>
      <w:r w:rsidRPr="00E22290">
        <w:rPr>
          <w:sz w:val="16"/>
          <w:szCs w:val="16"/>
        </w:rPr>
        <w:t>______________________________________________________</w:t>
      </w:r>
    </w:p>
    <w:p w:rsidR="002F2157" w:rsidRPr="00D6379E" w:rsidRDefault="002F2157" w:rsidP="002F2157">
      <w:pPr>
        <w:jc w:val="center"/>
        <w:rPr>
          <w:sz w:val="10"/>
          <w:szCs w:val="16"/>
        </w:rPr>
      </w:pPr>
      <w:r w:rsidRPr="00D6379E">
        <w:rPr>
          <w:sz w:val="10"/>
          <w:szCs w:val="16"/>
        </w:rPr>
        <w:t>(наименование уполномоченного органа)</w:t>
      </w:r>
    </w:p>
    <w:p w:rsidR="00D6379E" w:rsidRPr="00E22290" w:rsidRDefault="00D6379E" w:rsidP="00D6379E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>«СОГЛАСОВАНО»</w:t>
      </w:r>
    </w:p>
    <w:p w:rsidR="00D6379E" w:rsidRPr="00E22290" w:rsidRDefault="00D6379E" w:rsidP="00D6379E">
      <w:pPr>
        <w:jc w:val="right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___________________________</w:t>
      </w:r>
      <w:r>
        <w:rPr>
          <w:sz w:val="16"/>
          <w:szCs w:val="16"/>
        </w:rPr>
        <w:t>_____________</w:t>
      </w:r>
    </w:p>
    <w:p w:rsidR="00D6379E" w:rsidRPr="00004128" w:rsidRDefault="00D6379E" w:rsidP="00D6379E">
      <w:pPr>
        <w:jc w:val="right"/>
        <w:rPr>
          <w:sz w:val="10"/>
          <w:szCs w:val="16"/>
        </w:rPr>
      </w:pPr>
      <w:r w:rsidRPr="00004128">
        <w:rPr>
          <w:sz w:val="10"/>
          <w:szCs w:val="16"/>
        </w:rPr>
        <w:t xml:space="preserve">                                                                               (руководитель подразделения, отвечающего за охрану окружающей среды)</w:t>
      </w:r>
    </w:p>
    <w:p w:rsidR="00D6379E" w:rsidRPr="00E22290" w:rsidRDefault="00D6379E" w:rsidP="00D6379E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РАЗРЕШЕНИЕ № ________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  <w:r w:rsidRPr="00E22290">
        <w:rPr>
          <w:sz w:val="16"/>
          <w:szCs w:val="16"/>
        </w:rPr>
        <w:t>на уничтожение зеленых насаждений, нарушение плодородно-растительного слоя</w:t>
      </w:r>
    </w:p>
    <w:p w:rsidR="002F2157" w:rsidRPr="00E22290" w:rsidRDefault="002F2157" w:rsidP="002F2157">
      <w:pPr>
        <w:jc w:val="center"/>
        <w:rPr>
          <w:sz w:val="16"/>
          <w:szCs w:val="16"/>
        </w:rPr>
      </w:pP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_________________                                                                            </w:t>
      </w:r>
      <w:r w:rsidR="00D6379E">
        <w:rPr>
          <w:sz w:val="16"/>
          <w:szCs w:val="16"/>
        </w:rPr>
        <w:tab/>
      </w:r>
      <w:r w:rsidR="00D6379E">
        <w:rPr>
          <w:sz w:val="16"/>
          <w:szCs w:val="16"/>
        </w:rPr>
        <w:tab/>
      </w:r>
      <w:r w:rsidR="00D6379E">
        <w:rPr>
          <w:sz w:val="16"/>
          <w:szCs w:val="16"/>
        </w:rPr>
        <w:tab/>
      </w:r>
      <w:r w:rsidR="00D6379E">
        <w:rPr>
          <w:sz w:val="16"/>
          <w:szCs w:val="16"/>
        </w:rPr>
        <w:tab/>
      </w:r>
      <w:r w:rsidR="00D6379E">
        <w:rPr>
          <w:sz w:val="16"/>
          <w:szCs w:val="16"/>
        </w:rPr>
        <w:tab/>
        <w:t xml:space="preserve">   </w:t>
      </w:r>
      <w:r w:rsidRPr="00E22290">
        <w:rPr>
          <w:sz w:val="16"/>
          <w:szCs w:val="16"/>
        </w:rPr>
        <w:t xml:space="preserve">    «      » _________20 __г.</w:t>
      </w:r>
    </w:p>
    <w:p w:rsidR="002F2157" w:rsidRPr="00D6379E" w:rsidRDefault="002F2157" w:rsidP="002F2157">
      <w:pPr>
        <w:jc w:val="both"/>
        <w:rPr>
          <w:sz w:val="10"/>
          <w:szCs w:val="16"/>
        </w:rPr>
      </w:pPr>
      <w:r w:rsidRPr="00D6379E">
        <w:rPr>
          <w:sz w:val="10"/>
          <w:szCs w:val="16"/>
        </w:rPr>
        <w:t xml:space="preserve">    (населенный пункт)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Разрешение выдано _____________________________________________</w:t>
      </w:r>
      <w:r w:rsidR="00D6379E">
        <w:rPr>
          <w:sz w:val="16"/>
          <w:szCs w:val="16"/>
        </w:rPr>
        <w:t>____________________________________</w:t>
      </w:r>
      <w:r w:rsidRPr="00E22290">
        <w:rPr>
          <w:sz w:val="16"/>
          <w:szCs w:val="16"/>
        </w:rPr>
        <w:t>_______________</w:t>
      </w:r>
    </w:p>
    <w:p w:rsidR="002F2157" w:rsidRPr="00D6379E" w:rsidRDefault="002F2157" w:rsidP="002F2157">
      <w:pPr>
        <w:jc w:val="both"/>
        <w:rPr>
          <w:sz w:val="10"/>
          <w:szCs w:val="16"/>
        </w:rPr>
      </w:pPr>
      <w:r w:rsidRPr="00D6379E">
        <w:rPr>
          <w:sz w:val="10"/>
          <w:szCs w:val="16"/>
        </w:rPr>
        <w:t xml:space="preserve">                                                 (ФИО, адрес, паспортные данные физического лица, полное наименование и</w:t>
      </w:r>
      <w:r w:rsidR="00D6379E" w:rsidRPr="00D6379E">
        <w:rPr>
          <w:sz w:val="10"/>
          <w:szCs w:val="16"/>
        </w:rPr>
        <w:t xml:space="preserve"> </w:t>
      </w:r>
      <w:r w:rsidRPr="00D6379E">
        <w:rPr>
          <w:sz w:val="10"/>
          <w:szCs w:val="16"/>
        </w:rPr>
        <w:t>адрес юридического лица, представитель юридического лица, ответственный за производство работ)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 право _____________________________________________________________________</w:t>
      </w:r>
      <w:r w:rsidR="00D6379E">
        <w:rPr>
          <w:sz w:val="16"/>
          <w:szCs w:val="16"/>
        </w:rPr>
        <w:t>__________________________________</w:t>
      </w:r>
    </w:p>
    <w:p w:rsidR="002F2157" w:rsidRPr="00D6379E" w:rsidRDefault="002F2157" w:rsidP="002F2157">
      <w:pPr>
        <w:jc w:val="both"/>
        <w:rPr>
          <w:sz w:val="10"/>
          <w:szCs w:val="16"/>
        </w:rPr>
      </w:pPr>
      <w:r w:rsidRPr="00D6379E">
        <w:rPr>
          <w:sz w:val="10"/>
          <w:szCs w:val="16"/>
        </w:rPr>
        <w:t xml:space="preserve">              </w:t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Pr="00D6379E">
        <w:rPr>
          <w:sz w:val="10"/>
          <w:szCs w:val="16"/>
        </w:rPr>
        <w:t xml:space="preserve">   (характеристика разрешенных работ – вырубка, снос, нарушение целостности плодородно-растительного слоя и т.п.)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по адресу: ____________________________________________________________________</w:t>
      </w:r>
      <w:r w:rsidR="00D6379E">
        <w:rPr>
          <w:sz w:val="16"/>
          <w:szCs w:val="16"/>
        </w:rPr>
        <w:t>_________________________________</w:t>
      </w:r>
    </w:p>
    <w:p w:rsidR="002F2157" w:rsidRPr="00D6379E" w:rsidRDefault="002F2157" w:rsidP="002F2157">
      <w:pPr>
        <w:jc w:val="both"/>
        <w:rPr>
          <w:sz w:val="10"/>
          <w:szCs w:val="16"/>
        </w:rPr>
      </w:pPr>
      <w:r w:rsidRPr="00D6379E">
        <w:rPr>
          <w:sz w:val="10"/>
          <w:szCs w:val="16"/>
        </w:rPr>
        <w:t xml:space="preserve">                  </w:t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Pr="00D6379E">
        <w:rPr>
          <w:sz w:val="10"/>
          <w:szCs w:val="16"/>
        </w:rPr>
        <w:t xml:space="preserve"> </w:t>
      </w:r>
      <w:proofErr w:type="gramStart"/>
      <w:r w:rsidRPr="00D6379E">
        <w:rPr>
          <w:sz w:val="10"/>
          <w:szCs w:val="16"/>
        </w:rPr>
        <w:t xml:space="preserve">(адрес производства работ, а при его отсутствии – подробное описание местоположения </w:t>
      </w:r>
      <w:proofErr w:type="gramEnd"/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местности и объектов, на которых будут производиться работы)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в соответствии с п. «____» ч. 1 ст. 13 Правил содержания и охраны зеленых насаждений </w:t>
      </w:r>
      <w:proofErr w:type="gramStart"/>
      <w:r w:rsidRPr="00E22290">
        <w:rPr>
          <w:sz w:val="16"/>
          <w:szCs w:val="16"/>
        </w:rPr>
        <w:t>в</w:t>
      </w:r>
      <w:proofErr w:type="gramEnd"/>
      <w:r w:rsidRPr="00E22290">
        <w:rPr>
          <w:sz w:val="16"/>
          <w:szCs w:val="16"/>
        </w:rPr>
        <w:t xml:space="preserve"> ____________________________</w:t>
      </w:r>
      <w:r w:rsidR="00D6379E">
        <w:rPr>
          <w:sz w:val="16"/>
          <w:szCs w:val="16"/>
        </w:rPr>
        <w:t>_________________</w:t>
      </w:r>
    </w:p>
    <w:p w:rsidR="002F2157" w:rsidRPr="00D6379E" w:rsidRDefault="002F2157" w:rsidP="002F2157">
      <w:pPr>
        <w:jc w:val="both"/>
        <w:rPr>
          <w:sz w:val="10"/>
          <w:szCs w:val="16"/>
        </w:rPr>
      </w:pPr>
      <w:r w:rsidRPr="00D6379E">
        <w:rPr>
          <w:sz w:val="10"/>
          <w:szCs w:val="16"/>
        </w:rPr>
        <w:t xml:space="preserve">                                                           </w:t>
      </w:r>
      <w:r w:rsidR="00D6379E" w:rsidRPr="00D6379E">
        <w:rPr>
          <w:sz w:val="10"/>
          <w:szCs w:val="16"/>
        </w:rPr>
        <w:tab/>
      </w:r>
      <w:r w:rsidR="00D6379E" w:rsidRPr="00D6379E">
        <w:rPr>
          <w:sz w:val="10"/>
          <w:szCs w:val="16"/>
        </w:rPr>
        <w:tab/>
      </w:r>
      <w:r w:rsidR="00D6379E" w:rsidRPr="00D6379E">
        <w:rPr>
          <w:sz w:val="10"/>
          <w:szCs w:val="16"/>
        </w:rPr>
        <w:tab/>
      </w:r>
      <w:r w:rsidR="00D6379E" w:rsidRPr="00D6379E">
        <w:rPr>
          <w:sz w:val="10"/>
          <w:szCs w:val="16"/>
        </w:rPr>
        <w:tab/>
      </w:r>
      <w:r w:rsidR="00D6379E" w:rsidRPr="00D6379E">
        <w:rPr>
          <w:sz w:val="10"/>
          <w:szCs w:val="16"/>
        </w:rPr>
        <w:tab/>
      </w:r>
      <w:r w:rsidR="00D6379E" w:rsidRP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Pr="00D6379E">
        <w:rPr>
          <w:sz w:val="10"/>
          <w:szCs w:val="16"/>
        </w:rPr>
        <w:t xml:space="preserve"> (наименование муниципального образования)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 основании ___________________________________</w:t>
      </w:r>
      <w:r w:rsidR="00D6379E">
        <w:rPr>
          <w:sz w:val="16"/>
          <w:szCs w:val="16"/>
        </w:rPr>
        <w:t>__________________________________</w:t>
      </w:r>
      <w:r w:rsidRPr="00E22290">
        <w:rPr>
          <w:sz w:val="16"/>
          <w:szCs w:val="16"/>
        </w:rPr>
        <w:t>______________________________</w:t>
      </w:r>
    </w:p>
    <w:p w:rsidR="002F2157" w:rsidRPr="00D6379E" w:rsidRDefault="002F2157" w:rsidP="002F2157">
      <w:pPr>
        <w:jc w:val="both"/>
        <w:rPr>
          <w:sz w:val="10"/>
          <w:szCs w:val="16"/>
        </w:rPr>
      </w:pPr>
      <w:r w:rsidRPr="00D6379E">
        <w:rPr>
          <w:sz w:val="10"/>
          <w:szCs w:val="16"/>
        </w:rPr>
        <w:t xml:space="preserve">                         </w:t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="00D6379E">
        <w:rPr>
          <w:sz w:val="10"/>
          <w:szCs w:val="16"/>
        </w:rPr>
        <w:tab/>
      </w:r>
      <w:r w:rsidRPr="00D6379E">
        <w:rPr>
          <w:sz w:val="10"/>
          <w:szCs w:val="16"/>
        </w:rPr>
        <w:t xml:space="preserve">  (акт обследования, заключение санитарно-эпидемиологической службы и т.п.)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Объекты работ: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4500"/>
      </w:tblGrid>
      <w:tr w:rsidR="002F2157" w:rsidRPr="00E22290" w:rsidTr="002F2157">
        <w:tc>
          <w:tcPr>
            <w:tcW w:w="648" w:type="dxa"/>
          </w:tcPr>
          <w:p w:rsidR="002F2157" w:rsidRPr="00E22290" w:rsidRDefault="002F2157" w:rsidP="002F2157">
            <w:pPr>
              <w:ind w:right="1802"/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№</w:t>
            </w:r>
          </w:p>
        </w:tc>
        <w:tc>
          <w:tcPr>
            <w:tcW w:w="4140" w:type="dxa"/>
          </w:tcPr>
          <w:p w:rsidR="002F2157" w:rsidRPr="00E22290" w:rsidRDefault="002F2157" w:rsidP="002F2157">
            <w:pPr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4500" w:type="dxa"/>
          </w:tcPr>
          <w:p w:rsidR="002F2157" w:rsidRPr="00E22290" w:rsidRDefault="002F2157" w:rsidP="002F2157">
            <w:pPr>
              <w:jc w:val="both"/>
              <w:rPr>
                <w:sz w:val="16"/>
                <w:szCs w:val="16"/>
              </w:rPr>
            </w:pPr>
            <w:r w:rsidRPr="00E22290">
              <w:rPr>
                <w:sz w:val="16"/>
                <w:szCs w:val="16"/>
              </w:rPr>
              <w:t>Индивидуальные характеристики</w:t>
            </w:r>
          </w:p>
        </w:tc>
      </w:tr>
      <w:tr w:rsidR="002F2157" w:rsidRPr="00D6379E" w:rsidTr="002F2157">
        <w:tc>
          <w:tcPr>
            <w:tcW w:w="648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D6379E" w:rsidTr="002F2157">
        <w:tc>
          <w:tcPr>
            <w:tcW w:w="648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D6379E" w:rsidRDefault="002F2157" w:rsidP="002F2157">
            <w:pPr>
              <w:ind w:left="-108" w:firstLine="108"/>
              <w:jc w:val="both"/>
              <w:rPr>
                <w:sz w:val="8"/>
                <w:szCs w:val="16"/>
              </w:rPr>
            </w:pPr>
          </w:p>
        </w:tc>
      </w:tr>
      <w:tr w:rsidR="002F2157" w:rsidRPr="00D6379E" w:rsidTr="002F2157">
        <w:tc>
          <w:tcPr>
            <w:tcW w:w="648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D6379E" w:rsidTr="002F2157">
        <w:tc>
          <w:tcPr>
            <w:tcW w:w="648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  <w:tr w:rsidR="002F2157" w:rsidRPr="00D6379E" w:rsidTr="002F2157">
        <w:tc>
          <w:tcPr>
            <w:tcW w:w="648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14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  <w:tc>
          <w:tcPr>
            <w:tcW w:w="4500" w:type="dxa"/>
          </w:tcPr>
          <w:p w:rsidR="002F2157" w:rsidRPr="00D6379E" w:rsidRDefault="002F2157" w:rsidP="002F2157">
            <w:pPr>
              <w:jc w:val="both"/>
              <w:rPr>
                <w:sz w:val="8"/>
                <w:szCs w:val="16"/>
              </w:rPr>
            </w:pPr>
          </w:p>
        </w:tc>
      </w:tr>
    </w:tbl>
    <w:p w:rsidR="002F2157" w:rsidRPr="00D6379E" w:rsidRDefault="002F2157" w:rsidP="002F2157">
      <w:pPr>
        <w:jc w:val="both"/>
        <w:rPr>
          <w:sz w:val="10"/>
          <w:szCs w:val="16"/>
        </w:rPr>
      </w:pPr>
      <w:proofErr w:type="gramStart"/>
      <w:r w:rsidRPr="00D6379E">
        <w:rPr>
          <w:sz w:val="10"/>
          <w:szCs w:val="16"/>
          <w:u w:val="single"/>
        </w:rPr>
        <w:t>Примечание</w:t>
      </w:r>
      <w:r w:rsidRPr="00D6379E">
        <w:rPr>
          <w:sz w:val="10"/>
          <w:szCs w:val="16"/>
        </w:rPr>
        <w:t>: в столбце «индивидуальные характеристики» указываются: порода дерева, кустарника, диаметр ствола, количество кустов в группе, состояние, площадь и толщина снимаемого плодородного слоя</w:t>
      </w:r>
      <w:r w:rsidR="00D6379E">
        <w:rPr>
          <w:sz w:val="10"/>
          <w:szCs w:val="16"/>
        </w:rPr>
        <w:t xml:space="preserve"> </w:t>
      </w:r>
      <w:r w:rsidRPr="00D6379E">
        <w:rPr>
          <w:sz w:val="10"/>
          <w:szCs w:val="16"/>
        </w:rPr>
        <w:t>и т.п.)</w:t>
      </w:r>
      <w:proofErr w:type="gramEnd"/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Срок действия разрешения _____________________________________________________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Начальник _______________</w:t>
      </w:r>
      <w:r w:rsidR="00D6379E">
        <w:rPr>
          <w:sz w:val="16"/>
          <w:szCs w:val="16"/>
        </w:rPr>
        <w:t xml:space="preserve">                           </w:t>
      </w:r>
      <w:r w:rsidRPr="00E22290">
        <w:rPr>
          <w:sz w:val="16"/>
          <w:szCs w:val="16"/>
        </w:rPr>
        <w:t>______________________                                                                   ________________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>Разрешение закрыто « » __________ 20___ г.                                         ________________</w:t>
      </w:r>
    </w:p>
    <w:p w:rsidR="002F2157" w:rsidRPr="00E22290" w:rsidRDefault="002F2157" w:rsidP="002F2157">
      <w:pPr>
        <w:jc w:val="both"/>
        <w:rPr>
          <w:sz w:val="16"/>
          <w:szCs w:val="16"/>
        </w:rPr>
      </w:pPr>
      <w:r w:rsidRPr="00E22290">
        <w:rPr>
          <w:sz w:val="16"/>
          <w:szCs w:val="16"/>
        </w:rPr>
        <w:t xml:space="preserve">                                                                                                                             (подпись)         </w:t>
      </w:r>
    </w:p>
    <w:p w:rsidR="002F2157" w:rsidRPr="00E22290" w:rsidRDefault="002F2157" w:rsidP="001B7607">
      <w:pPr>
        <w:jc w:val="both"/>
        <w:rPr>
          <w:sz w:val="16"/>
          <w:szCs w:val="16"/>
        </w:rPr>
      </w:pPr>
    </w:p>
    <w:p w:rsidR="00440362" w:rsidRPr="002F2157" w:rsidRDefault="00440362" w:rsidP="001B7607">
      <w:pPr>
        <w:pStyle w:val="1"/>
        <w:spacing w:before="0" w:after="0"/>
        <w:jc w:val="center"/>
        <w:rPr>
          <w:sz w:val="24"/>
          <w:szCs w:val="24"/>
        </w:rPr>
      </w:pPr>
      <w:bookmarkStart w:id="105" w:name="sub_1000"/>
      <w:r w:rsidRPr="002F2157">
        <w:rPr>
          <w:sz w:val="24"/>
          <w:szCs w:val="24"/>
        </w:rPr>
        <w:t>1</w:t>
      </w:r>
      <w:r w:rsidR="00D6379E">
        <w:rPr>
          <w:sz w:val="24"/>
          <w:szCs w:val="24"/>
        </w:rPr>
        <w:t>3</w:t>
      </w:r>
      <w:r w:rsidRPr="002F2157">
        <w:rPr>
          <w:sz w:val="24"/>
          <w:szCs w:val="24"/>
        </w:rPr>
        <w:t>. Контроль по соблюдению настоящих Правил</w:t>
      </w:r>
    </w:p>
    <w:bookmarkEnd w:id="105"/>
    <w:p w:rsidR="00440362" w:rsidRPr="002F2157" w:rsidRDefault="00440362" w:rsidP="001B7607">
      <w:pPr>
        <w:jc w:val="both"/>
        <w:rPr>
          <w:sz w:val="24"/>
          <w:szCs w:val="24"/>
        </w:rPr>
      </w:pPr>
      <w:r w:rsidRPr="002F2157">
        <w:rPr>
          <w:sz w:val="24"/>
          <w:szCs w:val="24"/>
        </w:rPr>
        <w:t xml:space="preserve"> </w:t>
      </w:r>
    </w:p>
    <w:p w:rsidR="00440362" w:rsidRPr="002F2157" w:rsidRDefault="00440362" w:rsidP="0048784B">
      <w:pPr>
        <w:jc w:val="both"/>
        <w:rPr>
          <w:sz w:val="24"/>
          <w:szCs w:val="24"/>
        </w:rPr>
      </w:pPr>
      <w:bookmarkStart w:id="106" w:name="sub_101"/>
      <w:r w:rsidRPr="002F2157">
        <w:rPr>
          <w:sz w:val="24"/>
          <w:szCs w:val="24"/>
        </w:rPr>
        <w:t xml:space="preserve"> </w:t>
      </w:r>
      <w:r w:rsidR="001B7607" w:rsidRPr="002F2157">
        <w:rPr>
          <w:sz w:val="24"/>
          <w:szCs w:val="24"/>
        </w:rPr>
        <w:tab/>
      </w:r>
      <w:r w:rsidRPr="002F2157">
        <w:rPr>
          <w:sz w:val="24"/>
          <w:szCs w:val="24"/>
        </w:rPr>
        <w:t>Контроль по соблюдению норм и требований в сфере внешнего благоустройства и с</w:t>
      </w:r>
      <w:r w:rsidRPr="002F2157">
        <w:rPr>
          <w:sz w:val="24"/>
          <w:szCs w:val="24"/>
        </w:rPr>
        <w:t>о</w:t>
      </w:r>
      <w:r w:rsidRPr="002F2157">
        <w:rPr>
          <w:sz w:val="24"/>
          <w:szCs w:val="24"/>
        </w:rPr>
        <w:t>держания территорий в границах муниципального образования, предусмотренных настоящими Правилами, осуществляет администрация Жигаловского муниципального образования.</w:t>
      </w:r>
    </w:p>
    <w:bookmarkEnd w:id="106"/>
    <w:p w:rsidR="00440362" w:rsidRPr="002F2157" w:rsidRDefault="00440362" w:rsidP="001B7607">
      <w:pPr>
        <w:jc w:val="center"/>
        <w:rPr>
          <w:sz w:val="24"/>
          <w:szCs w:val="24"/>
        </w:rPr>
      </w:pPr>
    </w:p>
    <w:p w:rsidR="00440362" w:rsidRPr="002F2157" w:rsidRDefault="00440362" w:rsidP="001B7607">
      <w:pPr>
        <w:pStyle w:val="1"/>
        <w:spacing w:before="0" w:after="0"/>
        <w:jc w:val="center"/>
        <w:rPr>
          <w:sz w:val="24"/>
          <w:szCs w:val="24"/>
        </w:rPr>
      </w:pPr>
      <w:bookmarkStart w:id="107" w:name="sub_1100"/>
      <w:r w:rsidRPr="002F2157">
        <w:rPr>
          <w:sz w:val="24"/>
          <w:szCs w:val="24"/>
        </w:rPr>
        <w:t>1</w:t>
      </w:r>
      <w:r w:rsidR="00D6379E">
        <w:rPr>
          <w:sz w:val="24"/>
          <w:szCs w:val="24"/>
        </w:rPr>
        <w:t>4</w:t>
      </w:r>
      <w:r w:rsidRPr="002F2157">
        <w:rPr>
          <w:sz w:val="24"/>
          <w:szCs w:val="24"/>
        </w:rPr>
        <w:t>. Ответственность за нарушение настоящих Правил</w:t>
      </w:r>
    </w:p>
    <w:bookmarkEnd w:id="107"/>
    <w:p w:rsidR="00440362" w:rsidRPr="002F2157" w:rsidRDefault="00440362" w:rsidP="001B7607">
      <w:pPr>
        <w:jc w:val="center"/>
        <w:rPr>
          <w:sz w:val="24"/>
          <w:szCs w:val="24"/>
        </w:rPr>
      </w:pPr>
    </w:p>
    <w:p w:rsidR="003E0376" w:rsidRPr="002F2157" w:rsidRDefault="00440362" w:rsidP="001B7607">
      <w:pPr>
        <w:jc w:val="both"/>
        <w:rPr>
          <w:sz w:val="24"/>
          <w:szCs w:val="24"/>
        </w:rPr>
      </w:pPr>
      <w:r w:rsidRPr="002F2157">
        <w:rPr>
          <w:sz w:val="24"/>
          <w:szCs w:val="24"/>
        </w:rPr>
        <w:t xml:space="preserve"> </w:t>
      </w:r>
      <w:r w:rsidR="001B7607" w:rsidRPr="002F2157">
        <w:rPr>
          <w:sz w:val="24"/>
          <w:szCs w:val="24"/>
        </w:rPr>
        <w:tab/>
      </w:r>
      <w:r w:rsidRPr="002F2157">
        <w:rPr>
          <w:sz w:val="24"/>
          <w:szCs w:val="24"/>
        </w:rPr>
        <w:t xml:space="preserve">За нарушение настоящих </w:t>
      </w:r>
      <w:proofErr w:type="gramStart"/>
      <w:r w:rsidRPr="002F2157">
        <w:rPr>
          <w:sz w:val="24"/>
          <w:szCs w:val="24"/>
        </w:rPr>
        <w:t>Правил</w:t>
      </w:r>
      <w:proofErr w:type="gramEnd"/>
      <w:r w:rsidRPr="002F2157">
        <w:rPr>
          <w:sz w:val="24"/>
          <w:szCs w:val="24"/>
        </w:rPr>
        <w:t xml:space="preserve"> виновные лица несут административную ответстве</w:t>
      </w:r>
      <w:r w:rsidRPr="002F2157">
        <w:rPr>
          <w:sz w:val="24"/>
          <w:szCs w:val="24"/>
        </w:rPr>
        <w:t>н</w:t>
      </w:r>
      <w:r w:rsidRPr="002F2157">
        <w:rPr>
          <w:sz w:val="24"/>
          <w:szCs w:val="24"/>
        </w:rPr>
        <w:t>ность, установленную федеральным законодательством и законодательством субъекта Росси</w:t>
      </w:r>
      <w:r w:rsidRPr="002F2157">
        <w:rPr>
          <w:sz w:val="24"/>
          <w:szCs w:val="24"/>
        </w:rPr>
        <w:t>й</w:t>
      </w:r>
      <w:r w:rsidRPr="002F2157">
        <w:rPr>
          <w:sz w:val="24"/>
          <w:szCs w:val="24"/>
        </w:rPr>
        <w:t>ской Федерации об административных правонарушениях.</w:t>
      </w:r>
    </w:p>
    <w:sectPr w:rsidR="003E0376" w:rsidRPr="002F2157" w:rsidSect="0000412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25A"/>
    <w:multiLevelType w:val="hybridMultilevel"/>
    <w:tmpl w:val="B3741EB4"/>
    <w:lvl w:ilvl="0" w:tplc="F3163A38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303447"/>
    <w:multiLevelType w:val="hybridMultilevel"/>
    <w:tmpl w:val="6CA6A1DE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05537"/>
    <w:multiLevelType w:val="hybridMultilevel"/>
    <w:tmpl w:val="E98C2D04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A0295"/>
    <w:multiLevelType w:val="hybridMultilevel"/>
    <w:tmpl w:val="7A7C8DE2"/>
    <w:lvl w:ilvl="0" w:tplc="758A8FD6">
      <w:start w:val="1"/>
      <w:numFmt w:val="decimal"/>
      <w:lvlText w:val="%1)"/>
      <w:lvlJc w:val="left"/>
      <w:pPr>
        <w:tabs>
          <w:tab w:val="num" w:pos="360"/>
        </w:tabs>
        <w:ind w:left="49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9930C2"/>
    <w:multiLevelType w:val="hybridMultilevel"/>
    <w:tmpl w:val="5F8CE4EA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6708"/>
    <w:multiLevelType w:val="hybridMultilevel"/>
    <w:tmpl w:val="B694F594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70F60"/>
    <w:multiLevelType w:val="hybridMultilevel"/>
    <w:tmpl w:val="F7425196"/>
    <w:lvl w:ilvl="0" w:tplc="F3163A38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>
    <w:nsid w:val="16FB4435"/>
    <w:multiLevelType w:val="hybridMultilevel"/>
    <w:tmpl w:val="B9C8B590"/>
    <w:lvl w:ilvl="0" w:tplc="F3163A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2C7F21"/>
    <w:multiLevelType w:val="hybridMultilevel"/>
    <w:tmpl w:val="AFE45776"/>
    <w:lvl w:ilvl="0" w:tplc="F3163A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B106744"/>
    <w:multiLevelType w:val="multilevel"/>
    <w:tmpl w:val="E8E65766"/>
    <w:lvl w:ilvl="0">
      <w:start w:val="1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1C4C516F"/>
    <w:multiLevelType w:val="hybridMultilevel"/>
    <w:tmpl w:val="3AE6F894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0C7AB0"/>
    <w:multiLevelType w:val="hybridMultilevel"/>
    <w:tmpl w:val="EDE2A9C8"/>
    <w:lvl w:ilvl="0" w:tplc="758A8FD6">
      <w:start w:val="1"/>
      <w:numFmt w:val="decimal"/>
      <w:lvlText w:val="%1)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F0179"/>
    <w:multiLevelType w:val="hybridMultilevel"/>
    <w:tmpl w:val="3670D6F8"/>
    <w:lvl w:ilvl="0" w:tplc="FFBEB28C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C033A4D"/>
    <w:multiLevelType w:val="multilevel"/>
    <w:tmpl w:val="AFE457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E21557"/>
    <w:multiLevelType w:val="multilevel"/>
    <w:tmpl w:val="7738FC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D4A19ED"/>
    <w:multiLevelType w:val="hybridMultilevel"/>
    <w:tmpl w:val="6930D68A"/>
    <w:lvl w:ilvl="0" w:tplc="B4E0A2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EE0767A"/>
    <w:multiLevelType w:val="hybridMultilevel"/>
    <w:tmpl w:val="D572F6CC"/>
    <w:lvl w:ilvl="0" w:tplc="149AA3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8066D"/>
    <w:multiLevelType w:val="hybridMultilevel"/>
    <w:tmpl w:val="76E81BBE"/>
    <w:lvl w:ilvl="0" w:tplc="149AA3E0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1304DED"/>
    <w:multiLevelType w:val="multilevel"/>
    <w:tmpl w:val="37181CCC"/>
    <w:lvl w:ilvl="0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4F72A09"/>
    <w:multiLevelType w:val="hybridMultilevel"/>
    <w:tmpl w:val="87F64C36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37868"/>
    <w:multiLevelType w:val="hybridMultilevel"/>
    <w:tmpl w:val="EB00DFD2"/>
    <w:lvl w:ilvl="0" w:tplc="F3163A38">
      <w:start w:val="1"/>
      <w:numFmt w:val="decimal"/>
      <w:lvlText w:val="%1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0"/>
        </w:tabs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0"/>
        </w:tabs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0"/>
        </w:tabs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0"/>
        </w:tabs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0"/>
        </w:tabs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0"/>
        </w:tabs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0"/>
        </w:tabs>
        <w:ind w:left="7370" w:hanging="180"/>
      </w:pPr>
    </w:lvl>
  </w:abstractNum>
  <w:abstractNum w:abstractNumId="21">
    <w:nsid w:val="391B7D1E"/>
    <w:multiLevelType w:val="hybridMultilevel"/>
    <w:tmpl w:val="31D4F2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7B95B1B"/>
    <w:multiLevelType w:val="multilevel"/>
    <w:tmpl w:val="D572F6C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A5AA2"/>
    <w:multiLevelType w:val="hybridMultilevel"/>
    <w:tmpl w:val="A568F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74AA9"/>
    <w:multiLevelType w:val="hybridMultilevel"/>
    <w:tmpl w:val="E194912A"/>
    <w:lvl w:ilvl="0" w:tplc="F3163A38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8B55063"/>
    <w:multiLevelType w:val="hybridMultilevel"/>
    <w:tmpl w:val="37181CCC"/>
    <w:lvl w:ilvl="0" w:tplc="149AA3E0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C933861"/>
    <w:multiLevelType w:val="hybridMultilevel"/>
    <w:tmpl w:val="6630B218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50009"/>
    <w:multiLevelType w:val="hybridMultilevel"/>
    <w:tmpl w:val="21B6C534"/>
    <w:lvl w:ilvl="0" w:tplc="758A8FD6">
      <w:start w:val="1"/>
      <w:numFmt w:val="decimal"/>
      <w:lvlText w:val="%1)"/>
      <w:lvlJc w:val="left"/>
      <w:pPr>
        <w:tabs>
          <w:tab w:val="num" w:pos="360"/>
        </w:tabs>
        <w:ind w:left="491" w:hanging="49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5669D6"/>
    <w:multiLevelType w:val="hybridMultilevel"/>
    <w:tmpl w:val="2E8E4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733354"/>
    <w:multiLevelType w:val="hybridMultilevel"/>
    <w:tmpl w:val="B6649A1E"/>
    <w:lvl w:ilvl="0" w:tplc="F3163A3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65EC4CF6"/>
    <w:multiLevelType w:val="hybridMultilevel"/>
    <w:tmpl w:val="7738FC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67741AC"/>
    <w:multiLevelType w:val="multilevel"/>
    <w:tmpl w:val="7A9C17D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7016FF6"/>
    <w:multiLevelType w:val="multilevel"/>
    <w:tmpl w:val="7738FC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D995964"/>
    <w:multiLevelType w:val="hybridMultilevel"/>
    <w:tmpl w:val="15B63120"/>
    <w:lvl w:ilvl="0" w:tplc="F3163A38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FDE73FE"/>
    <w:multiLevelType w:val="multilevel"/>
    <w:tmpl w:val="37181CCC"/>
    <w:lvl w:ilvl="0">
      <w:start w:val="1"/>
      <w:numFmt w:val="bullet"/>
      <w:lvlText w:val="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6F03855"/>
    <w:multiLevelType w:val="hybridMultilevel"/>
    <w:tmpl w:val="CB0296D2"/>
    <w:lvl w:ilvl="0" w:tplc="F3163A3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3B37AB"/>
    <w:multiLevelType w:val="hybridMultilevel"/>
    <w:tmpl w:val="9604C6C6"/>
    <w:lvl w:ilvl="0" w:tplc="F3163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7"/>
  </w:num>
  <w:num w:numId="5">
    <w:abstractNumId w:val="25"/>
  </w:num>
  <w:num w:numId="6">
    <w:abstractNumId w:val="18"/>
  </w:num>
  <w:num w:numId="7">
    <w:abstractNumId w:val="34"/>
  </w:num>
  <w:num w:numId="8">
    <w:abstractNumId w:val="8"/>
  </w:num>
  <w:num w:numId="9">
    <w:abstractNumId w:val="16"/>
  </w:num>
  <w:num w:numId="10">
    <w:abstractNumId w:val="22"/>
  </w:num>
  <w:num w:numId="11">
    <w:abstractNumId w:val="27"/>
  </w:num>
  <w:num w:numId="12">
    <w:abstractNumId w:val="6"/>
  </w:num>
  <w:num w:numId="13">
    <w:abstractNumId w:val="7"/>
  </w:num>
  <w:num w:numId="14">
    <w:abstractNumId w:val="29"/>
  </w:num>
  <w:num w:numId="15">
    <w:abstractNumId w:val="19"/>
  </w:num>
  <w:num w:numId="16">
    <w:abstractNumId w:val="10"/>
  </w:num>
  <w:num w:numId="17">
    <w:abstractNumId w:val="36"/>
  </w:num>
  <w:num w:numId="18">
    <w:abstractNumId w:val="4"/>
  </w:num>
  <w:num w:numId="19">
    <w:abstractNumId w:val="26"/>
  </w:num>
  <w:num w:numId="20">
    <w:abstractNumId w:val="5"/>
  </w:num>
  <w:num w:numId="21">
    <w:abstractNumId w:val="30"/>
  </w:num>
  <w:num w:numId="22">
    <w:abstractNumId w:val="14"/>
  </w:num>
  <w:num w:numId="23">
    <w:abstractNumId w:val="32"/>
  </w:num>
  <w:num w:numId="24">
    <w:abstractNumId w:val="3"/>
  </w:num>
  <w:num w:numId="25">
    <w:abstractNumId w:val="11"/>
  </w:num>
  <w:num w:numId="26">
    <w:abstractNumId w:val="2"/>
  </w:num>
  <w:num w:numId="27">
    <w:abstractNumId w:val="1"/>
  </w:num>
  <w:num w:numId="28">
    <w:abstractNumId w:val="33"/>
  </w:num>
  <w:num w:numId="29">
    <w:abstractNumId w:val="0"/>
  </w:num>
  <w:num w:numId="30">
    <w:abstractNumId w:val="24"/>
  </w:num>
  <w:num w:numId="31">
    <w:abstractNumId w:val="20"/>
  </w:num>
  <w:num w:numId="32">
    <w:abstractNumId w:val="35"/>
  </w:num>
  <w:num w:numId="33">
    <w:abstractNumId w:val="13"/>
  </w:num>
  <w:num w:numId="34">
    <w:abstractNumId w:val="21"/>
  </w:num>
  <w:num w:numId="35">
    <w:abstractNumId w:val="31"/>
  </w:num>
  <w:num w:numId="36">
    <w:abstractNumId w:val="23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469D8"/>
    <w:rsid w:val="00004128"/>
    <w:rsid w:val="00153A3A"/>
    <w:rsid w:val="001B7607"/>
    <w:rsid w:val="0022215B"/>
    <w:rsid w:val="00247EF2"/>
    <w:rsid w:val="002F2157"/>
    <w:rsid w:val="003E0376"/>
    <w:rsid w:val="00440362"/>
    <w:rsid w:val="00482FFB"/>
    <w:rsid w:val="004867E6"/>
    <w:rsid w:val="0048784B"/>
    <w:rsid w:val="004F4412"/>
    <w:rsid w:val="00510803"/>
    <w:rsid w:val="005C5B2B"/>
    <w:rsid w:val="005F1C70"/>
    <w:rsid w:val="00617E18"/>
    <w:rsid w:val="007E735B"/>
    <w:rsid w:val="00852871"/>
    <w:rsid w:val="00900EA1"/>
    <w:rsid w:val="009666CD"/>
    <w:rsid w:val="009D6D25"/>
    <w:rsid w:val="00A254CA"/>
    <w:rsid w:val="00A469D8"/>
    <w:rsid w:val="00B06FF9"/>
    <w:rsid w:val="00B348B1"/>
    <w:rsid w:val="00BB03D1"/>
    <w:rsid w:val="00C10F6D"/>
    <w:rsid w:val="00CB1A6B"/>
    <w:rsid w:val="00D6379E"/>
    <w:rsid w:val="00E2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9D8"/>
  </w:style>
  <w:style w:type="paragraph" w:styleId="1">
    <w:name w:val="heading 1"/>
    <w:basedOn w:val="a"/>
    <w:next w:val="a"/>
    <w:link w:val="10"/>
    <w:qFormat/>
    <w:rsid w:val="004403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469D8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469D8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3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F2157"/>
    <w:rPr>
      <w:b/>
      <w:sz w:val="28"/>
    </w:rPr>
  </w:style>
  <w:style w:type="character" w:customStyle="1" w:styleId="90">
    <w:name w:val="Заголовок 9 Знак"/>
    <w:basedOn w:val="a0"/>
    <w:link w:val="9"/>
    <w:rsid w:val="002F2157"/>
    <w:rPr>
      <w:sz w:val="28"/>
    </w:rPr>
  </w:style>
  <w:style w:type="paragraph" w:styleId="a3">
    <w:name w:val="Title"/>
    <w:basedOn w:val="a"/>
    <w:link w:val="a4"/>
    <w:qFormat/>
    <w:rsid w:val="00A469D8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2F2157"/>
    <w:rPr>
      <w:b/>
      <w:sz w:val="48"/>
    </w:rPr>
  </w:style>
  <w:style w:type="paragraph" w:styleId="a5">
    <w:name w:val="Balloon Text"/>
    <w:basedOn w:val="a"/>
    <w:link w:val="a6"/>
    <w:semiHidden/>
    <w:rsid w:val="009D6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F2157"/>
    <w:rPr>
      <w:rFonts w:ascii="Tahoma" w:hAnsi="Tahoma" w:cs="Tahoma"/>
      <w:sz w:val="16"/>
      <w:szCs w:val="16"/>
    </w:rPr>
  </w:style>
  <w:style w:type="paragraph" w:customStyle="1" w:styleId="a7">
    <w:name w:val="Комментарий"/>
    <w:basedOn w:val="a"/>
    <w:next w:val="a"/>
    <w:uiPriority w:val="99"/>
    <w:rsid w:val="0044036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8">
    <w:name w:val="footer"/>
    <w:basedOn w:val="a"/>
    <w:link w:val="a9"/>
    <w:rsid w:val="002F2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F2157"/>
    <w:rPr>
      <w:sz w:val="24"/>
      <w:szCs w:val="24"/>
    </w:rPr>
  </w:style>
  <w:style w:type="character" w:styleId="aa">
    <w:name w:val="page number"/>
    <w:basedOn w:val="a0"/>
    <w:rsid w:val="002F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3D49-091D-4226-BE2E-29A5ACC0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11641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           </vt:lpstr>
    </vt:vector>
  </TitlesOfParts>
  <Company>Поссовет</Company>
  <LinksUpToDate>false</LinksUpToDate>
  <CharactersWithSpaces>77840</CharactersWithSpaces>
  <SharedDoc>false</SharedDoc>
  <HLinks>
    <vt:vector size="12" baseType="variant"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           </dc:title>
  <dc:subject/>
  <dc:creator>Поссовет</dc:creator>
  <cp:keywords/>
  <dc:description/>
  <cp:lastModifiedBy>Юльчик</cp:lastModifiedBy>
  <cp:revision>3</cp:revision>
  <cp:lastPrinted>2008-04-07T02:41:00Z</cp:lastPrinted>
  <dcterms:created xsi:type="dcterms:W3CDTF">2008-07-04T03:01:00Z</dcterms:created>
  <dcterms:modified xsi:type="dcterms:W3CDTF">2009-03-17T01:59:00Z</dcterms:modified>
</cp:coreProperties>
</file>