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C6" w:rsidRPr="004742C6" w:rsidRDefault="004742C6" w:rsidP="00656485">
      <w:pPr>
        <w:jc w:val="center"/>
      </w:pPr>
      <w:r w:rsidRPr="004742C6">
        <w:t>СПЕЦВЫПУСК ЖИГАЛОВО № _09_ от 16.11.2018 года</w:t>
      </w:r>
    </w:p>
    <w:p w:rsidR="004742C6" w:rsidRPr="004742C6" w:rsidRDefault="004742C6" w:rsidP="004742C6">
      <w:r w:rsidRPr="004742C6">
        <w:t>(Периодическое средство массовой информации для опубликования нормативных правовых актов, информации Думы и админ</w:t>
      </w:r>
      <w:r w:rsidRPr="004742C6">
        <w:t>и</w:t>
      </w:r>
      <w:r w:rsidRPr="004742C6">
        <w:t>страции Жигаловского муниц</w:t>
      </w:r>
      <w:r w:rsidRPr="004742C6">
        <w:t>и</w:t>
      </w:r>
      <w:r w:rsidRPr="004742C6">
        <w:t>пального образования)</w:t>
      </w:r>
    </w:p>
    <w:tbl>
      <w:tblPr>
        <w:tblStyle w:val="-5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9923"/>
        <w:gridCol w:w="957"/>
      </w:tblGrid>
      <w:tr w:rsidR="004742C6" w:rsidRPr="004742C6" w:rsidTr="00474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4742C6" w:rsidRPr="004742C6" w:rsidRDefault="004742C6" w:rsidP="004742C6">
            <w:r w:rsidRPr="004742C6">
              <w:t>№</w:t>
            </w:r>
          </w:p>
          <w:p w:rsidR="004742C6" w:rsidRPr="004742C6" w:rsidRDefault="004742C6" w:rsidP="004742C6">
            <w:proofErr w:type="gramStart"/>
            <w:r w:rsidRPr="004742C6">
              <w:t>п</w:t>
            </w:r>
            <w:proofErr w:type="gramEnd"/>
            <w:r w:rsidRPr="004742C6"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4742C6" w:rsidRPr="004742C6" w:rsidRDefault="004742C6" w:rsidP="004742C6">
            <w:r w:rsidRPr="004742C6">
              <w:t>СЕГОДНЯ В НОМЕРЕ: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4742C6" w:rsidRPr="004742C6" w:rsidRDefault="004742C6" w:rsidP="004742C6">
            <w:r w:rsidRPr="004742C6">
              <w:t>Стр.</w:t>
            </w:r>
          </w:p>
        </w:tc>
      </w:tr>
      <w:tr w:rsidR="004742C6" w:rsidRPr="004742C6" w:rsidTr="00474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4742C6" w:rsidRPr="004742C6" w:rsidRDefault="004742C6" w:rsidP="004742C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4742C6" w:rsidRPr="004742C6" w:rsidRDefault="004742C6" w:rsidP="005A5E46">
            <w:pPr>
              <w:jc w:val="both"/>
            </w:pPr>
            <w:r w:rsidRPr="004742C6">
              <w:t xml:space="preserve">Постановление Администрации Жигаловского МО № </w:t>
            </w:r>
            <w:r w:rsidR="005A5E46">
              <w:t>4</w:t>
            </w:r>
            <w:r w:rsidRPr="004742C6">
              <w:t>7а от 2</w:t>
            </w:r>
            <w:r w:rsidR="005A5E46">
              <w:t>3</w:t>
            </w:r>
            <w:r w:rsidRPr="004742C6">
              <w:t>.</w:t>
            </w:r>
            <w:r w:rsidR="005A5E46">
              <w:t>10</w:t>
            </w:r>
            <w:r w:rsidRPr="004742C6">
              <w:t>.2018 «</w:t>
            </w:r>
            <w:r w:rsidR="005A5E46" w:rsidRPr="004742C6">
              <w:t>Об утверждении основных направл</w:t>
            </w:r>
            <w:r w:rsidR="005A5E46" w:rsidRPr="004742C6">
              <w:t>е</w:t>
            </w:r>
            <w:r w:rsidR="005A5E46" w:rsidRPr="004742C6">
              <w:t>ний</w:t>
            </w:r>
            <w:r w:rsidR="005A5E46">
              <w:t xml:space="preserve"> </w:t>
            </w:r>
            <w:r w:rsidR="005A5E46" w:rsidRPr="004742C6">
              <w:t>бюджетной и налоговой политики</w:t>
            </w:r>
            <w:r w:rsidR="005A5E46">
              <w:t xml:space="preserve"> </w:t>
            </w:r>
            <w:r w:rsidR="005A5E46" w:rsidRPr="004742C6">
              <w:t>Жигаловского МО на 2019 год</w:t>
            </w:r>
            <w:r w:rsidR="005A5E46">
              <w:t xml:space="preserve"> </w:t>
            </w:r>
            <w:r w:rsidR="005A5E46" w:rsidRPr="004742C6">
              <w:t>и плановый период 2020 и 2021 годов</w:t>
            </w:r>
            <w:r w:rsidRPr="004742C6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4742C6" w:rsidRPr="004742C6" w:rsidRDefault="004742C6" w:rsidP="004742C6">
            <w:r w:rsidRPr="004742C6">
              <w:t>01</w:t>
            </w:r>
          </w:p>
        </w:tc>
      </w:tr>
      <w:tr w:rsidR="004742C6" w:rsidRPr="004742C6" w:rsidTr="00474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4742C6" w:rsidRPr="004742C6" w:rsidRDefault="004742C6" w:rsidP="004742C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4742C6" w:rsidRPr="00656485" w:rsidRDefault="004742C6" w:rsidP="005A5E46">
            <w:pPr>
              <w:tabs>
                <w:tab w:val="left" w:pos="0"/>
              </w:tabs>
            </w:pPr>
            <w:r w:rsidRPr="00656485">
              <w:t xml:space="preserve">Постановление Администрации Жигаловского МО № </w:t>
            </w:r>
            <w:r w:rsidR="005A5E46" w:rsidRPr="00656485">
              <w:t>48 от 2</w:t>
            </w:r>
            <w:r w:rsidRPr="00656485">
              <w:t>3.</w:t>
            </w:r>
            <w:r w:rsidR="005A5E46" w:rsidRPr="00656485">
              <w:t>10</w:t>
            </w:r>
            <w:r w:rsidRPr="00656485">
              <w:t>.2018 «</w:t>
            </w:r>
            <w:r w:rsidR="005A5E46" w:rsidRPr="00656485">
              <w:t>Об утверждении порядка и мет</w:t>
            </w:r>
            <w:r w:rsidR="005A5E46" w:rsidRPr="00656485">
              <w:t>о</w:t>
            </w:r>
            <w:r w:rsidR="005A5E46" w:rsidRPr="00656485">
              <w:t>дики планирования бюджетных ассигнований б</w:t>
            </w:r>
            <w:bookmarkStart w:id="0" w:name="_GoBack"/>
            <w:bookmarkEnd w:id="0"/>
            <w:r w:rsidR="005A5E46" w:rsidRPr="00656485">
              <w:t>юджета Жигаловского муниципального обр</w:t>
            </w:r>
            <w:r w:rsidR="005A5E46" w:rsidRPr="00656485">
              <w:t>а</w:t>
            </w:r>
            <w:r w:rsidR="005A5E46" w:rsidRPr="00656485">
              <w:t>зования</w:t>
            </w:r>
            <w:r w:rsidRPr="00656485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4742C6" w:rsidRPr="004742C6" w:rsidRDefault="00656485" w:rsidP="004742C6">
            <w:r>
              <w:t>03</w:t>
            </w:r>
          </w:p>
        </w:tc>
      </w:tr>
      <w:tr w:rsidR="004742C6" w:rsidRPr="004742C6" w:rsidTr="00474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4742C6" w:rsidRPr="004742C6" w:rsidRDefault="004742C6" w:rsidP="004742C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4742C6" w:rsidRPr="00656485" w:rsidRDefault="004742C6" w:rsidP="00656485">
            <w:pPr>
              <w:pStyle w:val="a5"/>
              <w:jc w:val="left"/>
              <w:rPr>
                <w:b w:val="0"/>
                <w:sz w:val="20"/>
              </w:rPr>
            </w:pPr>
            <w:r w:rsidRPr="00656485">
              <w:rPr>
                <w:b w:val="0"/>
                <w:sz w:val="20"/>
              </w:rPr>
              <w:t>Постановление Ад</w:t>
            </w:r>
            <w:r w:rsidR="00656485" w:rsidRPr="00656485">
              <w:rPr>
                <w:b w:val="0"/>
                <w:sz w:val="20"/>
              </w:rPr>
              <w:t>министрации Жигало</w:t>
            </w:r>
            <w:r w:rsidR="00656485" w:rsidRPr="00656485">
              <w:rPr>
                <w:b w:val="0"/>
                <w:sz w:val="20"/>
              </w:rPr>
              <w:t>в</w:t>
            </w:r>
            <w:r w:rsidR="00656485" w:rsidRPr="00656485">
              <w:rPr>
                <w:b w:val="0"/>
                <w:sz w:val="20"/>
              </w:rPr>
              <w:t>ского МО № 49 от 07</w:t>
            </w:r>
            <w:r w:rsidRPr="00656485">
              <w:rPr>
                <w:b w:val="0"/>
                <w:sz w:val="20"/>
              </w:rPr>
              <w:t>.</w:t>
            </w:r>
            <w:r w:rsidR="00656485" w:rsidRPr="00656485">
              <w:rPr>
                <w:b w:val="0"/>
                <w:sz w:val="20"/>
              </w:rPr>
              <w:t>11</w:t>
            </w:r>
            <w:r w:rsidRPr="00656485">
              <w:rPr>
                <w:b w:val="0"/>
                <w:sz w:val="20"/>
              </w:rPr>
              <w:t>.2018 «</w:t>
            </w:r>
            <w:r w:rsidR="00656485" w:rsidRPr="00656485">
              <w:rPr>
                <w:b w:val="0"/>
                <w:sz w:val="20"/>
              </w:rPr>
              <w:t>Об утверждении административного</w:t>
            </w:r>
            <w:r w:rsidR="00656485" w:rsidRPr="00656485">
              <w:rPr>
                <w:b w:val="0"/>
                <w:sz w:val="20"/>
              </w:rPr>
              <w:t xml:space="preserve"> </w:t>
            </w:r>
            <w:r w:rsidR="00656485" w:rsidRPr="00656485">
              <w:rPr>
                <w:b w:val="0"/>
                <w:sz w:val="20"/>
              </w:rPr>
              <w:t>регл</w:t>
            </w:r>
            <w:r w:rsidR="00656485" w:rsidRPr="00656485">
              <w:rPr>
                <w:b w:val="0"/>
                <w:sz w:val="20"/>
              </w:rPr>
              <w:t>а</w:t>
            </w:r>
            <w:r w:rsidR="00656485" w:rsidRPr="00656485">
              <w:rPr>
                <w:b w:val="0"/>
                <w:sz w:val="20"/>
              </w:rPr>
              <w:t xml:space="preserve">мента </w:t>
            </w:r>
            <w:r w:rsidR="00656485" w:rsidRPr="00656485">
              <w:rPr>
                <w:b w:val="0"/>
                <w:bCs/>
                <w:sz w:val="20"/>
              </w:rPr>
              <w:t>по осуществлению муниципального</w:t>
            </w:r>
            <w:r w:rsidR="00656485" w:rsidRPr="00656485">
              <w:rPr>
                <w:b w:val="0"/>
                <w:bCs/>
                <w:sz w:val="20"/>
              </w:rPr>
              <w:t xml:space="preserve"> </w:t>
            </w:r>
            <w:r w:rsidR="00656485" w:rsidRPr="00656485">
              <w:rPr>
                <w:b w:val="0"/>
                <w:bCs/>
                <w:sz w:val="20"/>
              </w:rPr>
              <w:t>земельного контроля  в Жигаловском МО</w:t>
            </w:r>
            <w:r w:rsidRPr="00656485">
              <w:rPr>
                <w:b w:val="0"/>
                <w:sz w:val="20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4742C6" w:rsidRPr="004742C6" w:rsidRDefault="00656485" w:rsidP="004742C6">
            <w:r>
              <w:t>05</w:t>
            </w:r>
          </w:p>
        </w:tc>
      </w:tr>
      <w:tr w:rsidR="004742C6" w:rsidRPr="004742C6" w:rsidTr="00474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4742C6" w:rsidRPr="004742C6" w:rsidRDefault="004742C6" w:rsidP="004742C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4742C6" w:rsidRPr="00656485" w:rsidRDefault="004742C6" w:rsidP="00656485">
            <w:r w:rsidRPr="00656485">
              <w:t xml:space="preserve">Постановление Администрации Жигаловского МО № </w:t>
            </w:r>
            <w:r w:rsidR="00656485" w:rsidRPr="00656485">
              <w:t>51</w:t>
            </w:r>
            <w:r w:rsidRPr="00656485">
              <w:t xml:space="preserve"> от 1</w:t>
            </w:r>
            <w:r w:rsidR="00656485" w:rsidRPr="00656485">
              <w:t>4</w:t>
            </w:r>
            <w:r w:rsidRPr="00656485">
              <w:t>.1</w:t>
            </w:r>
            <w:r w:rsidR="00656485" w:rsidRPr="00656485">
              <w:t>1</w:t>
            </w:r>
            <w:r w:rsidRPr="00656485">
              <w:t>.2018 «</w:t>
            </w:r>
            <w:r w:rsidR="00656485" w:rsidRPr="00656485">
              <w:t>Об одобрении прогноза соци</w:t>
            </w:r>
            <w:r w:rsidR="00656485" w:rsidRPr="00656485">
              <w:t>ал</w:t>
            </w:r>
            <w:r w:rsidR="00656485" w:rsidRPr="00656485">
              <w:t>ь</w:t>
            </w:r>
            <w:r w:rsidR="00656485" w:rsidRPr="00656485">
              <w:t>но-</w:t>
            </w:r>
            <w:r w:rsidR="00656485" w:rsidRPr="00656485">
              <w:t>экономического развития и проекта бюджета Жигаловского МО на 2019 год и плановый период 2020 и 2021 годов</w:t>
            </w:r>
            <w:r w:rsidRPr="00656485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4742C6" w:rsidRPr="004742C6" w:rsidRDefault="00656485" w:rsidP="004742C6">
            <w:r>
              <w:t>13</w:t>
            </w:r>
          </w:p>
        </w:tc>
      </w:tr>
      <w:tr w:rsidR="004742C6" w:rsidRPr="004742C6" w:rsidTr="00474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4742C6" w:rsidRPr="004742C6" w:rsidRDefault="004742C6" w:rsidP="004742C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4742C6" w:rsidRPr="00656485" w:rsidRDefault="004742C6" w:rsidP="00656485">
            <w:r w:rsidRPr="00656485">
              <w:t>Постановление Администрации</w:t>
            </w:r>
            <w:r w:rsidR="00656485" w:rsidRPr="00656485">
              <w:t xml:space="preserve"> Жигаловского МО № 52 от 16</w:t>
            </w:r>
            <w:r w:rsidRPr="00656485">
              <w:t>.1</w:t>
            </w:r>
            <w:r w:rsidR="00656485" w:rsidRPr="00656485">
              <w:t>1</w:t>
            </w:r>
            <w:r w:rsidRPr="00656485">
              <w:t>.2018 «</w:t>
            </w:r>
            <w:r w:rsidR="00656485" w:rsidRPr="00656485">
              <w:t>О внесении изменения в Пост</w:t>
            </w:r>
            <w:r w:rsidR="00656485" w:rsidRPr="00656485">
              <w:t>а</w:t>
            </w:r>
            <w:r w:rsidR="00656485" w:rsidRPr="00656485">
              <w:t>новление № 71 от 17.11.2016г</w:t>
            </w:r>
            <w:proofErr w:type="gramStart"/>
            <w:r w:rsidR="00656485" w:rsidRPr="00656485">
              <w:t xml:space="preserve"> О</w:t>
            </w:r>
            <w:proofErr w:type="gramEnd"/>
            <w:r w:rsidR="00656485" w:rsidRPr="00656485">
              <w:t>б утверждении муниципальной программы</w:t>
            </w:r>
            <w:r w:rsidR="00656485" w:rsidRPr="00656485">
              <w:t xml:space="preserve"> </w:t>
            </w:r>
            <w:r w:rsidR="00656485" w:rsidRPr="00656485">
              <w:t>«Профилактика терр</w:t>
            </w:r>
            <w:r w:rsidR="00656485" w:rsidRPr="00656485">
              <w:t>о</w:t>
            </w:r>
            <w:r w:rsidR="00656485" w:rsidRPr="00656485">
              <w:t>ризма и экстремизма, а также минимизация и (или) ликвидация последствий его проявления на территории Жигаловского муниципал</w:t>
            </w:r>
            <w:r w:rsidR="00656485" w:rsidRPr="00656485">
              <w:t>ь</w:t>
            </w:r>
            <w:r w:rsidR="00656485" w:rsidRPr="00656485">
              <w:t>ного образования на 2017 – 2019 год»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4742C6" w:rsidRPr="004742C6" w:rsidRDefault="00656485" w:rsidP="004742C6">
            <w:r>
              <w:t>15</w:t>
            </w:r>
          </w:p>
        </w:tc>
      </w:tr>
      <w:tr w:rsidR="00656485" w:rsidRPr="004742C6" w:rsidTr="004742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656485" w:rsidRPr="004742C6" w:rsidRDefault="00656485" w:rsidP="004742C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656485" w:rsidRPr="00656485" w:rsidRDefault="00656485" w:rsidP="00656485">
            <w:pPr>
              <w:rPr>
                <w:b w:val="0"/>
              </w:rPr>
            </w:pPr>
            <w:r w:rsidRPr="00656485">
              <w:rPr>
                <w:b w:val="0"/>
              </w:rPr>
              <w:t>Постановление Администрации Жигаловского МО № 5</w:t>
            </w:r>
            <w:r w:rsidRPr="00656485">
              <w:rPr>
                <w:b w:val="0"/>
              </w:rPr>
              <w:t>3</w:t>
            </w:r>
            <w:r w:rsidRPr="00656485">
              <w:rPr>
                <w:b w:val="0"/>
              </w:rPr>
              <w:t xml:space="preserve"> от 16.11.2018</w:t>
            </w:r>
            <w:r w:rsidRPr="00656485">
              <w:rPr>
                <w:b w:val="0"/>
              </w:rPr>
              <w:t xml:space="preserve"> «</w:t>
            </w:r>
            <w:r w:rsidRPr="00656485">
              <w:rPr>
                <w:b w:val="0"/>
                <w:color w:val="1D1B11"/>
              </w:rPr>
              <w:t>О внесении изменения в Пост</w:t>
            </w:r>
            <w:r w:rsidRPr="00656485">
              <w:rPr>
                <w:b w:val="0"/>
                <w:color w:val="1D1B11"/>
              </w:rPr>
              <w:t>а</w:t>
            </w:r>
            <w:r w:rsidRPr="00656485">
              <w:rPr>
                <w:b w:val="0"/>
                <w:color w:val="1D1B11"/>
              </w:rPr>
              <w:t>новление № 53 от 18.12.2017г</w:t>
            </w:r>
            <w:proofErr w:type="gramStart"/>
            <w:r w:rsidRPr="00656485">
              <w:rPr>
                <w:b w:val="0"/>
                <w:color w:val="1D1B11"/>
              </w:rPr>
              <w:t>«О</w:t>
            </w:r>
            <w:proofErr w:type="gramEnd"/>
            <w:r w:rsidRPr="00656485">
              <w:rPr>
                <w:b w:val="0"/>
                <w:color w:val="1D1B11"/>
              </w:rPr>
              <w:t>б утверждении муниципальной</w:t>
            </w:r>
            <w:r w:rsidRPr="00656485">
              <w:rPr>
                <w:b w:val="0"/>
                <w:color w:val="1D1B11"/>
              </w:rPr>
              <w:t xml:space="preserve"> </w:t>
            </w:r>
            <w:r w:rsidRPr="00656485">
              <w:rPr>
                <w:b w:val="0"/>
                <w:color w:val="1D1B11"/>
              </w:rPr>
              <w:t>программы</w:t>
            </w:r>
            <w:r w:rsidRPr="00656485">
              <w:rPr>
                <w:b w:val="0"/>
              </w:rPr>
              <w:t xml:space="preserve"> Обеспечение пожарной безопасности Жиг</w:t>
            </w:r>
            <w:r w:rsidRPr="00656485">
              <w:rPr>
                <w:b w:val="0"/>
              </w:rPr>
              <w:t>а</w:t>
            </w:r>
            <w:r w:rsidRPr="00656485">
              <w:rPr>
                <w:b w:val="0"/>
              </w:rPr>
              <w:t>ловского муниципального образования на 2017 – 2019 г</w:t>
            </w:r>
            <w:r w:rsidRPr="00656485">
              <w:rPr>
                <w:b w:val="0"/>
              </w:rPr>
              <w:t>о</w:t>
            </w:r>
            <w:r w:rsidRPr="00656485">
              <w:rPr>
                <w:b w:val="0"/>
              </w:rPr>
              <w:t>ды»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656485" w:rsidRPr="004742C6" w:rsidRDefault="00656485" w:rsidP="004742C6">
            <w:r>
              <w:t>18</w:t>
            </w:r>
          </w:p>
        </w:tc>
      </w:tr>
    </w:tbl>
    <w:p w:rsidR="004742C6" w:rsidRPr="004742C6" w:rsidRDefault="004742C6" w:rsidP="004742C6">
      <w:r w:rsidRPr="004742C6">
        <w:t>Ответственный за выпуск – Кислякова Ю.В.; Тираж – 8 экземпляров; «Бесплатно»; Учредители: Дума Жигаловского МО, Админ</w:t>
      </w:r>
      <w:r w:rsidRPr="004742C6">
        <w:t>и</w:t>
      </w:r>
      <w:r w:rsidRPr="004742C6">
        <w:t>страция Жигаловского МО; Адрес учредителей: 666402, Иркутская область, р.п. Жигалово, улица Партизанская, 74</w:t>
      </w:r>
    </w:p>
    <w:p w:rsidR="004742C6" w:rsidRPr="004742C6" w:rsidRDefault="004742C6" w:rsidP="004742C6">
      <w:bookmarkStart w:id="1" w:name="sub_9991"/>
    </w:p>
    <w:p w:rsidR="004742C6" w:rsidRPr="004742C6" w:rsidRDefault="004742C6" w:rsidP="004742C6">
      <w:pPr>
        <w:jc w:val="center"/>
        <w:rPr>
          <w:bCs/>
        </w:rPr>
      </w:pPr>
      <w:r w:rsidRPr="004742C6">
        <w:rPr>
          <w:bCs/>
        </w:rPr>
        <w:t>АДМИНИСТРАЦИЯ</w:t>
      </w:r>
    </w:p>
    <w:p w:rsidR="004742C6" w:rsidRPr="004742C6" w:rsidRDefault="004742C6" w:rsidP="004742C6">
      <w:pPr>
        <w:jc w:val="center"/>
      </w:pPr>
      <w:r w:rsidRPr="004742C6">
        <w:t>ЖИГАЛОВСКОГО  МУНИЦИПАЛЬНОГО  ОБРАЗОВАНИЯ</w:t>
      </w:r>
    </w:p>
    <w:p w:rsidR="004742C6" w:rsidRPr="004742C6" w:rsidRDefault="004742C6" w:rsidP="004742C6">
      <w:pPr>
        <w:jc w:val="center"/>
        <w:rPr>
          <w:bCs/>
        </w:rPr>
      </w:pPr>
      <w:r w:rsidRPr="004742C6">
        <w:rPr>
          <w:bCs/>
        </w:rPr>
        <w:t>ПОСТАНОВЛЕНИЕ</w:t>
      </w:r>
    </w:p>
    <w:p w:rsidR="004742C6" w:rsidRPr="004742C6" w:rsidRDefault="004742C6" w:rsidP="004742C6">
      <w:pPr>
        <w:jc w:val="center"/>
        <w:rPr>
          <w:b/>
          <w:bCs/>
        </w:rPr>
      </w:pPr>
      <w:r w:rsidRPr="004742C6">
        <w:rPr>
          <w:b/>
        </w:rPr>
        <w:t>23.10.</w:t>
      </w:r>
      <w:r w:rsidRPr="004742C6">
        <w:rPr>
          <w:b/>
          <w:bCs/>
        </w:rPr>
        <w:t>2018г. №  47                                                                                      р.п. Жигалово</w:t>
      </w:r>
    </w:p>
    <w:p w:rsidR="004742C6" w:rsidRPr="004742C6" w:rsidRDefault="004742C6" w:rsidP="004742C6">
      <w:pPr>
        <w:ind w:firstLine="567"/>
        <w:jc w:val="both"/>
      </w:pPr>
      <w:r w:rsidRPr="004742C6">
        <w:t>Об утверждении основных направлений</w:t>
      </w:r>
      <w:r>
        <w:t xml:space="preserve"> </w:t>
      </w:r>
      <w:r w:rsidRPr="004742C6">
        <w:t>бюджетной и налоговой политики</w:t>
      </w:r>
    </w:p>
    <w:p w:rsidR="004742C6" w:rsidRPr="004742C6" w:rsidRDefault="004742C6" w:rsidP="004742C6">
      <w:pPr>
        <w:ind w:firstLine="567"/>
        <w:jc w:val="both"/>
      </w:pPr>
      <w:r w:rsidRPr="004742C6">
        <w:t>Жигаловского МО на 2019 год</w:t>
      </w:r>
      <w:r>
        <w:t xml:space="preserve"> </w:t>
      </w:r>
      <w:r w:rsidRPr="004742C6">
        <w:t>и плановый период 2020 и 2021 годов</w:t>
      </w:r>
    </w:p>
    <w:p w:rsidR="004742C6" w:rsidRPr="004742C6" w:rsidRDefault="004742C6" w:rsidP="004742C6">
      <w:pPr>
        <w:ind w:firstLine="567"/>
        <w:jc w:val="both"/>
      </w:pPr>
    </w:p>
    <w:p w:rsidR="004742C6" w:rsidRPr="004742C6" w:rsidRDefault="004742C6" w:rsidP="004742C6">
      <w:pPr>
        <w:ind w:firstLine="567"/>
        <w:jc w:val="both"/>
      </w:pPr>
      <w:proofErr w:type="gramStart"/>
      <w:r w:rsidRPr="004742C6">
        <w:t>В связи с подготовкой проекта бюджета на 2019 год и плановый период 2020 и 2021 годов, в целях обеспечения сбалансир</w:t>
      </w:r>
      <w:r w:rsidRPr="004742C6">
        <w:t>о</w:t>
      </w:r>
      <w:r w:rsidRPr="004742C6">
        <w:t>ванности бюджетных ресурсов и эффективного управления муниципальными финансами, в соотве</w:t>
      </w:r>
      <w:r w:rsidRPr="004742C6">
        <w:t>т</w:t>
      </w:r>
      <w:r w:rsidRPr="004742C6">
        <w:t>ствии со статьями 172, 184.2 Бюджетного кодекса Российской Федерации, статьей 14 Федерального закона от 06.10.2003 N 131-Ф3 "Об общих принципах орг</w:t>
      </w:r>
      <w:r w:rsidRPr="004742C6">
        <w:t>а</w:t>
      </w:r>
      <w:r w:rsidRPr="004742C6">
        <w:t>низации местного самоуправления в Российской Федерации", руководствуясь Уставом Жигаловского муниципального образов</w:t>
      </w:r>
      <w:r w:rsidRPr="004742C6">
        <w:t>а</w:t>
      </w:r>
      <w:r w:rsidRPr="004742C6">
        <w:t>ния, Положением</w:t>
      </w:r>
      <w:proofErr w:type="gramEnd"/>
      <w:r w:rsidRPr="004742C6">
        <w:t xml:space="preserve"> о бюджетном процессе в Жигало</w:t>
      </w:r>
      <w:r w:rsidRPr="004742C6">
        <w:t>в</w:t>
      </w:r>
      <w:r w:rsidRPr="004742C6">
        <w:t>ском муниципальном образовании</w:t>
      </w:r>
    </w:p>
    <w:p w:rsidR="004742C6" w:rsidRPr="004742C6" w:rsidRDefault="004742C6" w:rsidP="004742C6">
      <w:pPr>
        <w:ind w:firstLine="567"/>
        <w:jc w:val="both"/>
      </w:pPr>
      <w:r w:rsidRPr="004742C6">
        <w:t xml:space="preserve">Администрация Жигаловского </w:t>
      </w:r>
      <w:proofErr w:type="gramStart"/>
      <w:r w:rsidRPr="004742C6">
        <w:t>муниципального</w:t>
      </w:r>
      <w:proofErr w:type="gramEnd"/>
      <w:r w:rsidRPr="004742C6">
        <w:t xml:space="preserve"> образовании постановляет:</w:t>
      </w:r>
    </w:p>
    <w:p w:rsidR="004742C6" w:rsidRPr="004742C6" w:rsidRDefault="004742C6" w:rsidP="004742C6">
      <w:pPr>
        <w:ind w:firstLine="567"/>
        <w:jc w:val="both"/>
      </w:pPr>
      <w:bookmarkStart w:id="2" w:name="sub_1"/>
      <w:r w:rsidRPr="004742C6">
        <w:t xml:space="preserve">Утвердить прилагаемые Основные </w:t>
      </w:r>
      <w:hyperlink w:anchor="sub_9991" w:history="1">
        <w:r w:rsidRPr="004742C6">
          <w:t>направления</w:t>
        </w:r>
      </w:hyperlink>
      <w:r w:rsidRPr="004742C6">
        <w:t xml:space="preserve"> бюджетной и налоговой политики Жигаловского муниципального образов</w:t>
      </w:r>
      <w:r w:rsidRPr="004742C6">
        <w:t>а</w:t>
      </w:r>
      <w:r w:rsidRPr="004742C6">
        <w:t>ния на 2019 год и плановый период 2020 и 2021 годов.</w:t>
      </w:r>
    </w:p>
    <w:p w:rsidR="004742C6" w:rsidRPr="004742C6" w:rsidRDefault="004742C6" w:rsidP="004742C6">
      <w:pPr>
        <w:ind w:firstLine="567"/>
        <w:jc w:val="both"/>
      </w:pPr>
      <w:r w:rsidRPr="004742C6">
        <w:t>Настоящее постановление подлежит размещению на официальном сайте муниц</w:t>
      </w:r>
      <w:r w:rsidRPr="004742C6">
        <w:t>и</w:t>
      </w:r>
      <w:r w:rsidRPr="004742C6">
        <w:t>пального образования.</w:t>
      </w:r>
    </w:p>
    <w:p w:rsidR="004742C6" w:rsidRPr="004742C6" w:rsidRDefault="004742C6" w:rsidP="004742C6">
      <w:pPr>
        <w:ind w:firstLine="567"/>
        <w:jc w:val="both"/>
      </w:pPr>
      <w:proofErr w:type="gramStart"/>
      <w:r w:rsidRPr="004742C6">
        <w:t>Контроль за</w:t>
      </w:r>
      <w:proofErr w:type="gramEnd"/>
      <w:r w:rsidRPr="004742C6">
        <w:t xml:space="preserve"> исполнением настоящего постановления оставляю за собой.</w:t>
      </w:r>
    </w:p>
    <w:p w:rsidR="004742C6" w:rsidRPr="004742C6" w:rsidRDefault="004742C6" w:rsidP="004742C6">
      <w:pPr>
        <w:ind w:firstLine="567"/>
        <w:jc w:val="both"/>
      </w:pPr>
      <w:bookmarkStart w:id="3" w:name="sub_2"/>
      <w:bookmarkEnd w:id="2"/>
    </w:p>
    <w:bookmarkEnd w:id="3"/>
    <w:p w:rsidR="004742C6" w:rsidRPr="004742C6" w:rsidRDefault="004742C6" w:rsidP="004742C6">
      <w:pPr>
        <w:ind w:firstLine="567"/>
        <w:jc w:val="both"/>
        <w:rPr>
          <w:bCs/>
        </w:rPr>
      </w:pPr>
      <w:r w:rsidRPr="004742C6">
        <w:rPr>
          <w:bCs/>
        </w:rPr>
        <w:t xml:space="preserve">Глава Жигаловского </w:t>
      </w:r>
      <w:r>
        <w:rPr>
          <w:bCs/>
        </w:rPr>
        <w:t xml:space="preserve">МО                                         </w:t>
      </w:r>
      <w:r w:rsidRPr="004742C6">
        <w:rPr>
          <w:bCs/>
        </w:rPr>
        <w:t xml:space="preserve">                                                                                   </w:t>
      </w:r>
      <w:proofErr w:type="spellStart"/>
      <w:r w:rsidRPr="004742C6">
        <w:rPr>
          <w:bCs/>
        </w:rPr>
        <w:t>Д.А.Лунёв</w:t>
      </w:r>
      <w:proofErr w:type="spellEnd"/>
    </w:p>
    <w:p w:rsidR="004742C6" w:rsidRPr="004742C6" w:rsidRDefault="004742C6" w:rsidP="004742C6">
      <w:pPr>
        <w:rPr>
          <w:b/>
        </w:rPr>
      </w:pPr>
      <w:r w:rsidRPr="004742C6">
        <w:rPr>
          <w:b/>
        </w:rPr>
        <w:t xml:space="preserve">                 </w:t>
      </w:r>
    </w:p>
    <w:p w:rsidR="004742C6" w:rsidRPr="004742C6" w:rsidRDefault="004742C6" w:rsidP="004742C6">
      <w:pPr>
        <w:jc w:val="right"/>
        <w:rPr>
          <w:b/>
        </w:rPr>
      </w:pPr>
      <w:r w:rsidRPr="004742C6">
        <w:rPr>
          <w:b/>
        </w:rPr>
        <w:t>Приложение</w:t>
      </w:r>
    </w:p>
    <w:p w:rsidR="004742C6" w:rsidRPr="004742C6" w:rsidRDefault="004742C6" w:rsidP="004742C6">
      <w:pPr>
        <w:jc w:val="right"/>
      </w:pPr>
      <w:r w:rsidRPr="004742C6">
        <w:t>К Постановлению Администрации</w:t>
      </w:r>
    </w:p>
    <w:p w:rsidR="004742C6" w:rsidRPr="004742C6" w:rsidRDefault="004742C6" w:rsidP="004742C6">
      <w:pPr>
        <w:jc w:val="right"/>
      </w:pPr>
      <w:r w:rsidRPr="004742C6">
        <w:t>Жигаловского муниципального образования</w:t>
      </w:r>
    </w:p>
    <w:p w:rsidR="004742C6" w:rsidRPr="004742C6" w:rsidRDefault="004742C6" w:rsidP="004742C6">
      <w:pPr>
        <w:jc w:val="right"/>
      </w:pPr>
      <w:r w:rsidRPr="004742C6">
        <w:t>от 23 октября 2018 года № 47</w:t>
      </w:r>
    </w:p>
    <w:p w:rsidR="004742C6" w:rsidRPr="004742C6" w:rsidRDefault="004742C6" w:rsidP="004742C6"/>
    <w:p w:rsidR="004742C6" w:rsidRDefault="004742C6" w:rsidP="004742C6">
      <w:pPr>
        <w:jc w:val="center"/>
      </w:pPr>
      <w:r w:rsidRPr="004742C6">
        <w:t>Основные направления</w:t>
      </w:r>
      <w:r>
        <w:t xml:space="preserve"> </w:t>
      </w:r>
      <w:r w:rsidRPr="004742C6">
        <w:t>бюджетной  и налоговой политики Жигаловского муниципального образования на 2019 год и плановый период 2020 и 2021 годов</w:t>
      </w:r>
      <w:bookmarkStart w:id="4" w:name="sub_100"/>
      <w:bookmarkEnd w:id="1"/>
    </w:p>
    <w:p w:rsidR="004742C6" w:rsidRPr="004742C6" w:rsidRDefault="004742C6" w:rsidP="004742C6"/>
    <w:p w:rsidR="004742C6" w:rsidRPr="004742C6" w:rsidRDefault="004742C6" w:rsidP="004742C6">
      <w:pPr>
        <w:jc w:val="center"/>
      </w:pPr>
      <w:r w:rsidRPr="004742C6">
        <w:t>Раздел I. Общие положения</w:t>
      </w:r>
    </w:p>
    <w:p w:rsidR="004742C6" w:rsidRPr="004742C6" w:rsidRDefault="004742C6" w:rsidP="004742C6">
      <w:pPr>
        <w:ind w:firstLine="567"/>
        <w:rPr>
          <w:color w:val="1D1D1D"/>
        </w:rPr>
      </w:pPr>
      <w:bookmarkStart w:id="5" w:name="sub_11"/>
      <w:bookmarkEnd w:id="4"/>
      <w:r w:rsidRPr="004742C6">
        <w:t xml:space="preserve">1.1. </w:t>
      </w:r>
      <w:proofErr w:type="gramStart"/>
      <w:r w:rsidRPr="004742C6">
        <w:t xml:space="preserve">Основные направления бюджетной и налоговой политики Жигаловского муниципального образования на 2019 год и плановый период 2020 и 2021 годов подготовлены </w:t>
      </w:r>
      <w:r w:rsidRPr="004742C6">
        <w:rPr>
          <w:color w:val="1D1D1D"/>
        </w:rPr>
        <w:t>в соответствии с пунктом 2 статьи 172 Бюджетного кодекса Российской Федер</w:t>
      </w:r>
      <w:r w:rsidRPr="004742C6">
        <w:rPr>
          <w:color w:val="1D1D1D"/>
        </w:rPr>
        <w:t>а</w:t>
      </w:r>
      <w:r w:rsidRPr="004742C6">
        <w:rPr>
          <w:color w:val="1D1D1D"/>
        </w:rPr>
        <w:t>ции, статьей 10 «Положения о бюджетном процессе в Жиг</w:t>
      </w:r>
      <w:r w:rsidRPr="004742C6">
        <w:rPr>
          <w:color w:val="1D1D1D"/>
        </w:rPr>
        <w:t>а</w:t>
      </w:r>
      <w:r w:rsidRPr="004742C6">
        <w:rPr>
          <w:color w:val="1D1D1D"/>
        </w:rPr>
        <w:t xml:space="preserve">ловском муниципальном образовании», утвержденного решением Думы Жигаловского муниципального образования от 27.11.2012 года № 08 </w:t>
      </w:r>
      <w:r w:rsidRPr="004742C6">
        <w:t>с целью составления проекта бюджета муниципального обр</w:t>
      </w:r>
      <w:r w:rsidRPr="004742C6">
        <w:t>а</w:t>
      </w:r>
      <w:r w:rsidRPr="004742C6">
        <w:t>зования на очередной</w:t>
      </w:r>
      <w:proofErr w:type="gramEnd"/>
      <w:r w:rsidRPr="004742C6">
        <w:t xml:space="preserve"> финансовый год и двухлетний плановый период и определяют приоритеты бюджетной и налоговой п</w:t>
      </w:r>
      <w:r w:rsidRPr="004742C6">
        <w:t>о</w:t>
      </w:r>
      <w:r w:rsidRPr="004742C6">
        <w:t>литики  администрации Жигаловского МО в среднесрочной перспективе.</w:t>
      </w:r>
      <w:r w:rsidRPr="004742C6">
        <w:rPr>
          <w:color w:val="1D1D1D"/>
        </w:rPr>
        <w:t xml:space="preserve"> </w:t>
      </w:r>
    </w:p>
    <w:p w:rsidR="004742C6" w:rsidRPr="004742C6" w:rsidRDefault="004742C6" w:rsidP="004742C6">
      <w:pPr>
        <w:ind w:firstLine="567"/>
      </w:pPr>
      <w:bookmarkStart w:id="6" w:name="sub_12"/>
      <w:bookmarkEnd w:id="5"/>
      <w:r w:rsidRPr="004742C6">
        <w:t xml:space="preserve">1.2. </w:t>
      </w:r>
      <w:proofErr w:type="gramStart"/>
      <w:r w:rsidRPr="004742C6">
        <w:t xml:space="preserve">При подготовке Основных направлений бюджетной политики были учтены положения </w:t>
      </w:r>
      <w:hyperlink r:id="rId8" w:history="1">
        <w:r w:rsidRPr="004742C6">
          <w:rPr>
            <w:color w:val="1D1D1D"/>
          </w:rPr>
          <w:t>Основных направлений</w:t>
        </w:r>
      </w:hyperlink>
      <w:r w:rsidRPr="004742C6">
        <w:rPr>
          <w:color w:val="1D1D1D"/>
        </w:rPr>
        <w:t xml:space="preserve"> бюдже</w:t>
      </w:r>
      <w:r w:rsidRPr="004742C6">
        <w:rPr>
          <w:color w:val="1D1D1D"/>
        </w:rPr>
        <w:t>т</w:t>
      </w:r>
      <w:r w:rsidRPr="004742C6">
        <w:rPr>
          <w:color w:val="1D1D1D"/>
        </w:rPr>
        <w:t xml:space="preserve">ной, налоговой и таможенной   политики Российской Федерации на </w:t>
      </w:r>
      <w:r w:rsidRPr="004742C6">
        <w:t xml:space="preserve">2019 год и плановый период 2020 и 2021 </w:t>
      </w:r>
      <w:r w:rsidRPr="004742C6">
        <w:rPr>
          <w:color w:val="1D1D1D"/>
        </w:rPr>
        <w:t>годов, а так же О</w:t>
      </w:r>
      <w:r w:rsidRPr="004742C6">
        <w:rPr>
          <w:color w:val="1D1D1D"/>
        </w:rPr>
        <w:t>с</w:t>
      </w:r>
      <w:r w:rsidRPr="004742C6">
        <w:rPr>
          <w:color w:val="1D1D1D"/>
        </w:rPr>
        <w:t xml:space="preserve">новных направлений бюджетной и налоговой политики Иркутской области на </w:t>
      </w:r>
      <w:r w:rsidRPr="004742C6">
        <w:t xml:space="preserve">2019 год и плановый период 2020 и 2021 </w:t>
      </w:r>
      <w:r w:rsidRPr="004742C6">
        <w:rPr>
          <w:color w:val="1D1D1D"/>
        </w:rPr>
        <w:t xml:space="preserve">годов, а так же </w:t>
      </w:r>
      <w:r w:rsidRPr="004742C6">
        <w:t>с учетом положений Комплексной программы социально-экономического развития Жигаловского</w:t>
      </w:r>
      <w:proofErr w:type="gramEnd"/>
      <w:r w:rsidRPr="004742C6">
        <w:t xml:space="preserve"> муниципального образов</w:t>
      </w:r>
      <w:r w:rsidRPr="004742C6">
        <w:t>а</w:t>
      </w:r>
      <w:r w:rsidRPr="004742C6">
        <w:t>ния, муниципальных программ, реализуемых на террит</w:t>
      </w:r>
      <w:r w:rsidRPr="004742C6">
        <w:t>о</w:t>
      </w:r>
      <w:r w:rsidRPr="004742C6">
        <w:t>рии поселения.</w:t>
      </w:r>
    </w:p>
    <w:bookmarkEnd w:id="6"/>
    <w:p w:rsidR="004742C6" w:rsidRPr="004742C6" w:rsidRDefault="004742C6" w:rsidP="004742C6"/>
    <w:p w:rsidR="004742C6" w:rsidRPr="004742C6" w:rsidRDefault="004742C6" w:rsidP="004742C6">
      <w:pPr>
        <w:jc w:val="center"/>
      </w:pPr>
      <w:bookmarkStart w:id="7" w:name="sub_200"/>
      <w:r w:rsidRPr="004742C6">
        <w:t>Раздел II. Бюджетная политика на 2019-2021 годы</w:t>
      </w:r>
    </w:p>
    <w:p w:rsidR="004742C6" w:rsidRPr="004742C6" w:rsidRDefault="004742C6" w:rsidP="004742C6">
      <w:pPr>
        <w:jc w:val="center"/>
      </w:pPr>
      <w:r w:rsidRPr="004742C6">
        <w:t>Основные цели бюджетной политики</w:t>
      </w:r>
    </w:p>
    <w:p w:rsidR="004742C6" w:rsidRPr="004742C6" w:rsidRDefault="004742C6" w:rsidP="004742C6">
      <w:pPr>
        <w:ind w:firstLine="567"/>
      </w:pPr>
      <w:bookmarkStart w:id="8" w:name="sub_21"/>
      <w:bookmarkEnd w:id="7"/>
      <w:r w:rsidRPr="004742C6">
        <w:lastRenderedPageBreak/>
        <w:t>2.1.1. Целью Основных направлений бюджетной политики является установление подходов к формированию основных п</w:t>
      </w:r>
      <w:r w:rsidRPr="004742C6">
        <w:t>о</w:t>
      </w:r>
      <w:r w:rsidRPr="004742C6">
        <w:t>казателей проекта бюджета, а также отдельных мероприятий, направленных на повышение эффективности управления муниц</w:t>
      </w:r>
      <w:r w:rsidRPr="004742C6">
        <w:t>и</w:t>
      </w:r>
      <w:r w:rsidRPr="004742C6">
        <w:t xml:space="preserve">пальными  финансами на период до 2021 года. </w:t>
      </w:r>
    </w:p>
    <w:p w:rsidR="004742C6" w:rsidRPr="004742C6" w:rsidRDefault="004742C6" w:rsidP="004742C6">
      <w:pPr>
        <w:ind w:firstLine="567"/>
      </w:pPr>
      <w:r w:rsidRPr="004742C6">
        <w:t>Бюджетная политика Жигаловского муниципального образования направлена на сохранение сбалансированности бюдже</w:t>
      </w:r>
      <w:r w:rsidRPr="004742C6">
        <w:t>т</w:t>
      </w:r>
      <w:r w:rsidRPr="004742C6">
        <w:t>ной системы и обеспечение эффективности и результативности бюджетных расходов в условиях финансово – экономической н</w:t>
      </w:r>
      <w:r w:rsidRPr="004742C6">
        <w:t>е</w:t>
      </w:r>
      <w:r w:rsidRPr="004742C6">
        <w:t>стабил</w:t>
      </w:r>
      <w:r w:rsidRPr="004742C6">
        <w:t>ь</w:t>
      </w:r>
      <w:r w:rsidRPr="004742C6">
        <w:t xml:space="preserve">ности. </w:t>
      </w:r>
    </w:p>
    <w:p w:rsidR="004742C6" w:rsidRPr="004742C6" w:rsidRDefault="004742C6" w:rsidP="004742C6">
      <w:pPr>
        <w:ind w:firstLine="567"/>
      </w:pPr>
      <w:bookmarkStart w:id="9" w:name="sub_22"/>
      <w:bookmarkEnd w:id="8"/>
      <w:r w:rsidRPr="004742C6">
        <w:t>2.1.2. На достижение данной цели будет направлена работа  по повышению доходного потенциала, провед</w:t>
      </w:r>
      <w:r w:rsidRPr="004742C6">
        <w:t>е</w:t>
      </w:r>
      <w:r w:rsidRPr="004742C6">
        <w:t>нию взвешенной долговой политики, оптимизации расходов и концентрации финансовых ресурсов для реализации приоритетных направлений с</w:t>
      </w:r>
      <w:r w:rsidRPr="004742C6">
        <w:t>о</w:t>
      </w:r>
      <w:r w:rsidRPr="004742C6">
        <w:t>циал</w:t>
      </w:r>
      <w:r w:rsidRPr="004742C6">
        <w:t>ь</w:t>
      </w:r>
      <w:r w:rsidRPr="004742C6">
        <w:t>но-экономического развития поселения.</w:t>
      </w:r>
      <w:bookmarkStart w:id="10" w:name="sub_225"/>
      <w:bookmarkEnd w:id="9"/>
    </w:p>
    <w:bookmarkEnd w:id="10"/>
    <w:p w:rsidR="004742C6" w:rsidRPr="004742C6" w:rsidRDefault="004742C6" w:rsidP="004742C6">
      <w:pPr>
        <w:ind w:firstLine="567"/>
      </w:pPr>
    </w:p>
    <w:p w:rsidR="004742C6" w:rsidRPr="004742C6" w:rsidRDefault="004742C6" w:rsidP="004742C6">
      <w:pPr>
        <w:jc w:val="center"/>
      </w:pPr>
      <w:bookmarkStart w:id="11" w:name="sub_300"/>
      <w:r w:rsidRPr="004742C6">
        <w:t>2. Основные направления в области формирования доходов</w:t>
      </w:r>
      <w:r>
        <w:t xml:space="preserve"> </w:t>
      </w:r>
      <w:r w:rsidRPr="004742C6">
        <w:t>бюджета Жигаловского МО</w:t>
      </w:r>
    </w:p>
    <w:p w:rsidR="004742C6" w:rsidRPr="004742C6" w:rsidRDefault="004742C6" w:rsidP="004742C6">
      <w:bookmarkStart w:id="12" w:name="sub_32"/>
      <w:bookmarkEnd w:id="11"/>
      <w:r w:rsidRPr="004742C6">
        <w:t>2.2.1. Основными направлениями обеспечения бюджета Жигаловского муниципального образования доходными источниками определены следующие:</w:t>
      </w:r>
    </w:p>
    <w:p w:rsidR="004742C6" w:rsidRPr="004742C6" w:rsidRDefault="004742C6" w:rsidP="004742C6">
      <w:r w:rsidRPr="004742C6">
        <w:t>1) использование базового варианта прогноза социально-экономического развития муниципального образования при формиров</w:t>
      </w:r>
      <w:r w:rsidRPr="004742C6">
        <w:t>а</w:t>
      </w:r>
      <w:r w:rsidRPr="004742C6">
        <w:t>нии доходной части бюджета поселения, который характеризует развитие экономики в условиях сохранения консервативных те</w:t>
      </w:r>
      <w:r w:rsidRPr="004742C6">
        <w:t>н</w:t>
      </w:r>
      <w:r w:rsidRPr="004742C6">
        <w:t>денций изменения внешних факторов при сохранении консервати</w:t>
      </w:r>
      <w:r w:rsidRPr="004742C6">
        <w:t>в</w:t>
      </w:r>
      <w:r w:rsidRPr="004742C6">
        <w:t>ной бюджетной политики государства;</w:t>
      </w:r>
    </w:p>
    <w:p w:rsidR="004742C6" w:rsidRPr="004742C6" w:rsidRDefault="004742C6" w:rsidP="004742C6">
      <w:r w:rsidRPr="004742C6">
        <w:t>2) продолжение активной работы по повышению качества администрирования доходных и</w:t>
      </w:r>
      <w:r w:rsidRPr="004742C6">
        <w:t>с</w:t>
      </w:r>
      <w:r w:rsidRPr="004742C6">
        <w:t>точников;</w:t>
      </w:r>
    </w:p>
    <w:p w:rsidR="004742C6" w:rsidRPr="004742C6" w:rsidRDefault="004742C6" w:rsidP="004742C6">
      <w:bookmarkStart w:id="13" w:name="sub_321"/>
      <w:bookmarkEnd w:id="12"/>
      <w:r w:rsidRPr="004742C6">
        <w:t>3) эффективное взаимодействие с главными администраторами (администраторами) доходов бюджета с целью повышения их о</w:t>
      </w:r>
      <w:r w:rsidRPr="004742C6">
        <w:t>т</w:t>
      </w:r>
      <w:r w:rsidRPr="004742C6">
        <w:t>ветственности за правильность исчисления, полноту и своевременность осуществления платежей в бюджет, снижение объемов н</w:t>
      </w:r>
      <w:r w:rsidRPr="004742C6">
        <w:t>е</w:t>
      </w:r>
      <w:r w:rsidRPr="004742C6">
        <w:t>выясненных поступлений в условиях взаимного сотрудничества с органами фед</w:t>
      </w:r>
      <w:r w:rsidRPr="004742C6">
        <w:t>е</w:t>
      </w:r>
      <w:r w:rsidRPr="004742C6">
        <w:t>рального казначейства;</w:t>
      </w:r>
    </w:p>
    <w:p w:rsidR="004742C6" w:rsidRPr="004742C6" w:rsidRDefault="004742C6" w:rsidP="004742C6">
      <w:r w:rsidRPr="004742C6">
        <w:t>4) дальнейшее взаимодействие с налоговыми органами по работе по сокращению недоимки по местным налогам;</w:t>
      </w:r>
    </w:p>
    <w:bookmarkEnd w:id="13"/>
    <w:p w:rsidR="004742C6" w:rsidRPr="004742C6" w:rsidRDefault="004742C6" w:rsidP="004742C6">
      <w:r w:rsidRPr="004742C6">
        <w:t>5) повышение эффективности работы по предоставлению земельных участков, увеличение доходов от продажи земельных учас</w:t>
      </w:r>
      <w:r w:rsidRPr="004742C6">
        <w:t>т</w:t>
      </w:r>
      <w:r w:rsidRPr="004742C6">
        <w:t>ков и предоставлении их в аренду.  Продолжить разъяснительную работу с населением о необходимости оформления в собстве</w:t>
      </w:r>
      <w:r w:rsidRPr="004742C6">
        <w:t>н</w:t>
      </w:r>
      <w:r w:rsidRPr="004742C6">
        <w:t>ность объектов н</w:t>
      </w:r>
      <w:r w:rsidRPr="004742C6">
        <w:t>е</w:t>
      </w:r>
      <w:r w:rsidRPr="004742C6">
        <w:t xml:space="preserve">движимости и земельных участков под </w:t>
      </w:r>
      <w:proofErr w:type="spellStart"/>
      <w:r w:rsidRPr="004742C6">
        <w:t>нимё</w:t>
      </w:r>
      <w:proofErr w:type="spellEnd"/>
      <w:r w:rsidRPr="004742C6">
        <w:t>;</w:t>
      </w:r>
    </w:p>
    <w:p w:rsidR="004742C6" w:rsidRPr="004742C6" w:rsidRDefault="004742C6" w:rsidP="004742C6">
      <w:r w:rsidRPr="004742C6">
        <w:t>6) увеличение объема и перечня услуг, предоставляемых муниципальными казенными учр</w:t>
      </w:r>
      <w:r w:rsidRPr="004742C6">
        <w:t>е</w:t>
      </w:r>
      <w:r w:rsidRPr="004742C6">
        <w:t>ждениями;</w:t>
      </w:r>
    </w:p>
    <w:p w:rsidR="004742C6" w:rsidRPr="004742C6" w:rsidRDefault="004742C6" w:rsidP="004742C6">
      <w:r w:rsidRPr="004742C6">
        <w:t>7) привлечение дополнительных средств из вышестоящих бюджетов бюджетной системы РФ через участие в государственных пр</w:t>
      </w:r>
      <w:r w:rsidRPr="004742C6">
        <w:t>о</w:t>
      </w:r>
      <w:r w:rsidRPr="004742C6">
        <w:t>граммах на условиях софина</w:t>
      </w:r>
      <w:r w:rsidRPr="004742C6">
        <w:t>н</w:t>
      </w:r>
      <w:r w:rsidRPr="004742C6">
        <w:t xml:space="preserve">сирования. При этом необходимо учитывать возможности бюджета по </w:t>
      </w:r>
      <w:proofErr w:type="spellStart"/>
      <w:r w:rsidRPr="004742C6">
        <w:t>софинансированию</w:t>
      </w:r>
      <w:proofErr w:type="spellEnd"/>
      <w:r w:rsidRPr="004742C6">
        <w:t>, а так же важность и приор</w:t>
      </w:r>
      <w:r w:rsidRPr="004742C6">
        <w:t>и</w:t>
      </w:r>
      <w:r w:rsidRPr="004742C6">
        <w:t xml:space="preserve">тетность данного направления участия в </w:t>
      </w:r>
      <w:proofErr w:type="spellStart"/>
      <w:r w:rsidRPr="004742C6">
        <w:t>гос</w:t>
      </w:r>
      <w:proofErr w:type="gramStart"/>
      <w:r w:rsidRPr="004742C6">
        <w:t>.п</w:t>
      </w:r>
      <w:proofErr w:type="gramEnd"/>
      <w:r w:rsidRPr="004742C6">
        <w:t>рограмме</w:t>
      </w:r>
      <w:proofErr w:type="spellEnd"/>
      <w:r w:rsidRPr="004742C6">
        <w:t>;</w:t>
      </w:r>
    </w:p>
    <w:p w:rsidR="004742C6" w:rsidRPr="004742C6" w:rsidRDefault="004742C6" w:rsidP="004742C6">
      <w:proofErr w:type="gramStart"/>
      <w:r w:rsidRPr="004742C6">
        <w:t>8) соблюдение условий предоставления дотаций, субсидий и субвенций из областного и ра</w:t>
      </w:r>
      <w:r w:rsidRPr="004742C6">
        <w:t>й</w:t>
      </w:r>
      <w:r w:rsidRPr="004742C6">
        <w:t>онного бюджетов.</w:t>
      </w:r>
      <w:proofErr w:type="gramEnd"/>
    </w:p>
    <w:p w:rsidR="004742C6" w:rsidRPr="004742C6" w:rsidRDefault="004742C6" w:rsidP="004742C6"/>
    <w:p w:rsidR="004742C6" w:rsidRPr="004742C6" w:rsidRDefault="004742C6" w:rsidP="00FD5C32">
      <w:pPr>
        <w:jc w:val="center"/>
      </w:pPr>
      <w:bookmarkStart w:id="14" w:name="sub_400"/>
      <w:r w:rsidRPr="004742C6">
        <w:t>3. Основные задачи</w:t>
      </w:r>
      <w:r w:rsidR="00FD5C32">
        <w:t xml:space="preserve"> </w:t>
      </w:r>
      <w:r w:rsidRPr="004742C6">
        <w:t>в области управления расходами бюджета Жигаловского МО</w:t>
      </w:r>
    </w:p>
    <w:p w:rsidR="004742C6" w:rsidRPr="004742C6" w:rsidRDefault="004742C6" w:rsidP="00FD5C32">
      <w:pPr>
        <w:ind w:firstLine="567"/>
      </w:pPr>
      <w:bookmarkStart w:id="15" w:name="sub_41"/>
      <w:bookmarkEnd w:id="14"/>
      <w:r w:rsidRPr="004742C6">
        <w:t>2.3.1. Большинство задач в сфере бюджетной политики, поставленных в предыдущие годы, сохраняют свою актуальность.</w:t>
      </w:r>
    </w:p>
    <w:p w:rsidR="004742C6" w:rsidRPr="004742C6" w:rsidRDefault="004742C6" w:rsidP="00FD5C32">
      <w:pPr>
        <w:ind w:firstLine="567"/>
      </w:pPr>
      <w:r w:rsidRPr="004742C6">
        <w:t>Бюджетная политика в части расходов в основном направлена на сохранение преемственности определенных ранее приор</w:t>
      </w:r>
      <w:r w:rsidRPr="004742C6">
        <w:t>и</w:t>
      </w:r>
      <w:r w:rsidRPr="004742C6">
        <w:t>тетов, на их достижение и скорректирована с учетом текущей экономической ситуации и необходимостью реализации задач, п</w:t>
      </w:r>
      <w:r w:rsidRPr="004742C6">
        <w:t>о</w:t>
      </w:r>
      <w:r w:rsidRPr="004742C6">
        <w:t>ставленных в Ук</w:t>
      </w:r>
      <w:r w:rsidRPr="004742C6">
        <w:t>а</w:t>
      </w:r>
      <w:r w:rsidRPr="004742C6">
        <w:t>зах Президента Российской Федерации.</w:t>
      </w:r>
    </w:p>
    <w:p w:rsidR="004742C6" w:rsidRPr="004742C6" w:rsidRDefault="004742C6" w:rsidP="00FD5C32">
      <w:pPr>
        <w:ind w:firstLine="567"/>
      </w:pPr>
      <w:r w:rsidRPr="004742C6">
        <w:t>Для реализации бюджетной политики по управлению расходами бюджета основными задачами определены следующие:</w:t>
      </w:r>
    </w:p>
    <w:p w:rsidR="004742C6" w:rsidRPr="004742C6" w:rsidRDefault="004742C6" w:rsidP="00FD5C32">
      <w:pPr>
        <w:ind w:firstLine="567"/>
      </w:pPr>
      <w:r w:rsidRPr="004742C6">
        <w:t>1) обеспечение сбалансированности расходных полномочий и финансовых ресурсов на их и</w:t>
      </w:r>
      <w:r w:rsidRPr="004742C6">
        <w:t>с</w:t>
      </w:r>
      <w:r w:rsidRPr="004742C6">
        <w:t>полнение;</w:t>
      </w:r>
    </w:p>
    <w:p w:rsidR="004742C6" w:rsidRPr="004742C6" w:rsidRDefault="004742C6" w:rsidP="00FD5C32">
      <w:pPr>
        <w:ind w:firstLine="567"/>
      </w:pPr>
      <w:bookmarkStart w:id="16" w:name="sub_411"/>
      <w:bookmarkEnd w:id="15"/>
      <w:r w:rsidRPr="004742C6">
        <w:t>2) продолжение перехода к формированию и исполнению бюджета на базе муниципальных программ с привязкой ресурсн</w:t>
      </w:r>
      <w:r w:rsidRPr="004742C6">
        <w:t>о</w:t>
      </w:r>
      <w:r w:rsidRPr="004742C6">
        <w:t>го обеспечения к целевым показателям, характеризующим достижение цели и решение задач мун</w:t>
      </w:r>
      <w:r w:rsidRPr="004742C6">
        <w:t>и</w:t>
      </w:r>
      <w:r w:rsidRPr="004742C6">
        <w:t>ципальной программы;</w:t>
      </w:r>
    </w:p>
    <w:p w:rsidR="004742C6" w:rsidRPr="004742C6" w:rsidRDefault="004742C6" w:rsidP="00FD5C32">
      <w:pPr>
        <w:ind w:firstLine="567"/>
      </w:pPr>
      <w:r w:rsidRPr="004742C6">
        <w:t>3) взвешенный подход для принятия решений об участии в областных программах, требующих софинанс</w:t>
      </w:r>
      <w:r w:rsidRPr="004742C6">
        <w:t>и</w:t>
      </w:r>
      <w:r w:rsidRPr="004742C6">
        <w:t>рования. Условия софинансирования должны быть минимально обременительными для бюджета и иметь высокую эффективность влож</w:t>
      </w:r>
      <w:r w:rsidRPr="004742C6">
        <w:t>е</w:t>
      </w:r>
      <w:r w:rsidRPr="004742C6">
        <w:t>ния средств;</w:t>
      </w:r>
    </w:p>
    <w:p w:rsidR="004742C6" w:rsidRPr="004742C6" w:rsidRDefault="004742C6" w:rsidP="00FD5C32">
      <w:pPr>
        <w:ind w:firstLine="567"/>
      </w:pPr>
      <w:r w:rsidRPr="004742C6">
        <w:t>4) учитывая ограниченные бюджетные средства, решения о бюджетных инвестициях должны приниматься в ближайшем п</w:t>
      </w:r>
      <w:r w:rsidRPr="004742C6">
        <w:t>е</w:t>
      </w:r>
      <w:r w:rsidRPr="004742C6">
        <w:t>риоде крайне осторожно и обоснова</w:t>
      </w:r>
      <w:r w:rsidRPr="004742C6">
        <w:t>н</w:t>
      </w:r>
      <w:r w:rsidRPr="004742C6">
        <w:t>но;</w:t>
      </w:r>
    </w:p>
    <w:p w:rsidR="004742C6" w:rsidRPr="004742C6" w:rsidRDefault="004742C6" w:rsidP="00FD5C32">
      <w:pPr>
        <w:ind w:firstLine="567"/>
      </w:pPr>
      <w:proofErr w:type="gramStart"/>
      <w:r w:rsidRPr="004742C6">
        <w:t>5) принять участие в приоритетном направлении по созданию комфортной городской среды через участие в областной гос</w:t>
      </w:r>
      <w:r w:rsidRPr="004742C6">
        <w:t>у</w:t>
      </w:r>
      <w:r w:rsidRPr="004742C6">
        <w:t>да</w:t>
      </w:r>
      <w:r w:rsidRPr="004742C6">
        <w:t>р</w:t>
      </w:r>
      <w:r w:rsidRPr="004742C6">
        <w:t>ственной программе;</w:t>
      </w:r>
      <w:proofErr w:type="gramEnd"/>
    </w:p>
    <w:p w:rsidR="004742C6" w:rsidRPr="004742C6" w:rsidRDefault="004742C6" w:rsidP="00FD5C32">
      <w:pPr>
        <w:ind w:firstLine="567"/>
      </w:pPr>
      <w:bookmarkStart w:id="17" w:name="sub_415"/>
      <w:bookmarkEnd w:id="16"/>
      <w:r w:rsidRPr="004742C6">
        <w:t>6)  продолжение работы по развитию сети автомобильных дорог, их ремонту и содержанию, для чего будут направлены средства дорожного фонда, объем бюджетных ассигнований, которого будет определяться исходя из реалистичных прогнозов п</w:t>
      </w:r>
      <w:r w:rsidRPr="004742C6">
        <w:t>о</w:t>
      </w:r>
      <w:r w:rsidRPr="004742C6">
        <w:t>ступлений доходов в бюджет поселения, которые являются исто</w:t>
      </w:r>
      <w:r w:rsidRPr="004742C6">
        <w:t>ч</w:t>
      </w:r>
      <w:r w:rsidRPr="004742C6">
        <w:t>никами формирования фонда;</w:t>
      </w:r>
    </w:p>
    <w:p w:rsidR="004742C6" w:rsidRPr="004742C6" w:rsidRDefault="004742C6" w:rsidP="00FD5C32">
      <w:pPr>
        <w:ind w:firstLine="567"/>
      </w:pPr>
      <w:r w:rsidRPr="004742C6">
        <w:t>7) продолжение субсидирования предприятий, осуществляющих пассажирские перевозки, создание новых маршрутов;</w:t>
      </w:r>
    </w:p>
    <w:p w:rsidR="004742C6" w:rsidRPr="004742C6" w:rsidRDefault="004742C6" w:rsidP="00FD5C32">
      <w:pPr>
        <w:ind w:firstLine="567"/>
      </w:pPr>
      <w:r w:rsidRPr="004742C6">
        <w:t>8) продолжение работы по уточнению генерального плана и правил землепользования и застройки в связи с изменением з</w:t>
      </w:r>
      <w:r w:rsidRPr="004742C6">
        <w:t>а</w:t>
      </w:r>
      <w:r w:rsidRPr="004742C6">
        <w:t>конодательства, проведение культурно-археологических исследований и работ по разработке проекта планировки и межевания территории для предоставления гражданам, в том числе льготной очереди;</w:t>
      </w:r>
    </w:p>
    <w:p w:rsidR="004742C6" w:rsidRPr="004742C6" w:rsidRDefault="004742C6" w:rsidP="00FD5C32">
      <w:pPr>
        <w:ind w:firstLine="567"/>
      </w:pPr>
      <w:r w:rsidRPr="004742C6">
        <w:t>9) продолжение работы по обеспечению безопасности населения, в том числе пожарной, предупреждение чрезвычайных с</w:t>
      </w:r>
      <w:r w:rsidRPr="004742C6">
        <w:t>и</w:t>
      </w:r>
      <w:r w:rsidRPr="004742C6">
        <w:t>туаций природного и техногенного характера, противоде</w:t>
      </w:r>
      <w:r w:rsidRPr="004742C6">
        <w:t>й</w:t>
      </w:r>
      <w:r w:rsidRPr="004742C6">
        <w:t>ствие терроризму;</w:t>
      </w:r>
    </w:p>
    <w:p w:rsidR="004742C6" w:rsidRPr="004742C6" w:rsidRDefault="004742C6" w:rsidP="00FD5C32">
      <w:pPr>
        <w:ind w:firstLine="567"/>
      </w:pPr>
      <w:r w:rsidRPr="004742C6">
        <w:t>10) продолжение работы по энергосбережению, развитию систем коммунальной инфрастру</w:t>
      </w:r>
      <w:r w:rsidRPr="004742C6">
        <w:t>к</w:t>
      </w:r>
      <w:r w:rsidRPr="004742C6">
        <w:t>туры;</w:t>
      </w:r>
    </w:p>
    <w:p w:rsidR="004742C6" w:rsidRPr="004742C6" w:rsidRDefault="004742C6" w:rsidP="00FD5C32">
      <w:pPr>
        <w:ind w:firstLine="567"/>
      </w:pPr>
      <w:r w:rsidRPr="004742C6">
        <w:t>11) оптимизация расходов на содержание и обеспечение деятельности администрации и муниципального казенного учр</w:t>
      </w:r>
      <w:r w:rsidRPr="004742C6">
        <w:t>е</w:t>
      </w:r>
      <w:r w:rsidRPr="004742C6">
        <w:t>ждения через взвешенный подход к формированию штатной численности учреждения и составлению бюджетной сметы учрежд</w:t>
      </w:r>
      <w:r w:rsidRPr="004742C6">
        <w:t>е</w:t>
      </w:r>
      <w:r w:rsidRPr="004742C6">
        <w:t>ния;</w:t>
      </w:r>
    </w:p>
    <w:p w:rsidR="004742C6" w:rsidRPr="004742C6" w:rsidRDefault="004742C6" w:rsidP="00FD5C32">
      <w:pPr>
        <w:ind w:firstLine="567"/>
      </w:pPr>
    </w:p>
    <w:p w:rsidR="004742C6" w:rsidRPr="004742C6" w:rsidRDefault="004742C6" w:rsidP="00FD5C32">
      <w:pPr>
        <w:jc w:val="center"/>
      </w:pPr>
      <w:bookmarkStart w:id="18" w:name="sub_500"/>
      <w:bookmarkEnd w:id="17"/>
      <w:r w:rsidRPr="004742C6">
        <w:t>4. Основные задачи</w:t>
      </w:r>
      <w:r w:rsidR="00FD5C32">
        <w:t xml:space="preserve"> </w:t>
      </w:r>
      <w:r w:rsidRPr="004742C6">
        <w:t>в области управления муниципальным долгом</w:t>
      </w:r>
    </w:p>
    <w:p w:rsidR="004742C6" w:rsidRPr="004742C6" w:rsidRDefault="004742C6" w:rsidP="00FD5C32">
      <w:pPr>
        <w:ind w:firstLine="567"/>
      </w:pPr>
      <w:bookmarkStart w:id="19" w:name="sub_51"/>
      <w:bookmarkEnd w:id="18"/>
      <w:r w:rsidRPr="004742C6">
        <w:t>2.4.1. В целях реализации бюджетной политики по управлению муниципальным долгом основными задачами определены следу</w:t>
      </w:r>
      <w:r w:rsidRPr="004742C6">
        <w:t>ю</w:t>
      </w:r>
      <w:r w:rsidRPr="004742C6">
        <w:t>щие:</w:t>
      </w:r>
    </w:p>
    <w:p w:rsidR="004742C6" w:rsidRPr="004742C6" w:rsidRDefault="004742C6" w:rsidP="00FD5C32">
      <w:pPr>
        <w:ind w:firstLine="567"/>
      </w:pPr>
      <w:bookmarkStart w:id="20" w:name="sub_511"/>
      <w:bookmarkEnd w:id="19"/>
      <w:r w:rsidRPr="004742C6">
        <w:t>1) повышение кредитоспособности и обеспечение надежной кредитной истории Жигаловского муниципал</w:t>
      </w:r>
      <w:r w:rsidRPr="004742C6">
        <w:t>ь</w:t>
      </w:r>
      <w:r w:rsidRPr="004742C6">
        <w:t>ного образования путем повышения качества и эффективности управления м</w:t>
      </w:r>
      <w:r w:rsidRPr="004742C6">
        <w:t>у</w:t>
      </w:r>
      <w:r w:rsidRPr="004742C6">
        <w:t>ниципальным долгом;</w:t>
      </w:r>
    </w:p>
    <w:p w:rsidR="004742C6" w:rsidRPr="004742C6" w:rsidRDefault="004742C6" w:rsidP="00FD5C32">
      <w:pPr>
        <w:ind w:firstLine="567"/>
      </w:pPr>
      <w:bookmarkStart w:id="21" w:name="sub_512"/>
      <w:bookmarkEnd w:id="20"/>
      <w:r w:rsidRPr="004742C6">
        <w:t xml:space="preserve">2) формирование </w:t>
      </w:r>
      <w:proofErr w:type="gramStart"/>
      <w:r w:rsidRPr="004742C6">
        <w:t>источников внутреннего финансирования дефицита бюджета муниципального образования</w:t>
      </w:r>
      <w:proofErr w:type="gramEnd"/>
      <w:r w:rsidRPr="004742C6">
        <w:t xml:space="preserve"> исходя из тр</w:t>
      </w:r>
      <w:r w:rsidRPr="004742C6">
        <w:t>е</w:t>
      </w:r>
      <w:r w:rsidRPr="004742C6">
        <w:t>бований статьи 96 БК РФ</w:t>
      </w:r>
      <w:bookmarkEnd w:id="21"/>
      <w:r w:rsidRPr="004742C6">
        <w:t>.</w:t>
      </w:r>
    </w:p>
    <w:p w:rsidR="004742C6" w:rsidRPr="004742C6" w:rsidRDefault="004742C6" w:rsidP="004742C6"/>
    <w:p w:rsidR="004742C6" w:rsidRPr="004742C6" w:rsidRDefault="004742C6" w:rsidP="00FD5C32">
      <w:pPr>
        <w:jc w:val="center"/>
      </w:pPr>
      <w:r w:rsidRPr="004742C6">
        <w:t>Раздел I</w:t>
      </w:r>
      <w:r w:rsidRPr="004742C6">
        <w:rPr>
          <w:lang w:val="en-US"/>
        </w:rPr>
        <w:t>I</w:t>
      </w:r>
      <w:r w:rsidRPr="004742C6">
        <w:t>I. Налоговая политика на 2019-2021 годы</w:t>
      </w:r>
    </w:p>
    <w:p w:rsidR="004742C6" w:rsidRPr="004742C6" w:rsidRDefault="004742C6" w:rsidP="00FD5C32">
      <w:pPr>
        <w:ind w:firstLine="567"/>
        <w:rPr>
          <w:color w:val="1D1D1D"/>
        </w:rPr>
      </w:pPr>
      <w:r w:rsidRPr="004742C6">
        <w:lastRenderedPageBreak/>
        <w:t>Основные направления налоговой политики Жигаловского муниципального образования не являются нормативным прав</w:t>
      </w:r>
      <w:r w:rsidRPr="004742C6">
        <w:t>о</w:t>
      </w:r>
      <w:r w:rsidRPr="004742C6">
        <w:t>вым актом, но служат основанием для подготовки проектов изменений</w:t>
      </w:r>
      <w:r w:rsidRPr="004742C6">
        <w:rPr>
          <w:color w:val="1D1D1D"/>
        </w:rPr>
        <w:t xml:space="preserve"> в налоговое законодательство муниципального образов</w:t>
      </w:r>
      <w:r w:rsidRPr="004742C6">
        <w:rPr>
          <w:color w:val="1D1D1D"/>
        </w:rPr>
        <w:t>а</w:t>
      </w:r>
      <w:r w:rsidRPr="004742C6">
        <w:rPr>
          <w:color w:val="1D1D1D"/>
        </w:rPr>
        <w:t>ния, вносимых администр</w:t>
      </w:r>
      <w:r w:rsidRPr="004742C6">
        <w:rPr>
          <w:color w:val="1D1D1D"/>
        </w:rPr>
        <w:t>а</w:t>
      </w:r>
      <w:r w:rsidRPr="004742C6">
        <w:rPr>
          <w:color w:val="1D1D1D"/>
        </w:rPr>
        <w:t>цией Жигаловского МО.</w:t>
      </w:r>
    </w:p>
    <w:p w:rsidR="004742C6" w:rsidRPr="004742C6" w:rsidRDefault="004742C6" w:rsidP="00FD5C32">
      <w:pPr>
        <w:ind w:firstLine="567"/>
      </w:pPr>
      <w:r w:rsidRPr="004742C6">
        <w:t xml:space="preserve">Налоговые доходы бюджета поселения за 10 месяцев 2018 года составили 11567,5 </w:t>
      </w:r>
      <w:proofErr w:type="spellStart"/>
      <w:r w:rsidRPr="004742C6">
        <w:t>тыс</w:t>
      </w:r>
      <w:proofErr w:type="gramStart"/>
      <w:r w:rsidRPr="004742C6">
        <w:t>.р</w:t>
      </w:r>
      <w:proofErr w:type="gramEnd"/>
      <w:r w:rsidRPr="004742C6">
        <w:t>ублей</w:t>
      </w:r>
      <w:proofErr w:type="spellEnd"/>
      <w:r w:rsidRPr="004742C6">
        <w:t xml:space="preserve">, что на 256,4 </w:t>
      </w:r>
      <w:proofErr w:type="spellStart"/>
      <w:r w:rsidRPr="004742C6">
        <w:t>тыс.рублей</w:t>
      </w:r>
      <w:proofErr w:type="spellEnd"/>
      <w:r w:rsidRPr="004742C6">
        <w:t xml:space="preserve"> (102,3%) выше, чем за тот же период 2017 года. Доля налоговых доходов  в общей сумме налоговых и неналоговых доходов сост</w:t>
      </w:r>
      <w:r w:rsidRPr="004742C6">
        <w:t>а</w:t>
      </w:r>
      <w:r w:rsidRPr="004742C6">
        <w:t>вила в 2016 году 90,4%, в 2017 году 89%, за 10 месяцев 2018 года 86,5%.  Таким образом, стабильная налоговая политика и взв</w:t>
      </w:r>
      <w:r w:rsidRPr="004742C6">
        <w:t>е</w:t>
      </w:r>
      <w:r w:rsidRPr="004742C6">
        <w:t>шенное предоставление льгот по налогам имеет большое значение для наполняемости доходной ч</w:t>
      </w:r>
      <w:r w:rsidRPr="004742C6">
        <w:t>а</w:t>
      </w:r>
      <w:r w:rsidRPr="004742C6">
        <w:t>сти бюджета.</w:t>
      </w:r>
    </w:p>
    <w:p w:rsidR="004742C6" w:rsidRPr="004742C6" w:rsidRDefault="004742C6" w:rsidP="00FD5C32">
      <w:pPr>
        <w:ind w:firstLine="567"/>
      </w:pPr>
      <w:proofErr w:type="gramStart"/>
      <w:r w:rsidRPr="004742C6">
        <w:t>Одним из основных направлений налоговой политики является взаимодействие с налоговыми органами по исполнению ими полномочий главных администраторов доходов бюджета в целях улучшения информационного обмена, повышения уровня собир</w:t>
      </w:r>
      <w:r w:rsidRPr="004742C6">
        <w:t>а</w:t>
      </w:r>
      <w:r w:rsidRPr="004742C6">
        <w:t>емости налогов, недопущения задолженности по налогам и совершенствования порядка зачисления доходов в бюджет Жигаловск</w:t>
      </w:r>
      <w:r w:rsidRPr="004742C6">
        <w:t>о</w:t>
      </w:r>
      <w:r w:rsidRPr="004742C6">
        <w:t>го МО, а также участие в работе постоянно действующих межведомственных комиссий по недоимке и легализации заработной платы с целью сокращения задолженности</w:t>
      </w:r>
      <w:proofErr w:type="gramEnd"/>
      <w:r w:rsidRPr="004742C6">
        <w:t xml:space="preserve"> по налоговым доходам и обеспечению в полном объеме поступлений доходов в бюджет мун</w:t>
      </w:r>
      <w:r w:rsidRPr="004742C6">
        <w:t>и</w:t>
      </w:r>
      <w:r w:rsidRPr="004742C6">
        <w:t>ципального образования.</w:t>
      </w:r>
    </w:p>
    <w:p w:rsidR="004742C6" w:rsidRPr="004742C6" w:rsidRDefault="004742C6" w:rsidP="00FD5C32">
      <w:pPr>
        <w:ind w:firstLine="567"/>
      </w:pPr>
      <w:r w:rsidRPr="004742C6">
        <w:t xml:space="preserve">Продолжает оставаться актуальным  в плановом периоде вопрос </w:t>
      </w:r>
      <w:proofErr w:type="gramStart"/>
      <w:r w:rsidRPr="004742C6">
        <w:t>перехода</w:t>
      </w:r>
      <w:proofErr w:type="gramEnd"/>
      <w:r w:rsidRPr="004742C6">
        <w:t xml:space="preserve"> к налогообложению исходя из кадастровой сто</w:t>
      </w:r>
      <w:r w:rsidRPr="004742C6">
        <w:t>и</w:t>
      </w:r>
      <w:r w:rsidRPr="004742C6">
        <w:t>мости имущества физических лиц и отдельных объектов недвижимости, определенных статьей 378.2 Налогового кодекса Росси</w:t>
      </w:r>
      <w:r w:rsidRPr="004742C6">
        <w:t>й</w:t>
      </w:r>
      <w:r w:rsidRPr="004742C6">
        <w:t>ской Ф</w:t>
      </w:r>
      <w:r w:rsidRPr="004742C6">
        <w:t>е</w:t>
      </w:r>
      <w:r w:rsidRPr="004742C6">
        <w:t>дерации.</w:t>
      </w:r>
    </w:p>
    <w:p w:rsidR="004742C6" w:rsidRPr="004742C6" w:rsidRDefault="004742C6" w:rsidP="00FD5C32">
      <w:pPr>
        <w:ind w:firstLine="567"/>
      </w:pPr>
      <w:r w:rsidRPr="004742C6">
        <w:t xml:space="preserve">При переходе на налогообложение имущества физических лиц </w:t>
      </w:r>
      <w:proofErr w:type="gramStart"/>
      <w:r w:rsidRPr="004742C6">
        <w:t>исходя из кадастровой оценки по более низкой процентной ставке, возможный доход в м</w:t>
      </w:r>
      <w:r w:rsidRPr="004742C6">
        <w:t>у</w:t>
      </w:r>
      <w:r w:rsidRPr="004742C6">
        <w:t>ниципалитете снизится</w:t>
      </w:r>
      <w:proofErr w:type="gramEnd"/>
      <w:r w:rsidRPr="004742C6">
        <w:t xml:space="preserve"> по сравнению с доходом от налогообложения имущества физических лиц по инвентаризацио</w:t>
      </w:r>
      <w:r w:rsidRPr="004742C6">
        <w:t>н</w:t>
      </w:r>
      <w:r w:rsidRPr="004742C6">
        <w:t xml:space="preserve">ной стоимости.  </w:t>
      </w:r>
    </w:p>
    <w:p w:rsidR="004742C6" w:rsidRPr="004742C6" w:rsidRDefault="004742C6" w:rsidP="00FD5C32">
      <w:pPr>
        <w:ind w:firstLine="567"/>
      </w:pPr>
      <w:r w:rsidRPr="004742C6">
        <w:t>Учитывая изложенное, изменение принципов налогообложения имущества физических лиц, хотя и является неизбежной перспективой, должно быть продуманным и сопровождаться тщательным анализом качества проведе</w:t>
      </w:r>
      <w:r w:rsidRPr="004742C6">
        <w:t>н</w:t>
      </w:r>
      <w:r w:rsidRPr="004742C6">
        <w:t>ной кадастровой оценки и возможных последствий для доходной части местного бюджета п</w:t>
      </w:r>
      <w:r w:rsidRPr="004742C6">
        <w:t>о</w:t>
      </w:r>
      <w:r w:rsidRPr="004742C6">
        <w:t>селения.</w:t>
      </w:r>
    </w:p>
    <w:p w:rsidR="004742C6" w:rsidRPr="004742C6" w:rsidRDefault="004742C6" w:rsidP="00FD5C32">
      <w:pPr>
        <w:ind w:firstLine="567"/>
      </w:pPr>
      <w:r w:rsidRPr="004742C6">
        <w:t>Важным моментом в налоговой политике является предоставление налоговых льгот отдельным категориям налогоплател</w:t>
      </w:r>
      <w:r w:rsidRPr="004742C6">
        <w:t>ь</w:t>
      </w:r>
      <w:r w:rsidRPr="004742C6">
        <w:t>щиков. За последние несколько лет налоговые льготы по им</w:t>
      </w:r>
      <w:r w:rsidRPr="004742C6">
        <w:t>у</w:t>
      </w:r>
      <w:r w:rsidRPr="004742C6">
        <w:t>щественным налогам в муниципалитете приведены к минимуму. В настоящее время установлены льготы (сверх предусмотренных налоговым законодател</w:t>
      </w:r>
      <w:r w:rsidRPr="004742C6">
        <w:t>ь</w:t>
      </w:r>
      <w:r w:rsidRPr="004742C6">
        <w:t>ством) по земельному налогу только для ветеранов ВОВ и почетных граждан п. Жигалово. Следует заметить, что расширение списка льготников в ближайшей перспективе нецелес</w:t>
      </w:r>
      <w:r w:rsidRPr="004742C6">
        <w:t>о</w:t>
      </w:r>
      <w:r w:rsidRPr="004742C6">
        <w:t>образно.</w:t>
      </w:r>
    </w:p>
    <w:p w:rsidR="004742C6" w:rsidRPr="004742C6" w:rsidRDefault="004742C6" w:rsidP="00FD5C32">
      <w:pPr>
        <w:ind w:firstLine="567"/>
      </w:pPr>
      <w:r w:rsidRPr="004742C6">
        <w:t>В условиях отдаленности от областного центра и перебоев в работе налоговых инспекторов в Жигаловском отделении нео</w:t>
      </w:r>
      <w:r w:rsidRPr="004742C6">
        <w:t>б</w:t>
      </w:r>
      <w:r w:rsidRPr="004742C6">
        <w:t>ходимо активизировать работу по открытию личных кабинетов налогоплательщика, в том числе через многофункциональные це</w:t>
      </w:r>
      <w:r w:rsidRPr="004742C6">
        <w:t>н</w:t>
      </w:r>
      <w:r w:rsidRPr="004742C6">
        <w:t xml:space="preserve">тры. </w:t>
      </w:r>
    </w:p>
    <w:p w:rsidR="004742C6" w:rsidRPr="004742C6" w:rsidRDefault="004742C6" w:rsidP="00FD5C32">
      <w:pPr>
        <w:ind w:firstLine="567"/>
      </w:pPr>
      <w:r w:rsidRPr="004742C6">
        <w:t>Еще одной задачей налоговой политики муниципального образования является обеспечение публичности и прозрачности процесса принятия муниципальных пр</w:t>
      </w:r>
      <w:r w:rsidRPr="004742C6">
        <w:t>а</w:t>
      </w:r>
      <w:r w:rsidRPr="004742C6">
        <w:t>вовых актов в области налогообложения.</w:t>
      </w:r>
    </w:p>
    <w:p w:rsidR="00E306B4" w:rsidRPr="004742C6" w:rsidRDefault="00E306B4" w:rsidP="004742C6"/>
    <w:p w:rsidR="004742C6" w:rsidRPr="004742C6" w:rsidRDefault="004742C6" w:rsidP="00FD5C32">
      <w:pPr>
        <w:jc w:val="center"/>
        <w:rPr>
          <w:bCs/>
        </w:rPr>
      </w:pPr>
      <w:r w:rsidRPr="004742C6">
        <w:rPr>
          <w:bCs/>
        </w:rPr>
        <w:t>АДМИНИСТРАЦИЯ</w:t>
      </w:r>
    </w:p>
    <w:p w:rsidR="004742C6" w:rsidRPr="004742C6" w:rsidRDefault="004742C6" w:rsidP="00FD5C32">
      <w:pPr>
        <w:jc w:val="center"/>
      </w:pPr>
      <w:r w:rsidRPr="004742C6">
        <w:t>ЖИГАЛОВСКОГО  МУНИЦИПАЛЬНОГО  ОБРАЗОВАНИЯ</w:t>
      </w:r>
    </w:p>
    <w:p w:rsidR="004742C6" w:rsidRPr="004742C6" w:rsidRDefault="004742C6" w:rsidP="00FD5C32">
      <w:pPr>
        <w:jc w:val="center"/>
        <w:rPr>
          <w:bCs/>
        </w:rPr>
      </w:pPr>
      <w:r w:rsidRPr="004742C6">
        <w:rPr>
          <w:bCs/>
        </w:rPr>
        <w:t>ПОСТАНОВЛЕНИЕ</w:t>
      </w:r>
    </w:p>
    <w:p w:rsidR="004742C6" w:rsidRPr="004742C6" w:rsidRDefault="004742C6" w:rsidP="00FD5C32">
      <w:pPr>
        <w:jc w:val="center"/>
      </w:pPr>
      <w:r w:rsidRPr="004742C6">
        <w:rPr>
          <w:b/>
        </w:rPr>
        <w:t xml:space="preserve">23.10.2018г.   №  48                                                                                         </w:t>
      </w:r>
      <w:proofErr w:type="spellStart"/>
      <w:r w:rsidRPr="004742C6">
        <w:rPr>
          <w:b/>
        </w:rPr>
        <w:t>р.п</w:t>
      </w:r>
      <w:proofErr w:type="gramStart"/>
      <w:r w:rsidRPr="004742C6">
        <w:rPr>
          <w:b/>
        </w:rPr>
        <w:t>.Ж</w:t>
      </w:r>
      <w:proofErr w:type="gramEnd"/>
      <w:r w:rsidRPr="004742C6">
        <w:rPr>
          <w:b/>
        </w:rPr>
        <w:t>игалово</w:t>
      </w:r>
      <w:proofErr w:type="spellEnd"/>
    </w:p>
    <w:p w:rsidR="004742C6" w:rsidRPr="00FD5C32" w:rsidRDefault="004742C6" w:rsidP="004742C6">
      <w:r w:rsidRPr="00FD5C32">
        <w:t xml:space="preserve">Об утверждении порядка и методики планирования бюджетных ассигнований бюджета </w:t>
      </w:r>
    </w:p>
    <w:p w:rsidR="004742C6" w:rsidRPr="00FD5C32" w:rsidRDefault="004742C6" w:rsidP="004742C6">
      <w:pPr>
        <w:rPr>
          <w:color w:val="000000"/>
        </w:rPr>
      </w:pPr>
      <w:r w:rsidRPr="00FD5C32">
        <w:t>Жигаловского муниципального образования</w:t>
      </w:r>
    </w:p>
    <w:p w:rsidR="004742C6" w:rsidRPr="00FD5C32" w:rsidRDefault="004742C6" w:rsidP="00FD5C32">
      <w:pPr>
        <w:ind w:firstLine="567"/>
        <w:jc w:val="both"/>
      </w:pPr>
      <w:r w:rsidRPr="00FD5C32">
        <w:t xml:space="preserve">                                                     </w:t>
      </w:r>
    </w:p>
    <w:p w:rsidR="004742C6" w:rsidRPr="00FD5C32" w:rsidRDefault="004742C6" w:rsidP="00FD5C32">
      <w:pPr>
        <w:ind w:firstLine="567"/>
        <w:jc w:val="both"/>
      </w:pPr>
      <w:bookmarkStart w:id="22" w:name="sub_555"/>
      <w:r w:rsidRPr="00FD5C32">
        <w:t>В соответствии со ст. 174.2 Бюджетного Кодекса Российской Федерации, Положением о бюджетном процессе в Жигало</w:t>
      </w:r>
      <w:r w:rsidRPr="00FD5C32">
        <w:t>в</w:t>
      </w:r>
      <w:r w:rsidRPr="00FD5C32">
        <w:t>ском муниципальном образовании, руководствуясь Уставом Жигаловского муниципального образов</w:t>
      </w:r>
      <w:r w:rsidRPr="00FD5C32">
        <w:t>а</w:t>
      </w:r>
      <w:r w:rsidRPr="00FD5C32">
        <w:t xml:space="preserve">ния, </w:t>
      </w:r>
    </w:p>
    <w:p w:rsidR="004742C6" w:rsidRPr="00FD5C32" w:rsidRDefault="004742C6" w:rsidP="00FD5C32">
      <w:pPr>
        <w:ind w:firstLine="567"/>
        <w:jc w:val="both"/>
        <w:rPr>
          <w:b/>
        </w:rPr>
      </w:pPr>
    </w:p>
    <w:p w:rsidR="004742C6" w:rsidRPr="00FD5C32" w:rsidRDefault="004742C6" w:rsidP="00FD5C32">
      <w:pPr>
        <w:ind w:firstLine="567"/>
        <w:jc w:val="both"/>
      </w:pPr>
      <w:r w:rsidRPr="00FD5C32">
        <w:t>Администрация Жигаловского муниципального образования постановляет:</w:t>
      </w:r>
    </w:p>
    <w:p w:rsidR="004742C6" w:rsidRPr="00FD5C32" w:rsidRDefault="004742C6" w:rsidP="00FD5C32">
      <w:pPr>
        <w:ind w:firstLine="567"/>
        <w:jc w:val="both"/>
      </w:pPr>
    </w:p>
    <w:p w:rsidR="004742C6" w:rsidRPr="00FD5C32" w:rsidRDefault="004742C6" w:rsidP="00FD5C32">
      <w:pPr>
        <w:pStyle w:val="a3"/>
        <w:numPr>
          <w:ilvl w:val="0"/>
          <w:numId w:val="35"/>
        </w:numPr>
        <w:ind w:left="0" w:firstLine="567"/>
        <w:jc w:val="both"/>
        <w:rPr>
          <w:sz w:val="20"/>
          <w:szCs w:val="20"/>
        </w:rPr>
      </w:pPr>
      <w:r w:rsidRPr="00FD5C32">
        <w:rPr>
          <w:sz w:val="20"/>
          <w:szCs w:val="20"/>
        </w:rPr>
        <w:t>Утвердить прилагаемые Порядок и методику планирования бюджетных ассигнований бюджета Жигаловского м</w:t>
      </w:r>
      <w:r w:rsidRPr="00FD5C32">
        <w:rPr>
          <w:sz w:val="20"/>
          <w:szCs w:val="20"/>
        </w:rPr>
        <w:t>у</w:t>
      </w:r>
      <w:r w:rsidRPr="00FD5C32">
        <w:rPr>
          <w:sz w:val="20"/>
          <w:szCs w:val="20"/>
        </w:rPr>
        <w:t>ниципального о</w:t>
      </w:r>
      <w:r w:rsidRPr="00FD5C32">
        <w:rPr>
          <w:sz w:val="20"/>
          <w:szCs w:val="20"/>
        </w:rPr>
        <w:t>б</w:t>
      </w:r>
      <w:r w:rsidRPr="00FD5C32">
        <w:rPr>
          <w:sz w:val="20"/>
          <w:szCs w:val="20"/>
        </w:rPr>
        <w:t>разования.</w:t>
      </w:r>
    </w:p>
    <w:p w:rsidR="004742C6" w:rsidRPr="00FD5C32" w:rsidRDefault="004742C6" w:rsidP="00FD5C32">
      <w:pPr>
        <w:pStyle w:val="a3"/>
        <w:numPr>
          <w:ilvl w:val="0"/>
          <w:numId w:val="35"/>
        </w:numPr>
        <w:ind w:left="0" w:firstLine="567"/>
        <w:jc w:val="both"/>
        <w:rPr>
          <w:sz w:val="20"/>
          <w:szCs w:val="20"/>
        </w:rPr>
      </w:pPr>
      <w:proofErr w:type="gramStart"/>
      <w:r w:rsidRPr="00FD5C32">
        <w:rPr>
          <w:sz w:val="20"/>
          <w:szCs w:val="20"/>
        </w:rPr>
        <w:t>Контроль за</w:t>
      </w:r>
      <w:proofErr w:type="gramEnd"/>
      <w:r w:rsidRPr="00FD5C32">
        <w:rPr>
          <w:sz w:val="20"/>
          <w:szCs w:val="20"/>
        </w:rPr>
        <w:t xml:space="preserve"> исполнением настоящего постановления возложить на начальника отдела экономики и бюджета </w:t>
      </w:r>
      <w:proofErr w:type="spellStart"/>
      <w:r w:rsidRPr="00FD5C32">
        <w:rPr>
          <w:sz w:val="20"/>
          <w:szCs w:val="20"/>
        </w:rPr>
        <w:t>О.В.Федотову</w:t>
      </w:r>
      <w:proofErr w:type="spellEnd"/>
      <w:r w:rsidRPr="00FD5C32">
        <w:rPr>
          <w:sz w:val="20"/>
          <w:szCs w:val="20"/>
        </w:rPr>
        <w:t>.</w:t>
      </w:r>
    </w:p>
    <w:bookmarkEnd w:id="22"/>
    <w:p w:rsidR="004742C6" w:rsidRPr="00FD5C32" w:rsidRDefault="004742C6" w:rsidP="00FD5C32">
      <w:pPr>
        <w:pStyle w:val="a3"/>
        <w:numPr>
          <w:ilvl w:val="0"/>
          <w:numId w:val="35"/>
        </w:numPr>
        <w:ind w:left="0" w:firstLine="567"/>
        <w:jc w:val="both"/>
        <w:rPr>
          <w:sz w:val="20"/>
          <w:szCs w:val="20"/>
        </w:rPr>
      </w:pPr>
      <w:r w:rsidRPr="00FD5C32">
        <w:rPr>
          <w:sz w:val="20"/>
          <w:szCs w:val="20"/>
        </w:rPr>
        <w:t>Настоящее постановление подлежит официальному опубликов</w:t>
      </w:r>
      <w:r w:rsidRPr="00FD5C32">
        <w:rPr>
          <w:sz w:val="20"/>
          <w:szCs w:val="20"/>
        </w:rPr>
        <w:t>а</w:t>
      </w:r>
      <w:r w:rsidRPr="00FD5C32">
        <w:rPr>
          <w:sz w:val="20"/>
          <w:szCs w:val="20"/>
        </w:rPr>
        <w:t>нию.</w:t>
      </w:r>
    </w:p>
    <w:p w:rsidR="004742C6" w:rsidRPr="00FD5C32" w:rsidRDefault="004742C6" w:rsidP="00FD5C32">
      <w:pPr>
        <w:pStyle w:val="a3"/>
        <w:numPr>
          <w:ilvl w:val="0"/>
          <w:numId w:val="35"/>
        </w:numPr>
        <w:ind w:left="0" w:firstLine="567"/>
        <w:jc w:val="both"/>
        <w:rPr>
          <w:sz w:val="20"/>
          <w:szCs w:val="20"/>
        </w:rPr>
      </w:pPr>
      <w:r w:rsidRPr="00FD5C32">
        <w:rPr>
          <w:sz w:val="20"/>
          <w:szCs w:val="20"/>
        </w:rPr>
        <w:t>Настоящее постановление вступает в силу со дня опубликования.</w:t>
      </w:r>
    </w:p>
    <w:p w:rsidR="004742C6" w:rsidRPr="00FD5C32" w:rsidRDefault="004742C6" w:rsidP="00FD5C32">
      <w:pPr>
        <w:ind w:firstLine="567"/>
        <w:jc w:val="both"/>
      </w:pPr>
      <w:bookmarkStart w:id="23" w:name="sub_3"/>
    </w:p>
    <w:bookmarkEnd w:id="23"/>
    <w:p w:rsidR="004742C6" w:rsidRPr="00FD5C32" w:rsidRDefault="004742C6" w:rsidP="00FD5C32">
      <w:pPr>
        <w:ind w:firstLine="567"/>
        <w:jc w:val="both"/>
        <w:rPr>
          <w:color w:val="1D1B11"/>
        </w:rPr>
      </w:pPr>
      <w:r w:rsidRPr="00FD5C32">
        <w:rPr>
          <w:color w:val="1D1B11"/>
        </w:rPr>
        <w:t xml:space="preserve">Глава Жигаловского </w:t>
      </w:r>
      <w:r w:rsidR="00FD5C32">
        <w:rPr>
          <w:color w:val="1D1B11"/>
        </w:rPr>
        <w:t>МО</w:t>
      </w:r>
      <w:r w:rsidRPr="00FD5C32">
        <w:rPr>
          <w:color w:val="1D1B11"/>
        </w:rPr>
        <w:t xml:space="preserve">                                         </w:t>
      </w:r>
      <w:r w:rsidR="00FD5C32">
        <w:rPr>
          <w:color w:val="1D1B11"/>
        </w:rPr>
        <w:t xml:space="preserve">                                                  </w:t>
      </w:r>
      <w:r w:rsidRPr="00FD5C32">
        <w:rPr>
          <w:color w:val="1D1B11"/>
        </w:rPr>
        <w:t xml:space="preserve">                                           </w:t>
      </w:r>
      <w:proofErr w:type="spellStart"/>
      <w:r w:rsidRPr="00FD5C32">
        <w:rPr>
          <w:color w:val="1D1B11"/>
        </w:rPr>
        <w:t>Д.А.Лунёв</w:t>
      </w:r>
      <w:proofErr w:type="spellEnd"/>
    </w:p>
    <w:p w:rsidR="004742C6" w:rsidRPr="004742C6" w:rsidRDefault="004742C6" w:rsidP="00FD5C32">
      <w:pPr>
        <w:jc w:val="right"/>
        <w:rPr>
          <w:bCs/>
        </w:rPr>
      </w:pPr>
      <w:r w:rsidRPr="004742C6">
        <w:rPr>
          <w:bCs/>
        </w:rPr>
        <w:t>Приложение</w:t>
      </w:r>
    </w:p>
    <w:p w:rsidR="004742C6" w:rsidRPr="004742C6" w:rsidRDefault="004742C6" w:rsidP="00FD5C32">
      <w:pPr>
        <w:jc w:val="right"/>
        <w:rPr>
          <w:bCs/>
        </w:rPr>
      </w:pPr>
      <w:r w:rsidRPr="004742C6">
        <w:rPr>
          <w:bCs/>
        </w:rPr>
        <w:t>к постановлению администрации</w:t>
      </w:r>
    </w:p>
    <w:p w:rsidR="004742C6" w:rsidRPr="004742C6" w:rsidRDefault="004742C6" w:rsidP="00FD5C32">
      <w:pPr>
        <w:jc w:val="right"/>
      </w:pPr>
      <w:r w:rsidRPr="004742C6">
        <w:rPr>
          <w:bCs/>
        </w:rPr>
        <w:t>Жигаловского МО</w:t>
      </w:r>
      <w:r w:rsidR="00FD5C32">
        <w:rPr>
          <w:bCs/>
        </w:rPr>
        <w:t xml:space="preserve"> </w:t>
      </w:r>
      <w:r w:rsidRPr="004742C6">
        <w:rPr>
          <w:bCs/>
        </w:rPr>
        <w:t>от 23 октября 2018 года № 48</w:t>
      </w:r>
    </w:p>
    <w:p w:rsidR="004742C6" w:rsidRPr="004742C6" w:rsidRDefault="004742C6" w:rsidP="00FD5C32">
      <w:pPr>
        <w:jc w:val="right"/>
      </w:pPr>
    </w:p>
    <w:p w:rsidR="004742C6" w:rsidRPr="004742C6" w:rsidRDefault="004742C6" w:rsidP="004742C6"/>
    <w:p w:rsidR="004742C6" w:rsidRPr="004742C6" w:rsidRDefault="004742C6" w:rsidP="00FD5C32">
      <w:pPr>
        <w:jc w:val="center"/>
        <w:rPr>
          <w:b/>
        </w:rPr>
      </w:pPr>
      <w:r w:rsidRPr="004742C6">
        <w:rPr>
          <w:b/>
        </w:rPr>
        <w:t>Порядок и методика</w:t>
      </w:r>
      <w:r w:rsidR="00FD5C32">
        <w:rPr>
          <w:b/>
        </w:rPr>
        <w:t xml:space="preserve"> </w:t>
      </w:r>
      <w:r w:rsidRPr="004742C6">
        <w:rPr>
          <w:b/>
        </w:rPr>
        <w:t>планирования бюджетных ассигнований бюджета</w:t>
      </w:r>
      <w:r w:rsidR="00FD5C32">
        <w:rPr>
          <w:b/>
        </w:rPr>
        <w:t xml:space="preserve"> </w:t>
      </w:r>
      <w:r w:rsidRPr="004742C6">
        <w:rPr>
          <w:b/>
        </w:rPr>
        <w:t xml:space="preserve"> Жигаловского муниципального о</w:t>
      </w:r>
      <w:r w:rsidRPr="004742C6">
        <w:rPr>
          <w:b/>
        </w:rPr>
        <w:t>б</w:t>
      </w:r>
      <w:r w:rsidRPr="004742C6">
        <w:rPr>
          <w:b/>
        </w:rPr>
        <w:t>разования</w:t>
      </w:r>
    </w:p>
    <w:p w:rsidR="004742C6" w:rsidRPr="004742C6" w:rsidRDefault="004742C6" w:rsidP="004742C6"/>
    <w:p w:rsidR="004742C6" w:rsidRPr="004742C6" w:rsidRDefault="004742C6" w:rsidP="00FD5C32">
      <w:pPr>
        <w:ind w:firstLine="567"/>
        <w:jc w:val="both"/>
      </w:pPr>
      <w:r w:rsidRPr="004742C6">
        <w:t>1. Общие положения</w:t>
      </w:r>
    </w:p>
    <w:p w:rsidR="004742C6" w:rsidRPr="00FD5C32" w:rsidRDefault="004742C6" w:rsidP="00FD5C32">
      <w:pPr>
        <w:ind w:firstLine="567"/>
        <w:jc w:val="both"/>
      </w:pPr>
      <w:r w:rsidRPr="00FD5C32">
        <w:t xml:space="preserve">1.1. </w:t>
      </w:r>
      <w:proofErr w:type="gramStart"/>
      <w:r w:rsidRPr="00FD5C32">
        <w:t xml:space="preserve">Настоящий Порядок и методика планирования бюджетных ассигнований Жигаловского муниципального образования (далее – Порядок) разработан в соответствии со </w:t>
      </w:r>
      <w:hyperlink r:id="rId9" w:history="1">
        <w:r w:rsidRPr="00FD5C32">
          <w:t>статьей 174.2</w:t>
        </w:r>
      </w:hyperlink>
      <w:r w:rsidRPr="00FD5C32">
        <w:t xml:space="preserve"> Бюджетного кодекса Российской Федерации, </w:t>
      </w:r>
      <w:hyperlink r:id="rId10" w:history="1">
        <w:r w:rsidRPr="00FD5C32">
          <w:t>Положением</w:t>
        </w:r>
      </w:hyperlink>
      <w:r w:rsidRPr="00FD5C32">
        <w:t xml:space="preserve"> о бюдже</w:t>
      </w:r>
      <w:r w:rsidRPr="00FD5C32">
        <w:t>т</w:t>
      </w:r>
      <w:r w:rsidRPr="00FD5C32">
        <w:t>ном процессе в Жигаловском муниципальном образовании и определяет порядок и методику планирования бюджетных ассигнов</w:t>
      </w:r>
      <w:r w:rsidRPr="00FD5C32">
        <w:t>а</w:t>
      </w:r>
      <w:r w:rsidRPr="00FD5C32">
        <w:t>ний бюджета Жигаловского муниципального образования (далее - бюджетные ассигнования) на очере</w:t>
      </w:r>
      <w:r w:rsidRPr="00FD5C32">
        <w:t>д</w:t>
      </w:r>
      <w:r w:rsidRPr="00FD5C32">
        <w:t>ной год и плановый период.</w:t>
      </w:r>
      <w:proofErr w:type="gramEnd"/>
    </w:p>
    <w:p w:rsidR="004742C6" w:rsidRPr="004742C6" w:rsidRDefault="004742C6" w:rsidP="00FD5C32">
      <w:pPr>
        <w:ind w:firstLine="567"/>
        <w:jc w:val="both"/>
      </w:pPr>
      <w:r w:rsidRPr="004742C6">
        <w:t xml:space="preserve">1.2. Понятия и термины, используемые в настоящем Порядке, применяются в значении, установленном Бюджетным </w:t>
      </w:r>
      <w:hyperlink r:id="rId11" w:history="1">
        <w:r w:rsidRPr="004742C6">
          <w:t>коде</w:t>
        </w:r>
        <w:r w:rsidRPr="004742C6">
          <w:t>к</w:t>
        </w:r>
        <w:r w:rsidRPr="004742C6">
          <w:t>сом</w:t>
        </w:r>
      </w:hyperlink>
      <w:r w:rsidRPr="004742C6">
        <w:t xml:space="preserve"> Российской Ф</w:t>
      </w:r>
      <w:r w:rsidRPr="004742C6">
        <w:t>е</w:t>
      </w:r>
      <w:r w:rsidRPr="004742C6">
        <w:t>дерации.</w:t>
      </w:r>
    </w:p>
    <w:p w:rsidR="004742C6" w:rsidRPr="004742C6" w:rsidRDefault="004742C6" w:rsidP="00FD5C32">
      <w:pPr>
        <w:ind w:firstLine="567"/>
        <w:jc w:val="both"/>
      </w:pPr>
      <w:r w:rsidRPr="004742C6">
        <w:t>1.3. Для целей настоящего Порядка:</w:t>
      </w:r>
    </w:p>
    <w:p w:rsidR="004742C6" w:rsidRPr="004742C6" w:rsidRDefault="004742C6" w:rsidP="00FD5C32">
      <w:pPr>
        <w:ind w:firstLine="567"/>
        <w:jc w:val="both"/>
      </w:pPr>
      <w:r w:rsidRPr="004742C6">
        <w:lastRenderedPageBreak/>
        <w:t>а) под действующими расходными обязательствами понимаются расходные обязательства текущего финансового года и планового периода, утвержденные решением Думы Жигаловского муниципального образования о бюджете на текущий финанс</w:t>
      </w:r>
      <w:r w:rsidRPr="004742C6">
        <w:t>о</w:t>
      </w:r>
      <w:r w:rsidRPr="004742C6">
        <w:t>вый год и плановый период;</w:t>
      </w:r>
    </w:p>
    <w:p w:rsidR="004742C6" w:rsidRPr="004742C6" w:rsidRDefault="004742C6" w:rsidP="00FD5C32">
      <w:pPr>
        <w:ind w:firstLine="567"/>
        <w:jc w:val="both"/>
      </w:pPr>
      <w:r w:rsidRPr="004742C6">
        <w:t>б) под принимаемыми расходными обязательствами понимаются ра</w:t>
      </w:r>
      <w:r w:rsidRPr="004742C6">
        <w:t>с</w:t>
      </w:r>
      <w:r w:rsidRPr="004742C6">
        <w:t>ходы:</w:t>
      </w:r>
    </w:p>
    <w:p w:rsidR="004742C6" w:rsidRPr="004742C6" w:rsidRDefault="004742C6" w:rsidP="00FD5C32">
      <w:pPr>
        <w:ind w:firstLine="567"/>
        <w:jc w:val="both"/>
      </w:pPr>
      <w:r w:rsidRPr="004742C6">
        <w:t xml:space="preserve">- </w:t>
      </w:r>
      <w:proofErr w:type="gramStart"/>
      <w:r w:rsidRPr="004742C6">
        <w:t>уровень</w:t>
      </w:r>
      <w:proofErr w:type="gramEnd"/>
      <w:r w:rsidRPr="004742C6">
        <w:t xml:space="preserve"> которых превышает уровень расходов, утвержденный в составе действующих расходных обяз</w:t>
      </w:r>
      <w:r w:rsidRPr="004742C6">
        <w:t>а</w:t>
      </w:r>
      <w:r w:rsidRPr="004742C6">
        <w:t>тельств;</w:t>
      </w:r>
    </w:p>
    <w:p w:rsidR="004742C6" w:rsidRPr="004742C6" w:rsidRDefault="004742C6" w:rsidP="00FD5C32">
      <w:pPr>
        <w:ind w:firstLine="567"/>
        <w:jc w:val="both"/>
      </w:pPr>
      <w:r w:rsidRPr="004742C6">
        <w:t xml:space="preserve">- впервые </w:t>
      </w:r>
      <w:proofErr w:type="gramStart"/>
      <w:r w:rsidRPr="004742C6">
        <w:t>возникающие</w:t>
      </w:r>
      <w:proofErr w:type="gramEnd"/>
      <w:r w:rsidRPr="004742C6">
        <w:t xml:space="preserve"> (за исключением расходов, утвержденных в составе действующих расходных обязательств), в том числе:</w:t>
      </w:r>
    </w:p>
    <w:p w:rsidR="004742C6" w:rsidRPr="004742C6" w:rsidRDefault="004742C6" w:rsidP="00FD5C32">
      <w:pPr>
        <w:ind w:firstLine="567"/>
        <w:jc w:val="both"/>
      </w:pPr>
      <w:r w:rsidRPr="004742C6">
        <w:t>в связи с изменением состава функций, полномочий получателей бюджетных средств;</w:t>
      </w:r>
    </w:p>
    <w:p w:rsidR="004742C6" w:rsidRPr="004742C6" w:rsidRDefault="004742C6" w:rsidP="00FD5C32">
      <w:pPr>
        <w:ind w:firstLine="567"/>
        <w:jc w:val="both"/>
      </w:pPr>
      <w:r w:rsidRPr="004742C6">
        <w:t>в связи с обеспечением функционирования новых объектов муниципальной собственности (в том числе в составе субсидии на финансовое обеспечение выполнения муниципального задания, субсидии на иные ц</w:t>
      </w:r>
      <w:r w:rsidRPr="004742C6">
        <w:t>е</w:t>
      </w:r>
      <w:r w:rsidRPr="004742C6">
        <w:t>ли);</w:t>
      </w:r>
    </w:p>
    <w:p w:rsidR="004742C6" w:rsidRPr="004742C6" w:rsidRDefault="004742C6" w:rsidP="00FD5C32">
      <w:pPr>
        <w:ind w:firstLine="567"/>
        <w:jc w:val="both"/>
      </w:pPr>
      <w:r w:rsidRPr="004742C6">
        <w:t>в связи с осуществлением капитальных вложений в объекты муниципальной собственности в форме бюджетных инвест</w:t>
      </w:r>
      <w:r w:rsidRPr="004742C6">
        <w:t>и</w:t>
      </w:r>
      <w:r w:rsidRPr="004742C6">
        <w:t>ций.</w:t>
      </w:r>
    </w:p>
    <w:p w:rsidR="004742C6" w:rsidRPr="004742C6" w:rsidRDefault="004742C6" w:rsidP="00FD5C32">
      <w:pPr>
        <w:ind w:firstLine="567"/>
        <w:jc w:val="both"/>
      </w:pPr>
      <w:r w:rsidRPr="004742C6">
        <w:t>2. Порядок планирования бюджетных ассигнований</w:t>
      </w:r>
    </w:p>
    <w:p w:rsidR="004742C6" w:rsidRPr="004742C6" w:rsidRDefault="004742C6" w:rsidP="00FD5C32">
      <w:pPr>
        <w:ind w:firstLine="567"/>
        <w:jc w:val="both"/>
      </w:pPr>
      <w:r w:rsidRPr="004742C6">
        <w:t>2.1. Бюджетные ассигнования планируются в соответствии с расходными обязательствами Жигаловского муниципального образования, исполнение которых ос</w:t>
      </w:r>
      <w:r w:rsidRPr="004742C6">
        <w:t>у</w:t>
      </w:r>
      <w:r w:rsidRPr="004742C6">
        <w:t>ществляется за счет средств бюджета.</w:t>
      </w:r>
    </w:p>
    <w:p w:rsidR="004742C6" w:rsidRPr="004742C6" w:rsidRDefault="004742C6" w:rsidP="00FD5C32">
      <w:pPr>
        <w:ind w:firstLine="567"/>
        <w:jc w:val="both"/>
      </w:pPr>
      <w:r w:rsidRPr="004742C6">
        <w:t>2.2. Планирование бюджетных ассигнований на очередной год и плановый период осуществляется путем распределения предел</w:t>
      </w:r>
      <w:r w:rsidRPr="004742C6">
        <w:t>ь</w:t>
      </w:r>
      <w:r w:rsidRPr="004742C6">
        <w:t>ных объемов бюджетных ассигнований по муниципальным программам и непрограммным направлениям деятельности, по получателям средств бюджета поселения и получателям субсидий, кодам бюджетной классификации ра</w:t>
      </w:r>
      <w:r w:rsidRPr="004742C6">
        <w:t>с</w:t>
      </w:r>
      <w:r w:rsidRPr="004742C6">
        <w:t>ходов бюджета.</w:t>
      </w:r>
    </w:p>
    <w:p w:rsidR="004742C6" w:rsidRPr="004742C6" w:rsidRDefault="004742C6" w:rsidP="00FD5C32">
      <w:pPr>
        <w:ind w:firstLine="567"/>
        <w:jc w:val="both"/>
      </w:pPr>
      <w:r w:rsidRPr="004742C6">
        <w:t>2.3. Получатели средств бюджета поселения в соответствии с графиком предоставления документов, обосновывающих п</w:t>
      </w:r>
      <w:r w:rsidRPr="004742C6">
        <w:t>о</w:t>
      </w:r>
      <w:r w:rsidRPr="004742C6">
        <w:t>требность в бюджетных ассигнованиях на очередной год и плановый период, предоставляют в отдел экономики и бюджета адм</w:t>
      </w:r>
      <w:r w:rsidRPr="004742C6">
        <w:t>и</w:t>
      </w:r>
      <w:r w:rsidRPr="004742C6">
        <w:t>нистрации Жигаловск</w:t>
      </w:r>
      <w:r w:rsidRPr="004742C6">
        <w:t>о</w:t>
      </w:r>
      <w:r w:rsidRPr="004742C6">
        <w:t>го муниципального образования:</w:t>
      </w:r>
    </w:p>
    <w:p w:rsidR="004742C6" w:rsidRPr="004742C6" w:rsidRDefault="004742C6" w:rsidP="00FD5C32">
      <w:pPr>
        <w:ind w:firstLine="567"/>
        <w:jc w:val="both"/>
      </w:pPr>
      <w:r w:rsidRPr="004742C6">
        <w:t>-проекты бюджетных смет с подробными расчётами к планируемым расх</w:t>
      </w:r>
      <w:r w:rsidRPr="004742C6">
        <w:t>о</w:t>
      </w:r>
      <w:r w:rsidRPr="004742C6">
        <w:t>дам;</w:t>
      </w:r>
    </w:p>
    <w:p w:rsidR="004742C6" w:rsidRPr="004742C6" w:rsidRDefault="004742C6" w:rsidP="00FD5C32">
      <w:pPr>
        <w:ind w:firstLine="567"/>
        <w:jc w:val="both"/>
      </w:pPr>
      <w:r w:rsidRPr="004742C6">
        <w:t>-муниципальные и ведомственные программы, подлежащие финансированию в очередном финансовом году и плановом п</w:t>
      </w:r>
      <w:r w:rsidRPr="004742C6">
        <w:t>е</w:t>
      </w:r>
      <w:r w:rsidRPr="004742C6">
        <w:t>риоде;</w:t>
      </w:r>
    </w:p>
    <w:p w:rsidR="004742C6" w:rsidRPr="004742C6" w:rsidRDefault="004742C6" w:rsidP="00FD5C32">
      <w:pPr>
        <w:ind w:firstLine="567"/>
        <w:jc w:val="both"/>
      </w:pPr>
      <w:r w:rsidRPr="004742C6">
        <w:t>-прочие расчеты расходов бюджета по исполнению полномочий.</w:t>
      </w:r>
    </w:p>
    <w:p w:rsidR="004742C6" w:rsidRPr="004742C6" w:rsidRDefault="004742C6" w:rsidP="00FD5C32">
      <w:pPr>
        <w:ind w:firstLine="567"/>
        <w:jc w:val="both"/>
        <w:rPr>
          <w:color w:val="000000"/>
        </w:rPr>
      </w:pPr>
      <w:r w:rsidRPr="004742C6">
        <w:rPr>
          <w:color w:val="000000"/>
        </w:rPr>
        <w:t>2.4. Предельный объем бюджетных ассигнований, предусматриваемых в соответствующем финансовом году для исполнения расходных обязательств, определяется исходя из прогнозируемого объема доходов бюджета Жигаловского муниципального обр</w:t>
      </w:r>
      <w:r w:rsidRPr="004742C6">
        <w:rPr>
          <w:color w:val="000000"/>
        </w:rPr>
        <w:t>а</w:t>
      </w:r>
      <w:r w:rsidRPr="004742C6">
        <w:rPr>
          <w:color w:val="000000"/>
        </w:rPr>
        <w:t>зования (с учетом прогнозируемого объема безвозмездных поступлений, предусмо</w:t>
      </w:r>
      <w:r w:rsidRPr="004742C6">
        <w:rPr>
          <w:color w:val="000000"/>
        </w:rPr>
        <w:t>т</w:t>
      </w:r>
      <w:r w:rsidRPr="004742C6">
        <w:rPr>
          <w:color w:val="000000"/>
        </w:rPr>
        <w:t xml:space="preserve">ренного в проектах бюджета района и области) и планируемого объема </w:t>
      </w:r>
      <w:proofErr w:type="gramStart"/>
      <w:r w:rsidRPr="004742C6">
        <w:rPr>
          <w:color w:val="000000"/>
        </w:rPr>
        <w:t>поступлений источников финансирования дефицита бюдж</w:t>
      </w:r>
      <w:r w:rsidRPr="004742C6">
        <w:rPr>
          <w:color w:val="000000"/>
        </w:rPr>
        <w:t>е</w:t>
      </w:r>
      <w:r w:rsidRPr="004742C6">
        <w:rPr>
          <w:color w:val="000000"/>
        </w:rPr>
        <w:t>та</w:t>
      </w:r>
      <w:proofErr w:type="gramEnd"/>
      <w:r w:rsidRPr="004742C6">
        <w:rPr>
          <w:color w:val="000000"/>
        </w:rPr>
        <w:t>.</w:t>
      </w:r>
    </w:p>
    <w:p w:rsidR="004742C6" w:rsidRPr="004742C6" w:rsidRDefault="004742C6" w:rsidP="00FD5C32">
      <w:pPr>
        <w:ind w:firstLine="567"/>
        <w:jc w:val="both"/>
        <w:rPr>
          <w:color w:val="000000"/>
        </w:rPr>
      </w:pPr>
      <w:r w:rsidRPr="004742C6">
        <w:t xml:space="preserve">2.5. </w:t>
      </w:r>
      <w:r w:rsidRPr="004742C6">
        <w:rPr>
          <w:color w:val="000000"/>
        </w:rPr>
        <w:t>Планирование бюджетных ассигнований осуществляется раздельно по бюджетным ассигнованиям на исполнение де</w:t>
      </w:r>
      <w:r w:rsidRPr="004742C6">
        <w:rPr>
          <w:color w:val="000000"/>
        </w:rPr>
        <w:t>й</w:t>
      </w:r>
      <w:r w:rsidRPr="004742C6">
        <w:rPr>
          <w:color w:val="000000"/>
        </w:rPr>
        <w:t>ствующих и принимаемых об</w:t>
      </w:r>
      <w:r w:rsidRPr="004742C6">
        <w:rPr>
          <w:color w:val="000000"/>
        </w:rPr>
        <w:t>я</w:t>
      </w:r>
      <w:r w:rsidRPr="004742C6">
        <w:rPr>
          <w:color w:val="000000"/>
        </w:rPr>
        <w:t>зательств.</w:t>
      </w:r>
    </w:p>
    <w:p w:rsidR="004742C6" w:rsidRPr="004742C6" w:rsidRDefault="004742C6" w:rsidP="00FD5C32">
      <w:pPr>
        <w:ind w:firstLine="567"/>
        <w:jc w:val="both"/>
        <w:rPr>
          <w:color w:val="000000"/>
        </w:rPr>
      </w:pPr>
      <w:r w:rsidRPr="004742C6">
        <w:rPr>
          <w:color w:val="000000"/>
        </w:rPr>
        <w:t>В целях настоящего Порядка увеличение бюджетных ассигнований бюджета Жигаловского муниципального образования в связи с индексацией и (или) увеличением оплаты труда работников муниципальных учреждений, индексацией социальных выплат и расходов на приобретение товаров, выполнение работ и оказание услуг относи</w:t>
      </w:r>
      <w:r w:rsidRPr="004742C6">
        <w:rPr>
          <w:color w:val="000000"/>
        </w:rPr>
        <w:t>т</w:t>
      </w:r>
      <w:r w:rsidRPr="004742C6">
        <w:rPr>
          <w:color w:val="000000"/>
        </w:rPr>
        <w:t>ся к бюджетным ассигнованиям на исполнение действующих ра</w:t>
      </w:r>
      <w:r w:rsidRPr="004742C6">
        <w:rPr>
          <w:color w:val="000000"/>
        </w:rPr>
        <w:t>с</w:t>
      </w:r>
      <w:r w:rsidRPr="004742C6">
        <w:rPr>
          <w:color w:val="000000"/>
        </w:rPr>
        <w:t>ходных обязательств.</w:t>
      </w:r>
    </w:p>
    <w:p w:rsidR="004742C6" w:rsidRPr="004742C6" w:rsidRDefault="004742C6" w:rsidP="00FD5C32">
      <w:pPr>
        <w:ind w:firstLine="567"/>
        <w:jc w:val="both"/>
        <w:rPr>
          <w:color w:val="000000"/>
        </w:rPr>
      </w:pPr>
      <w:r w:rsidRPr="004742C6">
        <w:rPr>
          <w:color w:val="000000"/>
        </w:rPr>
        <w:t>2.6. Бюджетные ассигнования на исполнение принимаемых обязатель</w:t>
      </w:r>
      <w:proofErr w:type="gramStart"/>
      <w:r w:rsidRPr="004742C6">
        <w:rPr>
          <w:color w:val="000000"/>
        </w:rPr>
        <w:t>ств вкл</w:t>
      </w:r>
      <w:proofErr w:type="gramEnd"/>
      <w:r w:rsidRPr="004742C6">
        <w:rPr>
          <w:color w:val="000000"/>
        </w:rPr>
        <w:t>ючаются в проект бюджета после обеспечения источниками финансирования бю</w:t>
      </w:r>
      <w:r w:rsidRPr="004742C6">
        <w:rPr>
          <w:color w:val="000000"/>
        </w:rPr>
        <w:t>д</w:t>
      </w:r>
      <w:r w:rsidRPr="004742C6">
        <w:rPr>
          <w:color w:val="000000"/>
        </w:rPr>
        <w:t>жетных ассигнований на исполнение действующих расходных обязательств.</w:t>
      </w:r>
    </w:p>
    <w:p w:rsidR="004742C6" w:rsidRPr="004742C6" w:rsidRDefault="004742C6" w:rsidP="00FD5C32">
      <w:pPr>
        <w:ind w:firstLine="567"/>
        <w:jc w:val="both"/>
        <w:rPr>
          <w:color w:val="000000"/>
        </w:rPr>
      </w:pPr>
      <w:r w:rsidRPr="004742C6">
        <w:rPr>
          <w:color w:val="000000"/>
        </w:rPr>
        <w:t>2.7. Отдел экономики и бюджета администрации Жигаловского муниципального образов</w:t>
      </w:r>
      <w:r w:rsidRPr="004742C6">
        <w:rPr>
          <w:color w:val="000000"/>
        </w:rPr>
        <w:t>а</w:t>
      </w:r>
      <w:r w:rsidRPr="004742C6">
        <w:rPr>
          <w:color w:val="000000"/>
        </w:rPr>
        <w:t>ния:</w:t>
      </w:r>
    </w:p>
    <w:p w:rsidR="004742C6" w:rsidRPr="004742C6" w:rsidRDefault="004742C6" w:rsidP="00FD5C32">
      <w:pPr>
        <w:ind w:firstLine="567"/>
        <w:jc w:val="both"/>
        <w:rPr>
          <w:color w:val="000000"/>
        </w:rPr>
      </w:pPr>
      <w:r w:rsidRPr="004742C6">
        <w:rPr>
          <w:color w:val="000000"/>
        </w:rPr>
        <w:t>- проверяет представленные расчеты на соответствие утвержденной методике планирования и правильности применения к</w:t>
      </w:r>
      <w:r w:rsidRPr="004742C6">
        <w:rPr>
          <w:color w:val="000000"/>
        </w:rPr>
        <w:t>о</w:t>
      </w:r>
      <w:r w:rsidRPr="004742C6">
        <w:rPr>
          <w:color w:val="000000"/>
        </w:rPr>
        <w:t>дов бюджетной классифик</w:t>
      </w:r>
      <w:r w:rsidRPr="004742C6">
        <w:rPr>
          <w:color w:val="000000"/>
        </w:rPr>
        <w:t>а</w:t>
      </w:r>
      <w:r w:rsidRPr="004742C6">
        <w:rPr>
          <w:color w:val="000000"/>
        </w:rPr>
        <w:t>ции;</w:t>
      </w:r>
    </w:p>
    <w:p w:rsidR="004742C6" w:rsidRPr="004742C6" w:rsidRDefault="004742C6" w:rsidP="00FD5C32">
      <w:pPr>
        <w:ind w:firstLine="567"/>
        <w:jc w:val="both"/>
      </w:pPr>
      <w:r w:rsidRPr="004742C6">
        <w:t>- формирует ведомственную структуру и функциональную структуру расходов бюдж</w:t>
      </w:r>
      <w:r w:rsidRPr="004742C6">
        <w:t>е</w:t>
      </w:r>
      <w:r w:rsidRPr="004742C6">
        <w:t>та поселения;</w:t>
      </w:r>
    </w:p>
    <w:p w:rsidR="004742C6" w:rsidRPr="004742C6" w:rsidRDefault="004742C6" w:rsidP="00FD5C32">
      <w:pPr>
        <w:ind w:firstLine="567"/>
        <w:jc w:val="both"/>
      </w:pPr>
      <w:r w:rsidRPr="004742C6">
        <w:t xml:space="preserve">- на основе ведомственной структуры расходов бюджета поселения определяет общий объем бюджетных ассигнований бюджета </w:t>
      </w:r>
      <w:proofErr w:type="gramStart"/>
      <w:r w:rsidRPr="004742C6">
        <w:t>поселения</w:t>
      </w:r>
      <w:proofErr w:type="gramEnd"/>
      <w:r w:rsidRPr="004742C6">
        <w:t xml:space="preserve"> на исполнение действующих и прин</w:t>
      </w:r>
      <w:r w:rsidRPr="004742C6">
        <w:t>и</w:t>
      </w:r>
      <w:r w:rsidRPr="004742C6">
        <w:t>маемых расходных обязательств,</w:t>
      </w:r>
    </w:p>
    <w:p w:rsidR="004742C6" w:rsidRPr="004742C6" w:rsidRDefault="004742C6" w:rsidP="00FD5C32">
      <w:pPr>
        <w:ind w:firstLine="567"/>
        <w:jc w:val="both"/>
      </w:pPr>
      <w:r w:rsidRPr="004742C6">
        <w:t>- осуществляет балансировку общих объемов бюджетных ассигнований бюджета поселения исходя из прогноза доходов бюджета поселения, источников финансирования дефиц</w:t>
      </w:r>
      <w:r w:rsidRPr="004742C6">
        <w:t>и</w:t>
      </w:r>
      <w:r w:rsidRPr="004742C6">
        <w:t>та бюджета поселения;</w:t>
      </w:r>
    </w:p>
    <w:p w:rsidR="004742C6" w:rsidRPr="004742C6" w:rsidRDefault="004742C6" w:rsidP="00FD5C32">
      <w:pPr>
        <w:ind w:firstLine="567"/>
        <w:jc w:val="both"/>
      </w:pPr>
      <w:r w:rsidRPr="004742C6">
        <w:t>- готовит проект решения Думы Жигаловского муниципального образования «О бюджете Жигаловского муниципального образования на очередной ф</w:t>
      </w:r>
      <w:r w:rsidRPr="004742C6">
        <w:t>и</w:t>
      </w:r>
      <w:r w:rsidRPr="004742C6">
        <w:t>нансовый год и плановый период»;</w:t>
      </w:r>
    </w:p>
    <w:p w:rsidR="004742C6" w:rsidRPr="004742C6" w:rsidRDefault="004742C6" w:rsidP="00FD5C32">
      <w:pPr>
        <w:ind w:firstLine="567"/>
        <w:jc w:val="both"/>
      </w:pPr>
      <w:r w:rsidRPr="004742C6">
        <w:t>- готовит пояснительную записку и иные аналитические материалы.</w:t>
      </w:r>
    </w:p>
    <w:p w:rsidR="004742C6" w:rsidRPr="004742C6" w:rsidRDefault="004742C6" w:rsidP="00FD5C32">
      <w:pPr>
        <w:ind w:firstLine="567"/>
        <w:jc w:val="both"/>
      </w:pPr>
      <w:r w:rsidRPr="004742C6">
        <w:t>3. Методика планирования бюджетных ассигнований</w:t>
      </w:r>
    </w:p>
    <w:p w:rsidR="004742C6" w:rsidRPr="004742C6" w:rsidRDefault="004742C6" w:rsidP="00FD5C32">
      <w:pPr>
        <w:ind w:firstLine="567"/>
        <w:jc w:val="both"/>
      </w:pPr>
      <w:r w:rsidRPr="004742C6">
        <w:t>3.1. Планирование бюджетных ассигнований производится методом индексации, натуральных показателей, нормативным, план</w:t>
      </w:r>
      <w:r w:rsidRPr="004742C6">
        <w:t>о</w:t>
      </w:r>
      <w:r w:rsidRPr="004742C6">
        <w:t>вым или иным методом:</w:t>
      </w:r>
    </w:p>
    <w:p w:rsidR="004742C6" w:rsidRPr="004742C6" w:rsidRDefault="004742C6" w:rsidP="00FD5C32">
      <w:pPr>
        <w:ind w:firstLine="567"/>
        <w:jc w:val="both"/>
      </w:pPr>
      <w:r w:rsidRPr="004742C6">
        <w:t>а) под методом индексации расчета бюджетного ассигнования понимается расчет объема бюджетного ассигнования путем индексации на уровень инфл</w:t>
      </w:r>
      <w:r w:rsidRPr="004742C6">
        <w:t>я</w:t>
      </w:r>
      <w:r w:rsidRPr="004742C6">
        <w:t>ции (иной коэффициент) объема бюджетного ассигнования текущего (предыдущего) финансового года;</w:t>
      </w:r>
    </w:p>
    <w:p w:rsidR="004742C6" w:rsidRPr="004742C6" w:rsidRDefault="004742C6" w:rsidP="00FD5C32">
      <w:pPr>
        <w:ind w:firstLine="567"/>
        <w:jc w:val="both"/>
      </w:pPr>
      <w:r w:rsidRPr="004742C6">
        <w:t>б) под нормативным методом расчета бюджетного ассигнования понимается расчет объема бюджетного ассигнования на о</w:t>
      </w:r>
      <w:r w:rsidRPr="004742C6">
        <w:t>с</w:t>
      </w:r>
      <w:r w:rsidRPr="004742C6">
        <w:t>нове нормативов, утвержде</w:t>
      </w:r>
      <w:r w:rsidRPr="004742C6">
        <w:t>н</w:t>
      </w:r>
      <w:r w:rsidRPr="004742C6">
        <w:t>ных в соответствующих нормативных правовых актах;</w:t>
      </w:r>
    </w:p>
    <w:p w:rsidR="004742C6" w:rsidRPr="004742C6" w:rsidRDefault="004742C6" w:rsidP="00FD5C32">
      <w:pPr>
        <w:ind w:firstLine="567"/>
        <w:jc w:val="both"/>
      </w:pPr>
      <w:r w:rsidRPr="004742C6"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(долгосрочной областной или ведомственной целевой программе, договоре;</w:t>
      </w:r>
    </w:p>
    <w:p w:rsidR="004742C6" w:rsidRPr="004742C6" w:rsidRDefault="004742C6" w:rsidP="00FD5C32">
      <w:pPr>
        <w:ind w:firstLine="567"/>
        <w:jc w:val="both"/>
      </w:pPr>
      <w:r w:rsidRPr="004742C6">
        <w:t>г) метод натуральных показателей расчета бюджетных ассигнований –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</w:t>
      </w:r>
      <w:r w:rsidRPr="004742C6">
        <w:t>т</w:t>
      </w:r>
      <w:r w:rsidRPr="004742C6">
        <w:t>ствующих товаров (р</w:t>
      </w:r>
      <w:r w:rsidRPr="004742C6">
        <w:t>а</w:t>
      </w:r>
      <w:r w:rsidRPr="004742C6">
        <w:t>бот, услуг);</w:t>
      </w:r>
    </w:p>
    <w:p w:rsidR="004742C6" w:rsidRPr="004742C6" w:rsidRDefault="004742C6" w:rsidP="00FD5C32">
      <w:pPr>
        <w:ind w:firstLine="567"/>
        <w:jc w:val="both"/>
      </w:pPr>
      <w:r w:rsidRPr="004742C6">
        <w:t>д) под иным методом расчета бюджетного ассигнования понимается расчет объема бюджетного ассигнования методом, о</w:t>
      </w:r>
      <w:r w:rsidRPr="004742C6">
        <w:t>т</w:t>
      </w:r>
      <w:r w:rsidRPr="004742C6">
        <w:t>личным от вышеуказанных м</w:t>
      </w:r>
      <w:r w:rsidRPr="004742C6">
        <w:t>е</w:t>
      </w:r>
      <w:r w:rsidRPr="004742C6">
        <w:t>тодов.</w:t>
      </w:r>
    </w:p>
    <w:p w:rsidR="004742C6" w:rsidRPr="004742C6" w:rsidRDefault="004742C6" w:rsidP="00FD5C32">
      <w:pPr>
        <w:ind w:firstLine="567"/>
        <w:jc w:val="both"/>
      </w:pPr>
      <w:r w:rsidRPr="004742C6">
        <w:t>3.2. Планирование бюджетных ассигнований может так же производится совокупностью двух и более мет</w:t>
      </w:r>
      <w:r w:rsidRPr="004742C6">
        <w:t>о</w:t>
      </w:r>
      <w:r w:rsidRPr="004742C6">
        <w:t>дов.</w:t>
      </w:r>
    </w:p>
    <w:p w:rsidR="004742C6" w:rsidRPr="004742C6" w:rsidRDefault="004742C6" w:rsidP="00FD5C32">
      <w:pPr>
        <w:ind w:firstLine="567"/>
        <w:jc w:val="both"/>
      </w:pPr>
      <w:r w:rsidRPr="004742C6">
        <w:t>3.3. Объемы бюджетных ассигнований бюджета Жигаловского муниципального образования планируются с учетом след</w:t>
      </w:r>
      <w:r w:rsidRPr="004742C6">
        <w:t>у</w:t>
      </w:r>
      <w:r w:rsidRPr="004742C6">
        <w:t>ющих особенностей:</w:t>
      </w:r>
    </w:p>
    <w:p w:rsidR="004742C6" w:rsidRPr="004742C6" w:rsidRDefault="004742C6" w:rsidP="00FD5C32">
      <w:pPr>
        <w:ind w:firstLine="567"/>
        <w:jc w:val="both"/>
      </w:pPr>
      <w:r w:rsidRPr="004742C6">
        <w:t>3.3.1. Бюджетные ассигнования на функционирование администрации поселения и казенного учреждения планируются:</w:t>
      </w:r>
    </w:p>
    <w:p w:rsidR="004742C6" w:rsidRPr="004742C6" w:rsidRDefault="004742C6" w:rsidP="00FD5C32">
      <w:pPr>
        <w:ind w:firstLine="567"/>
        <w:jc w:val="both"/>
      </w:pPr>
      <w:proofErr w:type="gramStart"/>
      <w:r w:rsidRPr="004742C6">
        <w:lastRenderedPageBreak/>
        <w:t>а) расходы на оплату труда рассчитываются нормативным методом исходя из утвержденных штатных расписаний, условий оплаты труда и установленных должностных окладов (ставок) в соответствии с действующим зак</w:t>
      </w:r>
      <w:r w:rsidRPr="004742C6">
        <w:t>о</w:t>
      </w:r>
      <w:r w:rsidRPr="004742C6">
        <w:t>нодательством;</w:t>
      </w:r>
      <w:proofErr w:type="gramEnd"/>
    </w:p>
    <w:p w:rsidR="004742C6" w:rsidRPr="004742C6" w:rsidRDefault="004742C6" w:rsidP="00FD5C32">
      <w:pPr>
        <w:ind w:firstLine="567"/>
        <w:jc w:val="both"/>
      </w:pPr>
      <w:r w:rsidRPr="004742C6">
        <w:t>б) расходы на прочие выплаты устанавливаются и рассчитываются в соответствии с действующим законодательством и нормативными правовыми актами администрации муниципального образования, устанавливающими порядок и объем в</w:t>
      </w:r>
      <w:r w:rsidRPr="004742C6">
        <w:t>ы</w:t>
      </w:r>
      <w:r w:rsidRPr="004742C6">
        <w:t>плат;</w:t>
      </w:r>
    </w:p>
    <w:p w:rsidR="004742C6" w:rsidRPr="004742C6" w:rsidRDefault="004742C6" w:rsidP="00FD5C32">
      <w:pPr>
        <w:ind w:firstLine="567"/>
        <w:jc w:val="both"/>
      </w:pPr>
      <w:proofErr w:type="gramStart"/>
      <w:r w:rsidRPr="004742C6">
        <w:t>в) начисления на выплаты по оплате труда устанавливаются с учетом положений Ф</w:t>
      </w:r>
      <w:r w:rsidRPr="004742C6">
        <w:t>е</w:t>
      </w:r>
      <w:r w:rsidRPr="004742C6">
        <w:t>деральных законов от 24 июля 2009 г. N 212-ФЗ "О страховых взносах в Пенсионный фонд Российской Федерации, Фонд социального стр</w:t>
      </w:r>
      <w:r w:rsidRPr="004742C6">
        <w:t>а</w:t>
      </w:r>
      <w:r w:rsidRPr="004742C6">
        <w:t>хования Российской Федерации, Федеральный фонд обязательного медицинского страхов</w:t>
      </w:r>
      <w:r w:rsidRPr="004742C6">
        <w:t>а</w:t>
      </w:r>
      <w:r w:rsidRPr="004742C6">
        <w:t>ния и территориальные фонды обязательного медицинского страхования" и от 24 июля 1998 года N 125-ФЗ "Об обязательном социальном страховании от несчастных случаев на</w:t>
      </w:r>
      <w:proofErr w:type="gramEnd"/>
      <w:r w:rsidRPr="004742C6">
        <w:t xml:space="preserve"> </w:t>
      </w:r>
      <w:proofErr w:type="gramStart"/>
      <w:r w:rsidRPr="004742C6">
        <w:t>производстве</w:t>
      </w:r>
      <w:proofErr w:type="gramEnd"/>
      <w:r w:rsidRPr="004742C6">
        <w:t xml:space="preserve"> и професси</w:t>
      </w:r>
      <w:r w:rsidRPr="004742C6">
        <w:t>о</w:t>
      </w:r>
      <w:r w:rsidRPr="004742C6">
        <w:t>нальных заболеваний";</w:t>
      </w:r>
    </w:p>
    <w:p w:rsidR="004742C6" w:rsidRPr="004742C6" w:rsidRDefault="004742C6" w:rsidP="00FD5C32">
      <w:pPr>
        <w:ind w:firstLine="567"/>
        <w:jc w:val="both"/>
      </w:pPr>
      <w:r w:rsidRPr="004742C6">
        <w:t>г) расходы на уплату налогов, сборов и иных обязательных платежей в бюджетную систему Российской Федерации рассч</w:t>
      </w:r>
      <w:r w:rsidRPr="004742C6">
        <w:t>и</w:t>
      </w:r>
      <w:r w:rsidRPr="004742C6">
        <w:t>тываются исходя из прогноза налог</w:t>
      </w:r>
      <w:r w:rsidRPr="004742C6">
        <w:t>о</w:t>
      </w:r>
      <w:r w:rsidRPr="004742C6">
        <w:t>облагаемой базы и налоговых ставок с учетом сроков уплаты налогов;</w:t>
      </w:r>
    </w:p>
    <w:p w:rsidR="004742C6" w:rsidRPr="004742C6" w:rsidRDefault="004742C6" w:rsidP="00FD5C32">
      <w:pPr>
        <w:ind w:firstLine="567"/>
        <w:jc w:val="both"/>
      </w:pPr>
      <w:r w:rsidRPr="004742C6">
        <w:t>д) расходы на уплату коммунальных услуг и услуг связи определяются исходя из фактического потребления энергоресурсов в натуральном выражении по лимитам и утвержде</w:t>
      </w:r>
      <w:r w:rsidRPr="004742C6">
        <w:t>н</w:t>
      </w:r>
      <w:r w:rsidRPr="004742C6">
        <w:t>ным тарифам с учетом НДС;</w:t>
      </w:r>
    </w:p>
    <w:p w:rsidR="004742C6" w:rsidRPr="004742C6" w:rsidRDefault="004742C6" w:rsidP="00FD5C32">
      <w:pPr>
        <w:ind w:firstLine="567"/>
        <w:jc w:val="both"/>
      </w:pPr>
      <w:r w:rsidRPr="004742C6">
        <w:t>е) расходы на содержание имущества, иные расходы на работы и услуги определяются исходя из фактических затрат за предыдущий год с приложением подробного перечня и ст</w:t>
      </w:r>
      <w:r w:rsidRPr="004742C6">
        <w:t>о</w:t>
      </w:r>
      <w:r w:rsidRPr="004742C6">
        <w:t>имость по каждому виду;</w:t>
      </w:r>
    </w:p>
    <w:p w:rsidR="004742C6" w:rsidRPr="004742C6" w:rsidRDefault="004742C6" w:rsidP="00FD5C32">
      <w:pPr>
        <w:ind w:firstLine="567"/>
        <w:jc w:val="both"/>
      </w:pPr>
      <w:r w:rsidRPr="004742C6">
        <w:t>ж) суммарные расходы на приобретение оборудования, капитальный и текущий ремонт имущества планир</w:t>
      </w:r>
      <w:r w:rsidRPr="004742C6">
        <w:t>у</w:t>
      </w:r>
      <w:r w:rsidRPr="004742C6">
        <w:t>ются расчетным методом. К расчетам на приобретение оборудования прилагается перечень планируемого к приобретению оборудования с указан</w:t>
      </w:r>
      <w:r w:rsidRPr="004742C6">
        <w:t>и</w:t>
      </w:r>
      <w:r w:rsidRPr="004742C6">
        <w:t>ем стоимости. К расчетам на капитальный и текущий ремонт прилагается титульный список с перечнем работ, которые необход</w:t>
      </w:r>
      <w:r w:rsidRPr="004742C6">
        <w:t>и</w:t>
      </w:r>
      <w:r w:rsidRPr="004742C6">
        <w:t>мо произвести в планируемом периоде, и стоимостью по каждому объекту в соответствии с проектно-сметной докуме</w:t>
      </w:r>
      <w:r w:rsidRPr="004742C6">
        <w:t>н</w:t>
      </w:r>
      <w:r w:rsidRPr="004742C6">
        <w:t>тацией.</w:t>
      </w:r>
    </w:p>
    <w:p w:rsidR="004742C6" w:rsidRPr="004742C6" w:rsidRDefault="004742C6" w:rsidP="00FD5C32">
      <w:pPr>
        <w:ind w:firstLine="567"/>
        <w:jc w:val="both"/>
      </w:pPr>
      <w:r w:rsidRPr="004742C6">
        <w:t>3.3.2. Объемы бюджетных ассигнований на исполнение публичных нормативных обязательств рассчитываются из планир</w:t>
      </w:r>
      <w:r w:rsidRPr="004742C6">
        <w:t>у</w:t>
      </w:r>
      <w:r w:rsidRPr="004742C6">
        <w:t>емой суммы выплат и прогн</w:t>
      </w:r>
      <w:r w:rsidRPr="004742C6">
        <w:t>о</w:t>
      </w:r>
      <w:r w:rsidRPr="004742C6">
        <w:t>зируемой численности физических лиц, являющихся получателями выплат с учетом особенностей назначения о</w:t>
      </w:r>
      <w:r w:rsidRPr="004742C6">
        <w:t>т</w:t>
      </w:r>
      <w:r w:rsidRPr="004742C6">
        <w:t>дельных социальных выплат гражданам.</w:t>
      </w:r>
    </w:p>
    <w:p w:rsidR="004742C6" w:rsidRPr="004742C6" w:rsidRDefault="004742C6" w:rsidP="00FD5C32">
      <w:pPr>
        <w:ind w:firstLine="567"/>
        <w:jc w:val="both"/>
      </w:pPr>
      <w:r w:rsidRPr="004742C6">
        <w:t>3.3.3. Объемы бюджетных ассигнований на социальное обеспечение населения, за исключением бюджетных ассигнований на исполнение публичных но</w:t>
      </w:r>
      <w:r w:rsidRPr="004742C6">
        <w:t>р</w:t>
      </w:r>
      <w:r w:rsidRPr="004742C6">
        <w:t>мативных обязательств (статья 74.1 Бюджетного кодекса Российской Федерации), рассчитываются нормативным м</w:t>
      </w:r>
      <w:r w:rsidRPr="004742C6">
        <w:t>е</w:t>
      </w:r>
      <w:r w:rsidRPr="004742C6">
        <w:t>тодом или в соответствии с утвержденным порядком предоставления социальных выплат гражданам</w:t>
      </w:r>
    </w:p>
    <w:p w:rsidR="004742C6" w:rsidRPr="004742C6" w:rsidRDefault="004742C6" w:rsidP="00FD5C32">
      <w:pPr>
        <w:ind w:firstLine="567"/>
        <w:jc w:val="both"/>
      </w:pPr>
      <w:r w:rsidRPr="004742C6">
        <w:t xml:space="preserve">3.3.4. </w:t>
      </w:r>
      <w:proofErr w:type="gramStart"/>
      <w:r w:rsidRPr="004742C6">
        <w:t>Объемы бюджетных ассигнований на реализацию муниципальных программ рассчитываются плановым методом, в с</w:t>
      </w:r>
      <w:r w:rsidRPr="004742C6">
        <w:t>о</w:t>
      </w:r>
      <w:r w:rsidRPr="004742C6">
        <w:t>ответствии с принятыми в установленном порядке правовыми актами об утверждении соответствующих программ, либо прое</w:t>
      </w:r>
      <w:r w:rsidRPr="004742C6">
        <w:t>к</w:t>
      </w:r>
      <w:r w:rsidRPr="004742C6">
        <w:t>тами муниципальных программ, планируемых к утверждению в текущем г</w:t>
      </w:r>
      <w:r w:rsidRPr="004742C6">
        <w:t>о</w:t>
      </w:r>
      <w:r w:rsidRPr="004742C6">
        <w:t>ду.</w:t>
      </w:r>
      <w:proofErr w:type="gramEnd"/>
    </w:p>
    <w:p w:rsidR="004742C6" w:rsidRPr="004742C6" w:rsidRDefault="004742C6" w:rsidP="00FD5C32">
      <w:pPr>
        <w:ind w:firstLine="567"/>
        <w:jc w:val="both"/>
      </w:pPr>
      <w:r w:rsidRPr="004742C6">
        <w:t>3.3.5. Объемы бюджетных ассигнований на реализацию внепрограммных мероприятий рассчитываются по каждому разделу, подразделу классификации расходов бюджета с пред</w:t>
      </w:r>
      <w:r w:rsidRPr="004742C6">
        <w:t>о</w:t>
      </w:r>
      <w:r w:rsidRPr="004742C6">
        <w:t>ставлением обосновывающих расчетов.</w:t>
      </w:r>
    </w:p>
    <w:p w:rsidR="00FD5C32" w:rsidRDefault="004742C6" w:rsidP="00FD5C32">
      <w:pPr>
        <w:ind w:firstLine="567"/>
        <w:jc w:val="both"/>
      </w:pPr>
      <w:r w:rsidRPr="004742C6">
        <w:t>3.3.6. Планирование бюджетных ассигнований на осуществление бюджетных инвестиций осуществляются плановым мет</w:t>
      </w:r>
      <w:r w:rsidRPr="004742C6">
        <w:t>о</w:t>
      </w:r>
      <w:r w:rsidRPr="004742C6">
        <w:t>дом в соответствии с объемами установленными решениями (проектами решений) о подготовке и реализации бюджетных инвест</w:t>
      </w:r>
      <w:r w:rsidRPr="004742C6">
        <w:t>и</w:t>
      </w:r>
      <w:r w:rsidRPr="004742C6">
        <w:t>ций в объекты капитального строительства муниципальной собственности и прио</w:t>
      </w:r>
      <w:r w:rsidRPr="004742C6">
        <w:t>б</w:t>
      </w:r>
      <w:r w:rsidRPr="004742C6">
        <w:t>ретение объектов недвижимого имущества в собственность Жигаловского муниципального образования;</w:t>
      </w:r>
    </w:p>
    <w:p w:rsidR="004742C6" w:rsidRPr="004742C6" w:rsidRDefault="004742C6" w:rsidP="00FD5C32">
      <w:pPr>
        <w:ind w:firstLine="567"/>
        <w:jc w:val="both"/>
      </w:pPr>
      <w:r w:rsidRPr="004742C6">
        <w:t>3.3.7. Объем бюджетных ассигнований на исполнение обязательств по предоставлению субсидий юридическим лицам, и</w:t>
      </w:r>
      <w:r w:rsidRPr="004742C6">
        <w:t>н</w:t>
      </w:r>
      <w:r w:rsidRPr="004742C6">
        <w:t>дивидуальным предпринимателям, физическим лицам - производителям товаров, работ, услуг, а также субсидий некоммерческим организациям, не являющимся муниципальными учреждениями, рассчитывается в соответствии с нормативными правовыми акт</w:t>
      </w:r>
      <w:r w:rsidRPr="004742C6">
        <w:t>а</w:t>
      </w:r>
      <w:r w:rsidRPr="004742C6">
        <w:t>ми администрации, устанавливающими порядок определения объема и предоставления указанных субс</w:t>
      </w:r>
      <w:r w:rsidRPr="004742C6">
        <w:t>и</w:t>
      </w:r>
      <w:r w:rsidRPr="004742C6">
        <w:t>дий.</w:t>
      </w:r>
    </w:p>
    <w:p w:rsidR="004742C6" w:rsidRPr="004742C6" w:rsidRDefault="004742C6" w:rsidP="00FD5C32">
      <w:pPr>
        <w:ind w:firstLine="567"/>
        <w:jc w:val="both"/>
      </w:pPr>
      <w:r w:rsidRPr="004742C6">
        <w:t>3.3.8. Объемы бюджетных ассигнований на обслуживание муниципального долга рассчитываются расчетным методом на основании действующих договоров займа и планируемых заимствований, сроками их возврата, пр</w:t>
      </w:r>
      <w:r w:rsidRPr="004742C6">
        <w:t>о</w:t>
      </w:r>
      <w:r w:rsidRPr="004742C6">
        <w:t>центными ставками.</w:t>
      </w:r>
    </w:p>
    <w:p w:rsidR="004742C6" w:rsidRPr="004742C6" w:rsidRDefault="004742C6" w:rsidP="00FD5C32">
      <w:pPr>
        <w:ind w:firstLine="567"/>
        <w:jc w:val="both"/>
      </w:pPr>
      <w:r w:rsidRPr="004742C6">
        <w:t>3.3.8.  Объем резервного фонда администрации муниципального образования планируется в размере, не превышающем 3% общего объема расходов бю</w:t>
      </w:r>
      <w:r w:rsidRPr="004742C6">
        <w:t>д</w:t>
      </w:r>
      <w:r w:rsidRPr="004742C6">
        <w:t>жета.</w:t>
      </w:r>
    </w:p>
    <w:p w:rsidR="004742C6" w:rsidRPr="004742C6" w:rsidRDefault="004742C6" w:rsidP="00FD5C32">
      <w:pPr>
        <w:ind w:firstLine="567"/>
        <w:jc w:val="both"/>
      </w:pPr>
      <w:r w:rsidRPr="004742C6">
        <w:t>3.3.9. Объемы бюджетных ассигнований на предоставление иных межбюджетные трансфертов бюджету муниципального района определяются в соответствии с решениями районной и поселковой Дум о передаче – принятии части полномочий и согл</w:t>
      </w:r>
      <w:r w:rsidRPr="004742C6">
        <w:t>а</w:t>
      </w:r>
      <w:r w:rsidRPr="004742C6">
        <w:t>шениями о п</w:t>
      </w:r>
      <w:r w:rsidRPr="004742C6">
        <w:t>е</w:t>
      </w:r>
      <w:r w:rsidRPr="004742C6">
        <w:t>редаче осуществления части полномочий.</w:t>
      </w:r>
    </w:p>
    <w:p w:rsidR="004742C6" w:rsidRPr="004742C6" w:rsidRDefault="004742C6" w:rsidP="00FD5C32">
      <w:pPr>
        <w:ind w:firstLine="567"/>
        <w:jc w:val="both"/>
      </w:pPr>
      <w:r w:rsidRPr="004742C6">
        <w:t>3.3.10.  Объемы бюджетных ассигнований в части расходов, осуществляемых за счет межбюджетных трансфертов пред</w:t>
      </w:r>
      <w:r w:rsidRPr="004742C6">
        <w:t>о</w:t>
      </w:r>
      <w:r w:rsidRPr="004742C6">
        <w:t>ставляемых из областного бюдж</w:t>
      </w:r>
      <w:r w:rsidRPr="004742C6">
        <w:t>е</w:t>
      </w:r>
      <w:r w:rsidRPr="004742C6">
        <w:t>та, определяются на основе проекта закона об областном бюджете на очередной финансовый год и плановый период, с последующей корректировкой сумм в случае их изменения. В состав показателей предельных объемов вкл</w:t>
      </w:r>
      <w:r w:rsidRPr="004742C6">
        <w:t>ю</w:t>
      </w:r>
      <w:r w:rsidRPr="004742C6">
        <w:t>чены расходы на реализацию переданных государственных полномочий, осуществляемых за счет субвенций из областного бюдж</w:t>
      </w:r>
      <w:r w:rsidRPr="004742C6">
        <w:t>е</w:t>
      </w:r>
      <w:r w:rsidRPr="004742C6">
        <w:t>та.</w:t>
      </w:r>
    </w:p>
    <w:p w:rsidR="004742C6" w:rsidRPr="004742C6" w:rsidRDefault="004742C6" w:rsidP="00FD5C32">
      <w:pPr>
        <w:ind w:firstLine="567"/>
        <w:jc w:val="both"/>
      </w:pPr>
      <w:r w:rsidRPr="004742C6">
        <w:t>3.3.11. Бюджетные ассигнования в части общего объема условно утвержденных расходов при формировании бюджета Жиг</w:t>
      </w:r>
      <w:r w:rsidRPr="004742C6">
        <w:t>а</w:t>
      </w:r>
      <w:r w:rsidRPr="004742C6">
        <w:t>ловского муниципального образования на очередной финансовый год и плановый период планир</w:t>
      </w:r>
      <w:r w:rsidRPr="004742C6">
        <w:t>у</w:t>
      </w:r>
      <w:r w:rsidRPr="004742C6">
        <w:t>ются:</w:t>
      </w:r>
    </w:p>
    <w:p w:rsidR="004742C6" w:rsidRPr="004742C6" w:rsidRDefault="004742C6" w:rsidP="00FD5C32">
      <w:pPr>
        <w:ind w:firstLine="567"/>
        <w:jc w:val="both"/>
      </w:pPr>
      <w:r w:rsidRPr="004742C6">
        <w:t>на первый год планового периода в объеме не менее 2,5 процента общего объема ра</w:t>
      </w:r>
      <w:r w:rsidRPr="004742C6">
        <w:t>с</w:t>
      </w:r>
      <w:r w:rsidRPr="004742C6">
        <w:t>ходов бюджета;</w:t>
      </w:r>
    </w:p>
    <w:p w:rsidR="004742C6" w:rsidRPr="004742C6" w:rsidRDefault="004742C6" w:rsidP="00FD5C32">
      <w:pPr>
        <w:ind w:firstLine="567"/>
        <w:jc w:val="both"/>
      </w:pPr>
      <w:r w:rsidRPr="004742C6">
        <w:t>на второй год планового периода в объеме не менее 5 процентов общего объема расх</w:t>
      </w:r>
      <w:r w:rsidRPr="004742C6">
        <w:t>о</w:t>
      </w:r>
      <w:r w:rsidRPr="004742C6">
        <w:t>дов бюджета.</w:t>
      </w:r>
    </w:p>
    <w:p w:rsidR="004742C6" w:rsidRPr="004742C6" w:rsidRDefault="004742C6" w:rsidP="004742C6">
      <w:r w:rsidRPr="004742C6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4742C6" w:rsidRPr="004742C6" w:rsidTr="004742C6">
        <w:tc>
          <w:tcPr>
            <w:tcW w:w="10138" w:type="dxa"/>
            <w:gridSpan w:val="2"/>
            <w:hideMark/>
          </w:tcPr>
          <w:p w:rsidR="004742C6" w:rsidRPr="004742C6" w:rsidRDefault="004742C6" w:rsidP="00FD5C32">
            <w:pPr>
              <w:jc w:val="center"/>
              <w:rPr>
                <w:rStyle w:val="af8"/>
                <w:b w:val="0"/>
                <w:bCs w:val="0"/>
              </w:rPr>
            </w:pPr>
            <w:r w:rsidRPr="004742C6">
              <w:rPr>
                <w:rStyle w:val="af8"/>
                <w:b w:val="0"/>
                <w:bCs w:val="0"/>
              </w:rPr>
              <w:t>АДМИНИСТРАЦИЯ</w:t>
            </w:r>
          </w:p>
          <w:p w:rsidR="004742C6" w:rsidRPr="004742C6" w:rsidRDefault="004742C6" w:rsidP="00FD5C32">
            <w:pPr>
              <w:jc w:val="center"/>
              <w:rPr>
                <w:rStyle w:val="af8"/>
                <w:b w:val="0"/>
                <w:bCs w:val="0"/>
              </w:rPr>
            </w:pPr>
            <w:r w:rsidRPr="004742C6">
              <w:rPr>
                <w:rStyle w:val="af8"/>
                <w:b w:val="0"/>
                <w:bCs w:val="0"/>
              </w:rPr>
              <w:t>ЖИГАЛОВСКОГО МУНИЦИПАЛЬНОГО ОБРАЗОВАНИЯ</w:t>
            </w:r>
          </w:p>
          <w:p w:rsidR="004742C6" w:rsidRPr="004742C6" w:rsidRDefault="004742C6" w:rsidP="00FD5C32">
            <w:pPr>
              <w:jc w:val="center"/>
              <w:rPr>
                <w:rStyle w:val="af8"/>
              </w:rPr>
            </w:pPr>
            <w:r w:rsidRPr="004742C6">
              <w:rPr>
                <w:rStyle w:val="af8"/>
              </w:rPr>
              <w:t>ПОСТАНОВЛЕНИЕ</w:t>
            </w:r>
          </w:p>
        </w:tc>
      </w:tr>
      <w:tr w:rsidR="004742C6" w:rsidRPr="004742C6" w:rsidTr="004742C6">
        <w:tc>
          <w:tcPr>
            <w:tcW w:w="5069" w:type="dxa"/>
            <w:hideMark/>
          </w:tcPr>
          <w:p w:rsidR="004742C6" w:rsidRPr="004742C6" w:rsidRDefault="004742C6" w:rsidP="004742C6">
            <w:pPr>
              <w:rPr>
                <w:rStyle w:val="af8"/>
                <w:b w:val="0"/>
              </w:rPr>
            </w:pPr>
            <w:r w:rsidRPr="004742C6">
              <w:rPr>
                <w:rStyle w:val="af8"/>
                <w:b w:val="0"/>
              </w:rPr>
              <w:t>07.11.2018г.   № 49</w:t>
            </w:r>
          </w:p>
        </w:tc>
        <w:tc>
          <w:tcPr>
            <w:tcW w:w="5069" w:type="dxa"/>
            <w:hideMark/>
          </w:tcPr>
          <w:p w:rsidR="004742C6" w:rsidRPr="004742C6" w:rsidRDefault="004742C6" w:rsidP="004742C6">
            <w:pPr>
              <w:rPr>
                <w:rStyle w:val="af8"/>
                <w:b w:val="0"/>
              </w:rPr>
            </w:pPr>
            <w:r w:rsidRPr="004742C6">
              <w:rPr>
                <w:rStyle w:val="af8"/>
                <w:b w:val="0"/>
              </w:rPr>
              <w:t xml:space="preserve">                                                      </w:t>
            </w:r>
            <w:proofErr w:type="spellStart"/>
            <w:r w:rsidRPr="004742C6">
              <w:rPr>
                <w:rStyle w:val="af8"/>
                <w:b w:val="0"/>
              </w:rPr>
              <w:t>р.п</w:t>
            </w:r>
            <w:proofErr w:type="gramStart"/>
            <w:r w:rsidRPr="004742C6">
              <w:rPr>
                <w:rStyle w:val="af8"/>
                <w:b w:val="0"/>
              </w:rPr>
              <w:t>.Ж</w:t>
            </w:r>
            <w:proofErr w:type="gramEnd"/>
            <w:r w:rsidRPr="004742C6">
              <w:rPr>
                <w:rStyle w:val="af8"/>
                <w:b w:val="0"/>
              </w:rPr>
              <w:t>игалово</w:t>
            </w:r>
            <w:proofErr w:type="spellEnd"/>
          </w:p>
        </w:tc>
      </w:tr>
    </w:tbl>
    <w:p w:rsidR="004742C6" w:rsidRPr="004742C6" w:rsidRDefault="004742C6" w:rsidP="004742C6">
      <w:pPr>
        <w:rPr>
          <w:bCs/>
        </w:rPr>
      </w:pPr>
      <w:r w:rsidRPr="004742C6">
        <w:t>Об утверждении административного</w:t>
      </w:r>
      <w:r w:rsidR="00FD5C32">
        <w:t xml:space="preserve"> </w:t>
      </w:r>
      <w:r w:rsidRPr="004742C6">
        <w:t xml:space="preserve">регламента </w:t>
      </w:r>
      <w:r w:rsidRPr="004742C6">
        <w:rPr>
          <w:bCs/>
        </w:rPr>
        <w:t xml:space="preserve"> по  осуществлению муниципального</w:t>
      </w:r>
    </w:p>
    <w:p w:rsidR="004742C6" w:rsidRPr="004742C6" w:rsidRDefault="004742C6" w:rsidP="004742C6">
      <w:r w:rsidRPr="004742C6">
        <w:rPr>
          <w:bCs/>
        </w:rPr>
        <w:t>земельного контроля  в Жигаловском МО</w:t>
      </w:r>
    </w:p>
    <w:p w:rsidR="004742C6" w:rsidRPr="004742C6" w:rsidRDefault="004742C6" w:rsidP="004742C6"/>
    <w:p w:rsidR="004742C6" w:rsidRPr="00FD5C32" w:rsidRDefault="004742C6" w:rsidP="00FD5C32">
      <w:pPr>
        <w:ind w:firstLine="567"/>
        <w:jc w:val="both"/>
      </w:pPr>
      <w:proofErr w:type="gramStart"/>
      <w:r w:rsidRPr="00FD5C32">
        <w:t xml:space="preserve">В целях повышения качества проведения проверок при осуществлении муниципального земельного контроля на территории Жигаловского муниципального образования, руководствуясь </w:t>
      </w:r>
      <w:hyperlink r:id="rId12" w:history="1">
        <w:r w:rsidRPr="00FD5C32">
          <w:rPr>
            <w:rStyle w:val="ab"/>
            <w:color w:val="auto"/>
          </w:rPr>
          <w:t>статьей 72</w:t>
        </w:r>
      </w:hyperlink>
      <w:r w:rsidRPr="00FD5C32">
        <w:t xml:space="preserve"> Земельного кодекса Росси</w:t>
      </w:r>
      <w:r w:rsidRPr="00FD5C32">
        <w:t>й</w:t>
      </w:r>
      <w:r w:rsidRPr="00FD5C32">
        <w:t xml:space="preserve">ской Федерации, Федерального закона от 06.10.2003 N 131-ФЗ "Об общих принципах организации местного самоуправления в Российской Федерации",   </w:t>
      </w:r>
      <w:hyperlink r:id="rId13" w:history="1">
        <w:r w:rsidRPr="00FD5C32">
          <w:rPr>
            <w:rStyle w:val="ab"/>
            <w:color w:val="auto"/>
          </w:rPr>
          <w:t>Фед</w:t>
        </w:r>
        <w:r w:rsidRPr="00FD5C32">
          <w:rPr>
            <w:rStyle w:val="ab"/>
            <w:color w:val="auto"/>
          </w:rPr>
          <w:t>е</w:t>
        </w:r>
        <w:r w:rsidRPr="00FD5C32">
          <w:rPr>
            <w:rStyle w:val="ab"/>
            <w:color w:val="auto"/>
          </w:rPr>
          <w:t>ральным законом</w:t>
        </w:r>
      </w:hyperlink>
      <w:r w:rsidRPr="00FD5C32">
        <w:t xml:space="preserve"> от 26.12.2008 N 294-ФЗ "О защите прав юридических лиц и индивидуальных предпринимателей при осуществл</w:t>
      </w:r>
      <w:r w:rsidRPr="00FD5C32">
        <w:t>е</w:t>
      </w:r>
      <w:r w:rsidRPr="00FD5C32">
        <w:t>нии государственного контроля (надзора) и муниципального контроля</w:t>
      </w:r>
      <w:proofErr w:type="gramEnd"/>
      <w:r w:rsidRPr="00FD5C32">
        <w:t xml:space="preserve">", </w:t>
      </w:r>
      <w:hyperlink r:id="rId14" w:history="1">
        <w:r w:rsidRPr="00FD5C32">
          <w:rPr>
            <w:rStyle w:val="ab"/>
            <w:color w:val="auto"/>
          </w:rPr>
          <w:t>постановлением</w:t>
        </w:r>
      </w:hyperlink>
      <w:r w:rsidRPr="00FD5C32">
        <w:t xml:space="preserve"> Правительства Иркутской области от 12.02.2015 N 45-пп "Об утверждении </w:t>
      </w:r>
      <w:hyperlink r:id="rId15" w:history="1">
        <w:r w:rsidRPr="00FD5C32">
          <w:rPr>
            <w:rStyle w:val="ab"/>
            <w:color w:val="auto"/>
          </w:rPr>
          <w:t>Положения</w:t>
        </w:r>
      </w:hyperlink>
      <w:r w:rsidRPr="00FD5C32">
        <w:t xml:space="preserve"> о порядке осуществления муниципального земельного контроля в Иркутской о</w:t>
      </w:r>
      <w:r w:rsidRPr="00FD5C32">
        <w:t>б</w:t>
      </w:r>
      <w:r w:rsidRPr="00FD5C32">
        <w:t>ласти", Уставом Жигаловского муниципальн</w:t>
      </w:r>
      <w:r w:rsidRPr="00FD5C32">
        <w:t>о</w:t>
      </w:r>
      <w:r w:rsidRPr="00FD5C32">
        <w:t xml:space="preserve">го образования  </w:t>
      </w:r>
    </w:p>
    <w:p w:rsidR="004742C6" w:rsidRPr="00FD5C32" w:rsidRDefault="00FD5C32" w:rsidP="00A35A89">
      <w:pPr>
        <w:ind w:firstLine="567"/>
        <w:jc w:val="both"/>
        <w:rPr>
          <w:b/>
        </w:rPr>
      </w:pPr>
      <w:r w:rsidRPr="00FD5C32">
        <w:lastRenderedPageBreak/>
        <w:t>Администрация Жигаловского МО</w:t>
      </w:r>
      <w:r w:rsidR="004742C6" w:rsidRPr="00FD5C32">
        <w:t xml:space="preserve"> </w:t>
      </w:r>
      <w:r w:rsidR="004742C6" w:rsidRPr="00FD5C32">
        <w:rPr>
          <w:b/>
        </w:rPr>
        <w:t xml:space="preserve">ПОСТАНОВЛЯЕТ: </w:t>
      </w:r>
    </w:p>
    <w:p w:rsidR="004742C6" w:rsidRPr="00FD5C32" w:rsidRDefault="00FD5C32" w:rsidP="00A35A89">
      <w:pPr>
        <w:pStyle w:val="a3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4742C6" w:rsidRPr="00FD5C32">
        <w:rPr>
          <w:sz w:val="20"/>
          <w:szCs w:val="20"/>
        </w:rPr>
        <w:t xml:space="preserve">Утвердить административный регламент </w:t>
      </w:r>
      <w:r w:rsidR="004742C6" w:rsidRPr="00FD5C32">
        <w:rPr>
          <w:bCs/>
          <w:sz w:val="20"/>
          <w:szCs w:val="20"/>
        </w:rPr>
        <w:t>исполнения муниципальной функции по  осуществлению муниципального з</w:t>
      </w:r>
      <w:r w:rsidR="004742C6" w:rsidRPr="00FD5C32">
        <w:rPr>
          <w:bCs/>
          <w:sz w:val="20"/>
          <w:szCs w:val="20"/>
        </w:rPr>
        <w:t>е</w:t>
      </w:r>
      <w:r w:rsidR="004742C6" w:rsidRPr="00FD5C32">
        <w:rPr>
          <w:bCs/>
          <w:sz w:val="20"/>
          <w:szCs w:val="20"/>
        </w:rPr>
        <w:t>мельного контроля в Жигаловском муниц</w:t>
      </w:r>
      <w:r w:rsidR="004742C6" w:rsidRPr="00FD5C32">
        <w:rPr>
          <w:bCs/>
          <w:sz w:val="20"/>
          <w:szCs w:val="20"/>
        </w:rPr>
        <w:t>и</w:t>
      </w:r>
      <w:r w:rsidR="004742C6" w:rsidRPr="00FD5C32">
        <w:rPr>
          <w:bCs/>
          <w:sz w:val="20"/>
          <w:szCs w:val="20"/>
        </w:rPr>
        <w:t>пальном образовании</w:t>
      </w:r>
      <w:r w:rsidR="004742C6" w:rsidRPr="00FD5C32">
        <w:rPr>
          <w:sz w:val="20"/>
          <w:szCs w:val="20"/>
        </w:rPr>
        <w:t xml:space="preserve"> (прилагается).</w:t>
      </w:r>
    </w:p>
    <w:p w:rsidR="004742C6" w:rsidRPr="00FD5C32" w:rsidRDefault="00FD5C32" w:rsidP="00A35A89">
      <w:pPr>
        <w:ind w:firstLine="567"/>
        <w:jc w:val="both"/>
        <w:rPr>
          <w:bCs/>
        </w:rPr>
      </w:pPr>
      <w:r w:rsidRPr="00FD5C32">
        <w:rPr>
          <w:bCs/>
        </w:rPr>
        <w:t xml:space="preserve">2. </w:t>
      </w:r>
      <w:r w:rsidR="004742C6" w:rsidRPr="00FD5C32">
        <w:rPr>
          <w:bCs/>
        </w:rPr>
        <w:t>Общему отделу Администрации Жигаловского МО (Ю.В. Кисляковой) опубликовать настоящее постановление в «Спецвыпуск Жигалово» и разместить на официальном сайте Жигаловского муниципального образования в сети Инте</w:t>
      </w:r>
      <w:r w:rsidR="004742C6" w:rsidRPr="00FD5C32">
        <w:rPr>
          <w:bCs/>
        </w:rPr>
        <w:t>р</w:t>
      </w:r>
      <w:r w:rsidR="004742C6" w:rsidRPr="00FD5C32">
        <w:rPr>
          <w:bCs/>
        </w:rPr>
        <w:t xml:space="preserve">нет. </w:t>
      </w:r>
    </w:p>
    <w:p w:rsidR="004742C6" w:rsidRPr="00FD5C32" w:rsidRDefault="004742C6" w:rsidP="00A35A89">
      <w:pPr>
        <w:ind w:firstLine="567"/>
        <w:jc w:val="both"/>
      </w:pPr>
      <w:r w:rsidRPr="00FD5C32">
        <w:t xml:space="preserve">3. Настоящее постановление вступает в силу после дня его </w:t>
      </w:r>
      <w:hyperlink r:id="rId16" w:history="1">
        <w:r w:rsidRPr="00FD5C32">
          <w:rPr>
            <w:rStyle w:val="ab"/>
            <w:color w:val="auto"/>
          </w:rPr>
          <w:t>официального опублик</w:t>
        </w:r>
        <w:r w:rsidRPr="00FD5C32">
          <w:rPr>
            <w:rStyle w:val="ab"/>
            <w:color w:val="auto"/>
          </w:rPr>
          <w:t>о</w:t>
        </w:r>
        <w:r w:rsidRPr="00FD5C32">
          <w:rPr>
            <w:rStyle w:val="ab"/>
            <w:color w:val="auto"/>
          </w:rPr>
          <w:t>вания</w:t>
        </w:r>
      </w:hyperlink>
      <w:r w:rsidRPr="00FD5C32">
        <w:t>.</w:t>
      </w:r>
    </w:p>
    <w:p w:rsidR="004742C6" w:rsidRPr="00FD5C32" w:rsidRDefault="004742C6" w:rsidP="00A35A89">
      <w:pPr>
        <w:ind w:firstLine="567"/>
        <w:jc w:val="both"/>
      </w:pPr>
      <w:r w:rsidRPr="00FD5C32">
        <w:t xml:space="preserve">4. </w:t>
      </w:r>
      <w:proofErr w:type="gramStart"/>
      <w:r w:rsidRPr="00FD5C32">
        <w:t>Контроль за</w:t>
      </w:r>
      <w:proofErr w:type="gramEnd"/>
      <w:r w:rsidRPr="00FD5C32">
        <w:t xml:space="preserve"> исполнением настоящего постановления оставляю за с</w:t>
      </w:r>
      <w:r w:rsidRPr="00FD5C32">
        <w:t>о</w:t>
      </w:r>
      <w:r w:rsidRPr="00FD5C32">
        <w:t xml:space="preserve">бой.                                                            </w:t>
      </w:r>
    </w:p>
    <w:p w:rsidR="004742C6" w:rsidRPr="00A35A89" w:rsidRDefault="004742C6" w:rsidP="00A35A89">
      <w:pPr>
        <w:ind w:firstLine="567"/>
        <w:jc w:val="both"/>
        <w:rPr>
          <w:b/>
        </w:rPr>
      </w:pPr>
    </w:p>
    <w:p w:rsidR="00FD5C32" w:rsidRPr="00A35A89" w:rsidRDefault="00FD5C32" w:rsidP="00A35A89">
      <w:pPr>
        <w:ind w:firstLine="567"/>
        <w:jc w:val="right"/>
      </w:pPr>
      <w:r w:rsidRPr="00A35A89">
        <w:t>УТВЕРЖДЕН</w:t>
      </w:r>
    </w:p>
    <w:p w:rsidR="00FD5C32" w:rsidRPr="00A35A89" w:rsidRDefault="00FD5C32" w:rsidP="00A35A89">
      <w:pPr>
        <w:ind w:firstLine="567"/>
        <w:jc w:val="right"/>
      </w:pPr>
      <w:r w:rsidRPr="00A35A89">
        <w:t>Постановлением администрации Жигаловского МО</w:t>
      </w:r>
    </w:p>
    <w:p w:rsidR="00FD5C32" w:rsidRPr="00A35A89" w:rsidRDefault="00FD5C32" w:rsidP="00A35A89">
      <w:pPr>
        <w:ind w:firstLine="567"/>
        <w:jc w:val="right"/>
      </w:pPr>
      <w:r w:rsidRPr="00A35A89">
        <w:t>от 07.11.2018 г.  № 49</w:t>
      </w:r>
    </w:p>
    <w:p w:rsidR="00FD5C32" w:rsidRPr="00A35A89" w:rsidRDefault="00FD5C32" w:rsidP="00A35A89">
      <w:pPr>
        <w:pStyle w:val="ConsPlusTitle"/>
        <w:ind w:firstLine="567"/>
        <w:jc w:val="both"/>
      </w:pPr>
    </w:p>
    <w:p w:rsidR="00FD5C32" w:rsidRPr="00A35A89" w:rsidRDefault="00FD5C32" w:rsidP="00A35A89">
      <w:pPr>
        <w:pStyle w:val="ConsPlusTitle"/>
        <w:ind w:firstLine="567"/>
        <w:jc w:val="center"/>
      </w:pPr>
      <w:r w:rsidRPr="00A35A89">
        <w:t>АДМИНИСТРАТИВНЫЙ РЕГЛАМЕНТ</w:t>
      </w:r>
    </w:p>
    <w:p w:rsidR="00FD5C32" w:rsidRPr="00A35A89" w:rsidRDefault="00FD5C32" w:rsidP="00A35A89">
      <w:pPr>
        <w:ind w:firstLine="567"/>
        <w:jc w:val="center"/>
        <w:rPr>
          <w:b/>
        </w:rPr>
      </w:pPr>
      <w:r w:rsidRPr="00A35A89">
        <w:rPr>
          <w:b/>
        </w:rPr>
        <w:t xml:space="preserve">осуществления муниципального земельного </w:t>
      </w:r>
      <w:proofErr w:type="gramStart"/>
      <w:r w:rsidRPr="00A35A89">
        <w:rPr>
          <w:b/>
        </w:rPr>
        <w:t>контроля</w:t>
      </w:r>
      <w:r w:rsidR="00A35A89">
        <w:rPr>
          <w:b/>
        </w:rPr>
        <w:t xml:space="preserve"> </w:t>
      </w:r>
      <w:r w:rsidRPr="00A35A89">
        <w:rPr>
          <w:b/>
        </w:rPr>
        <w:t>за</w:t>
      </w:r>
      <w:proofErr w:type="gramEnd"/>
      <w:r w:rsidRPr="00A35A89">
        <w:rPr>
          <w:b/>
        </w:rPr>
        <w:t xml:space="preserve"> использованием земель Жигаловского муниципального о</w:t>
      </w:r>
      <w:r w:rsidRPr="00A35A89">
        <w:rPr>
          <w:b/>
        </w:rPr>
        <w:t>б</w:t>
      </w:r>
      <w:r w:rsidRPr="00A35A89">
        <w:rPr>
          <w:b/>
        </w:rPr>
        <w:t>разования</w:t>
      </w:r>
    </w:p>
    <w:p w:rsidR="00FD5C32" w:rsidRPr="00A35A89" w:rsidRDefault="00FD5C32" w:rsidP="00A35A89">
      <w:pPr>
        <w:ind w:firstLine="567"/>
        <w:jc w:val="both"/>
      </w:pPr>
    </w:p>
    <w:p w:rsidR="00FD5C32" w:rsidRPr="00A35A89" w:rsidRDefault="00FD5C32" w:rsidP="00A35A89">
      <w:pPr>
        <w:pStyle w:val="1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35A89">
        <w:rPr>
          <w:rFonts w:ascii="Times New Roman" w:hAnsi="Times New Roman"/>
          <w:sz w:val="20"/>
          <w:szCs w:val="20"/>
        </w:rPr>
        <w:t>1. Общие положения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1.1. Административный регламент осуществления муниципального земельного </w:t>
      </w:r>
      <w:proofErr w:type="gramStart"/>
      <w:r w:rsidRPr="00A35A89">
        <w:t>контроля за</w:t>
      </w:r>
      <w:proofErr w:type="gramEnd"/>
      <w:r w:rsidRPr="00A35A89">
        <w:t xml:space="preserve"> использованием земель в Жиг</w:t>
      </w:r>
      <w:r w:rsidRPr="00A35A89">
        <w:t>а</w:t>
      </w:r>
      <w:r w:rsidRPr="00A35A89">
        <w:t>ловском муниципальном обр</w:t>
      </w:r>
      <w:r w:rsidRPr="00A35A89">
        <w:t>а</w:t>
      </w:r>
      <w:r w:rsidRPr="00A35A89">
        <w:t>зовании (далее – Административный регламент) регулирует порядок, сроки и последовательность действий (административных процедур) при проведении пр</w:t>
      </w:r>
      <w:r w:rsidRPr="00A35A89">
        <w:t>о</w:t>
      </w:r>
      <w:r w:rsidRPr="00A35A89">
        <w:t>верок администрацией Жигаловского муниципального образования при осуществлении полномочий по муниципальному земельному контролю (далее - муниц</w:t>
      </w:r>
      <w:r w:rsidRPr="00A35A89">
        <w:t>и</w:t>
      </w:r>
      <w:r w:rsidRPr="00A35A89">
        <w:t>пальный контроль).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1.2. Исполнение настоящего Административного регламента осуществляется должностными лицами администрации Жиг</w:t>
      </w:r>
      <w:r w:rsidRPr="00A35A89">
        <w:t>а</w:t>
      </w:r>
      <w:r w:rsidRPr="00A35A89">
        <w:t>ловского муниципального образования (далее – орган муниципального контроля), уполномоченными на осуществление муниц</w:t>
      </w:r>
      <w:r w:rsidRPr="00A35A89">
        <w:t>и</w:t>
      </w:r>
      <w:r w:rsidRPr="00A35A89">
        <w:t>пального земельного контроля  муниципальным правовым актом (далее – дол</w:t>
      </w:r>
      <w:r w:rsidRPr="00A35A89">
        <w:t>ж</w:t>
      </w:r>
      <w:r w:rsidRPr="00A35A89">
        <w:t>ностные лица органа муниципального контроля).</w:t>
      </w:r>
    </w:p>
    <w:p w:rsidR="00FD5C32" w:rsidRPr="00A35A89" w:rsidRDefault="00FD5C32" w:rsidP="00A35A89">
      <w:pPr>
        <w:pStyle w:val="a3"/>
        <w:ind w:left="0" w:firstLine="567"/>
        <w:jc w:val="both"/>
        <w:rPr>
          <w:sz w:val="20"/>
          <w:szCs w:val="20"/>
        </w:rPr>
      </w:pPr>
      <w:r w:rsidRPr="00A35A89">
        <w:rPr>
          <w:sz w:val="20"/>
          <w:szCs w:val="20"/>
        </w:rPr>
        <w:t>1.3. Муниципальный земельный  контроль - деятельность органа местного</w:t>
      </w:r>
    </w:p>
    <w:p w:rsidR="00FD5C32" w:rsidRPr="00A35A89" w:rsidRDefault="00FD5C32" w:rsidP="00A35A89">
      <w:pPr>
        <w:ind w:firstLine="567"/>
        <w:jc w:val="both"/>
        <w:rPr>
          <w:b/>
          <w:i/>
        </w:rPr>
      </w:pPr>
      <w:r w:rsidRPr="00A35A89">
        <w:t xml:space="preserve">самоуправления,  </w:t>
      </w:r>
      <w:proofErr w:type="gramStart"/>
      <w:r w:rsidRPr="00A35A89">
        <w:t>направленная</w:t>
      </w:r>
      <w:proofErr w:type="gramEnd"/>
      <w:r w:rsidRPr="00A35A89">
        <w:t xml:space="preserve"> на предупреждение, выявление и пресечение нарушений юридическими лицами, их руков</w:t>
      </w:r>
      <w:r w:rsidRPr="00A35A89">
        <w:t>о</w:t>
      </w:r>
      <w:r w:rsidRPr="00A35A89">
        <w:t>дителями и иными должностными лицами, индивидуальными предпринимателями, их уполномоченными представителями треб</w:t>
      </w:r>
      <w:r w:rsidRPr="00A35A89">
        <w:t>о</w:t>
      </w:r>
      <w:r w:rsidRPr="00A35A89">
        <w:t>ваний, установленных  действующим законодательством.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Муниципальный земельный контроль осуществляется в соответствии </w:t>
      </w:r>
      <w:proofErr w:type="gramStart"/>
      <w:r w:rsidRPr="00A35A89">
        <w:t>с</w:t>
      </w:r>
      <w:proofErr w:type="gramEnd"/>
      <w:r w:rsidRPr="00A35A89">
        <w:t>: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 Земельным  кодексом Российской Федерации </w:t>
      </w:r>
      <w:r w:rsidRPr="00A35A89">
        <w:rPr>
          <w:kern w:val="28"/>
        </w:rPr>
        <w:t>от 25.10.2001 № 136-ФЗ (</w:t>
      </w:r>
      <w:r w:rsidRPr="00A35A89">
        <w:t>"Собрание законодательства РФ", 29.10.2001, № 44, ст. 4147, "Парламентская газета", N 204-205, 30.10.2001, "Российская газета", № 211-212, 30.10.2001.);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 </w:t>
      </w:r>
      <w:hyperlink r:id="rId17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A35A89">
          <w:rPr>
            <w:rFonts w:ascii="Times New Roman" w:hAnsi="Times New Roman" w:cs="Times New Roman"/>
          </w:rPr>
          <w:t>Кодексом</w:t>
        </w:r>
      </w:hyperlink>
      <w:r w:rsidRPr="00A35A89">
        <w:rPr>
          <w:rFonts w:ascii="Times New Roman" w:hAnsi="Times New Roman" w:cs="Times New Roman"/>
        </w:rPr>
        <w:t xml:space="preserve"> Российской Федерации об административных правонарушениях от 31.12.2001 № 195-ФЗ; 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 Федеральным </w:t>
      </w:r>
      <w:hyperlink r:id="rId18" w:tooltip="Федеральный закон от 25.10.2001 N 137-ФЗ (ред. от 30.12.2012) &quot;О введении в действие Земельного кодекса Российской Федерации&quot;------------ Недействующая редакция{КонсультантПлюс}" w:history="1">
        <w:r w:rsidRPr="00A35A89">
          <w:rPr>
            <w:rFonts w:ascii="Times New Roman" w:hAnsi="Times New Roman" w:cs="Times New Roman"/>
          </w:rPr>
          <w:t>законом</w:t>
        </w:r>
      </w:hyperlink>
      <w:r w:rsidRPr="00A35A89">
        <w:rPr>
          <w:rFonts w:ascii="Times New Roman" w:hAnsi="Times New Roman" w:cs="Times New Roman"/>
        </w:rPr>
        <w:t xml:space="preserve"> от 25.10.2001 № 137-ФЗ «О введении в действие Земельного кодекса Российской Ф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 xml:space="preserve">дерации»; 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Федеральным законом от 06.10.2003 № 131-ФЗ "Об общих принципах организации местного сам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 xml:space="preserve">управления в Российской Федерации"; 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Федеральным </w:t>
      </w:r>
      <w:hyperlink r:id="rId19" w:history="1">
        <w:r w:rsidRPr="00A35A89">
          <w:t>законом</w:t>
        </w:r>
      </w:hyperlink>
      <w:r w:rsidRPr="00A35A89">
        <w:t xml:space="preserve"> от 26.12.2008 № 294-ФЗ «О защите прав юридических лиц и индивидуальных пре</w:t>
      </w:r>
      <w:r w:rsidRPr="00A35A89">
        <w:t>д</w:t>
      </w:r>
      <w:r w:rsidRPr="00A35A89">
        <w:t>принимателей при осуществлении государстве</w:t>
      </w:r>
      <w:r w:rsidRPr="00A35A89">
        <w:t>н</w:t>
      </w:r>
      <w:r w:rsidRPr="00A35A89">
        <w:t>ного контроля (надзора)  муниципального контроля»;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Постановлением Правительства Российской Федерации от 30.06.2010 № 489</w:t>
      </w:r>
      <w:r w:rsidR="00A35A89">
        <w:t xml:space="preserve"> </w:t>
      </w:r>
      <w:r w:rsidRPr="00A35A89">
        <w:t>"Об утверждении Правил подг</w:t>
      </w:r>
      <w:r w:rsidRPr="00A35A89">
        <w:t>о</w:t>
      </w:r>
      <w:r w:rsidRPr="00A35A89">
        <w:t xml:space="preserve">товки органами государственного контроля (надзора) и органами муниципального </w:t>
      </w:r>
      <w:proofErr w:type="gramStart"/>
      <w:r w:rsidRPr="00A35A89">
        <w:t>контроля ежегодных планов проведения плановых проверок юридических лиц</w:t>
      </w:r>
      <w:proofErr w:type="gramEnd"/>
      <w:r w:rsidRPr="00A35A89">
        <w:t xml:space="preserve"> и индивидуальных предпринимателей";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Приказом Министерства экономического развития Российской Федерации РФ от 30.04.2009 №141 "О реал</w:t>
      </w:r>
      <w:r w:rsidRPr="00A35A89">
        <w:t>и</w:t>
      </w:r>
      <w:r w:rsidRPr="00A35A89">
        <w:t>зации положений Федерального закона "О защите прав юридических лиц и индивидуальных предпринимателей при осуществлении государственн</w:t>
      </w:r>
      <w:r w:rsidRPr="00A35A89">
        <w:t>о</w:t>
      </w:r>
      <w:r w:rsidRPr="00A35A89">
        <w:t>го контроля (надзора) и муниципального контроля";</w:t>
      </w:r>
    </w:p>
    <w:p w:rsidR="00FD5C32" w:rsidRPr="00A35A89" w:rsidRDefault="00FD5C32" w:rsidP="00A35A89">
      <w:pPr>
        <w:ind w:firstLine="567"/>
        <w:jc w:val="both"/>
      </w:pPr>
      <w:r w:rsidRPr="00A35A89">
        <w:t>Приказом Генеральной прокуратуры Российской Федерации от 27.03.2009</w:t>
      </w:r>
    </w:p>
    <w:p w:rsidR="00FD5C32" w:rsidRPr="00A35A89" w:rsidRDefault="00FD5C32" w:rsidP="00A35A89">
      <w:pPr>
        <w:ind w:firstLine="567"/>
        <w:jc w:val="both"/>
      </w:pPr>
      <w:r w:rsidRPr="00A35A89">
        <w:t>№ 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A35A89">
        <w:t>н</w:t>
      </w:r>
      <w:r w:rsidRPr="00A35A89">
        <w:t>троля»;</w:t>
      </w:r>
    </w:p>
    <w:p w:rsidR="00FD5C32" w:rsidRPr="00A35A89" w:rsidRDefault="00FD5C32" w:rsidP="00A35A89">
      <w:pPr>
        <w:ind w:firstLine="567"/>
        <w:jc w:val="both"/>
      </w:pPr>
      <w:r w:rsidRPr="00A35A89">
        <w:t>Положением о муниципальном земельном контроле в Жигаловском муниципальном образовании, утвержденного Думой Жигаловского муниципального образования от 02.04.2010г. № 103(с изменениями и дополнени</w:t>
      </w:r>
      <w:r w:rsidRPr="00A35A89">
        <w:t>я</w:t>
      </w:r>
      <w:r w:rsidRPr="00A35A89">
        <w:t xml:space="preserve">ми - 04.04.12 №199, </w:t>
      </w:r>
      <w:r w:rsidRPr="00A35A89">
        <w:rPr>
          <w:bCs/>
        </w:rPr>
        <w:t>27.11.2012 г. № 09)</w:t>
      </w:r>
    </w:p>
    <w:p w:rsidR="00FD5C32" w:rsidRPr="00A35A89" w:rsidRDefault="00FD5C32" w:rsidP="00A35A89">
      <w:pPr>
        <w:ind w:firstLine="567"/>
        <w:jc w:val="both"/>
      </w:pPr>
      <w:r w:rsidRPr="00A35A89">
        <w:t>- Уставом Жигаловского муниципального образования;</w:t>
      </w:r>
    </w:p>
    <w:p w:rsidR="00FD5C32" w:rsidRPr="00A35A89" w:rsidRDefault="00FD5C32" w:rsidP="00A35A89">
      <w:pPr>
        <w:ind w:firstLine="567"/>
        <w:jc w:val="both"/>
      </w:pPr>
      <w:r w:rsidRPr="00A35A89">
        <w:t>- настоящим Административным регламентом.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1.4. Предметом осуществления муниципального земельного контроля  является проведение проверок соблюдения юридич</w:t>
      </w:r>
      <w:r w:rsidRPr="00A35A89">
        <w:t>е</w:t>
      </w:r>
      <w:r w:rsidRPr="00A35A89">
        <w:t>скими лицами и индивидуальными предпринимателями в Жигаловском муниципальном образов</w:t>
      </w:r>
      <w:r w:rsidRPr="00A35A89">
        <w:t>а</w:t>
      </w:r>
      <w:r w:rsidRPr="00A35A89">
        <w:t>нии обязательных требований земельного законодательства, установленных федеральными законами, законами субъекта Российской Федерации и муниципал</w:t>
      </w:r>
      <w:r w:rsidRPr="00A35A89">
        <w:t>ь</w:t>
      </w:r>
      <w:r w:rsidRPr="00A35A89">
        <w:t>ными правовыми актами.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1.5. Права и обязанности должностных лиц органа муниципального контроля при осуществлении муниципального земельн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го контроля.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1.5.1. Должностные лица органа муниципального контроля при осуществлении муниципального з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мельного контроля имеют право: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- осуществлять муниципальный земельный </w:t>
      </w:r>
      <w:proofErr w:type="gramStart"/>
      <w:r w:rsidRPr="00A35A89">
        <w:rPr>
          <w:rFonts w:ascii="Times New Roman" w:hAnsi="Times New Roman" w:cs="Times New Roman"/>
        </w:rPr>
        <w:t>контроль за</w:t>
      </w:r>
      <w:proofErr w:type="gramEnd"/>
      <w:r w:rsidRPr="00A35A89">
        <w:rPr>
          <w:rFonts w:ascii="Times New Roman" w:hAnsi="Times New Roman" w:cs="Times New Roman"/>
        </w:rPr>
        <w:t xml:space="preserve"> использованием земель на территории муниципал</w:t>
      </w:r>
      <w:r w:rsidRPr="00A35A89">
        <w:rPr>
          <w:rFonts w:ascii="Times New Roman" w:hAnsi="Times New Roman" w:cs="Times New Roman"/>
        </w:rPr>
        <w:t>ь</w:t>
      </w:r>
      <w:r w:rsidRPr="00A35A89">
        <w:rPr>
          <w:rFonts w:ascii="Times New Roman" w:hAnsi="Times New Roman" w:cs="Times New Roman"/>
        </w:rPr>
        <w:t>ного образования в соответствии с  законодательством Российской Федерации  и в порядке, установленном нормативными правовыми актами орг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нов местного самоуправления;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привлекать в установленном порядке экспертов, экспертные  и другие организации для проведения соответствующих ан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лизов, проб, осмотров и подг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товки заключений, связанных с предметом проводимой проверки;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запрашивать и получать на основании мотивированных письменных запросов от юридических лиц, индивидуальных пре</w:t>
      </w:r>
      <w:r w:rsidRPr="00A35A89">
        <w:rPr>
          <w:rFonts w:ascii="Times New Roman" w:hAnsi="Times New Roman" w:cs="Times New Roman"/>
        </w:rPr>
        <w:t>д</w:t>
      </w:r>
      <w:r w:rsidRPr="00A35A89">
        <w:rPr>
          <w:rFonts w:ascii="Times New Roman" w:hAnsi="Times New Roman" w:cs="Times New Roman"/>
        </w:rPr>
        <w:t>принимателей информацию и документы, необходимые в ходе проведения проверки;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запрашивать у юридических лиц и индивидуальных предпринимателей сведения и материалы о состоянии, использовании земель, в том числе документы, удостоверяющие право на земельный участок, иные сведения и документы, необходимые для ос</w:t>
      </w:r>
      <w:r w:rsidRPr="00A35A89">
        <w:rPr>
          <w:rFonts w:ascii="Times New Roman" w:hAnsi="Times New Roman" w:cs="Times New Roman"/>
        </w:rPr>
        <w:t>у</w:t>
      </w:r>
      <w:r w:rsidRPr="00A35A89">
        <w:rPr>
          <w:rFonts w:ascii="Times New Roman" w:hAnsi="Times New Roman" w:cs="Times New Roman"/>
        </w:rPr>
        <w:t>ществления муниципального земельного контроля;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A35A89">
        <w:rPr>
          <w:rFonts w:ascii="Times New Roman" w:hAnsi="Times New Roman" w:cs="Times New Roman"/>
        </w:rPr>
        <w:lastRenderedPageBreak/>
        <w:t>- посещать в установленном порядке при предъявлении служебного удостоверения  и копии распоряжения руководителя о</w:t>
      </w:r>
      <w:r w:rsidRPr="00A35A89">
        <w:rPr>
          <w:rFonts w:ascii="Times New Roman" w:hAnsi="Times New Roman" w:cs="Times New Roman"/>
        </w:rPr>
        <w:t>р</w:t>
      </w:r>
      <w:r w:rsidRPr="00A35A89">
        <w:rPr>
          <w:rFonts w:ascii="Times New Roman" w:hAnsi="Times New Roman" w:cs="Times New Roman"/>
        </w:rPr>
        <w:t>гана муниципального контроля о проведении проверки организации и объекты, обследовать з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мельные участки, находящиеся в собственности, владении, пользовании и аренде, а также земельные участки, занятые специальными объектами, проводить необх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димые исследования, испытания, экспертизы и другие мероприятия по муниципальному контролю  с учетом установленного р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 xml:space="preserve">жима посещения; </w:t>
      </w:r>
      <w:proofErr w:type="gramEnd"/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готовить и передавать материалы (в том числе акты проверок), содержащие данные, указывающие на наличие события а</w:t>
      </w:r>
      <w:r w:rsidRPr="00A35A89">
        <w:rPr>
          <w:rFonts w:ascii="Times New Roman" w:hAnsi="Times New Roman" w:cs="Times New Roman"/>
        </w:rPr>
        <w:t>д</w:t>
      </w:r>
      <w:r w:rsidRPr="00A35A89">
        <w:rPr>
          <w:rFonts w:ascii="Times New Roman" w:hAnsi="Times New Roman" w:cs="Times New Roman"/>
        </w:rPr>
        <w:t>министративного правонарушения в области земельных отношений, в соответствующие госуда</w:t>
      </w:r>
      <w:r w:rsidRPr="00A35A89">
        <w:rPr>
          <w:rFonts w:ascii="Times New Roman" w:hAnsi="Times New Roman" w:cs="Times New Roman"/>
        </w:rPr>
        <w:t>р</w:t>
      </w:r>
      <w:r w:rsidRPr="00A35A89">
        <w:rPr>
          <w:rFonts w:ascii="Times New Roman" w:hAnsi="Times New Roman" w:cs="Times New Roman"/>
        </w:rPr>
        <w:t>ственные органы для привлечения виновных лиц к административной ответственности;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вносить предложения в соответствующие государственные и муниципальные органы о приостановлении или прекращении деятельности по использов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нию земельных участков, осуществляемой с нарушением земельного законодательства.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1.5.2. Должностные лица органа муниципального контроля при осуществлении муниципального земельного контроля обяз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ны: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уст</w:t>
      </w:r>
      <w:r w:rsidRPr="00A35A89">
        <w:t>а</w:t>
      </w:r>
      <w:r w:rsidRPr="00A35A89">
        <w:t>новленных федеральными законами и муниципальными правовыми актами;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соблюдать законодательство Российской Федерации, права и законные интересы юридических лиц и индивидуальных предпринимателей,  проверка к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торых проводится;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проводить проверку на основании распоряжения руководителя органа муниципального контроля о пров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дении проверки в соответствии с ее назначением (далее - распоряжение);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проводить проверку только во время исполнения служебных обязанностей;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выездную проверку проводить при предъявлении служебных удостоверений и копии распоряжения о проведении прове</w:t>
      </w:r>
      <w:r w:rsidRPr="00A35A89">
        <w:rPr>
          <w:rFonts w:ascii="Times New Roman" w:hAnsi="Times New Roman" w:cs="Times New Roman"/>
        </w:rPr>
        <w:t>р</w:t>
      </w:r>
      <w:r w:rsidRPr="00A35A89">
        <w:rPr>
          <w:rFonts w:ascii="Times New Roman" w:hAnsi="Times New Roman" w:cs="Times New Roman"/>
        </w:rPr>
        <w:t>ки;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в случае проведения внеплановой выездной проверки в отношении юридических лиц и индивидуальных предпринимателей необходима копия документа о согласовании проверки  с органами прокуратуры;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не препятствовать руководителю, иному должностному лицу или уполномоченному представителю юридического лица и индивидуального предприн</w:t>
      </w:r>
      <w:r w:rsidRPr="00A35A89">
        <w:rPr>
          <w:rFonts w:ascii="Times New Roman" w:hAnsi="Times New Roman" w:cs="Times New Roman"/>
        </w:rPr>
        <w:t>и</w:t>
      </w:r>
      <w:r w:rsidRPr="00A35A89">
        <w:rPr>
          <w:rFonts w:ascii="Times New Roman" w:hAnsi="Times New Roman" w:cs="Times New Roman"/>
        </w:rPr>
        <w:t>мателя присутствовать при проведении проверки и давать разъяснения по вопросам, относящимся к предмету проверки;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предоставлять руководителю, иному должностному лицу или уполномоченному представителю юридического лица, инд</w:t>
      </w:r>
      <w:r w:rsidRPr="00A35A89">
        <w:rPr>
          <w:rFonts w:ascii="Times New Roman" w:hAnsi="Times New Roman" w:cs="Times New Roman"/>
        </w:rPr>
        <w:t>и</w:t>
      </w:r>
      <w:r w:rsidRPr="00A35A89">
        <w:rPr>
          <w:rFonts w:ascii="Times New Roman" w:hAnsi="Times New Roman" w:cs="Times New Roman"/>
        </w:rPr>
        <w:t>видуального предпринимателя, присутствующим при проведении проверки, информацию и док</w:t>
      </w:r>
      <w:r w:rsidRPr="00A35A89">
        <w:rPr>
          <w:rFonts w:ascii="Times New Roman" w:hAnsi="Times New Roman" w:cs="Times New Roman"/>
        </w:rPr>
        <w:t>у</w:t>
      </w:r>
      <w:r w:rsidRPr="00A35A89">
        <w:rPr>
          <w:rFonts w:ascii="Times New Roman" w:hAnsi="Times New Roman" w:cs="Times New Roman"/>
        </w:rPr>
        <w:t>менты, относящиеся к предмету проверки;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знакомить руководителя, иное должностное лицо или уполномоченного представителя юридического лица, индивидуал</w:t>
      </w:r>
      <w:r w:rsidRPr="00A35A89">
        <w:rPr>
          <w:rFonts w:ascii="Times New Roman" w:hAnsi="Times New Roman" w:cs="Times New Roman"/>
        </w:rPr>
        <w:t>ь</w:t>
      </w:r>
      <w:r w:rsidRPr="00A35A89">
        <w:rPr>
          <w:rFonts w:ascii="Times New Roman" w:hAnsi="Times New Roman" w:cs="Times New Roman"/>
        </w:rPr>
        <w:t>ного предпринимателя  с резул</w:t>
      </w:r>
      <w:r w:rsidRPr="00A35A89">
        <w:rPr>
          <w:rFonts w:ascii="Times New Roman" w:hAnsi="Times New Roman" w:cs="Times New Roman"/>
        </w:rPr>
        <w:t>ь</w:t>
      </w:r>
      <w:r w:rsidRPr="00A35A89">
        <w:rPr>
          <w:rFonts w:ascii="Times New Roman" w:hAnsi="Times New Roman" w:cs="Times New Roman"/>
        </w:rPr>
        <w:t>татами проверки;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</w:t>
      </w:r>
      <w:r w:rsidRPr="00A35A89">
        <w:rPr>
          <w:rFonts w:ascii="Times New Roman" w:hAnsi="Times New Roman" w:cs="Times New Roman"/>
        </w:rPr>
        <w:t>ь</w:t>
      </w:r>
      <w:r w:rsidRPr="00A35A89">
        <w:rPr>
          <w:rFonts w:ascii="Times New Roman" w:hAnsi="Times New Roman" w:cs="Times New Roman"/>
        </w:rPr>
        <w:t>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- соблюдать сроки проведения проверки, установленные Федеральным </w:t>
      </w:r>
      <w:hyperlink r:id="rId20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A35A89">
          <w:rPr>
            <w:rFonts w:ascii="Times New Roman" w:hAnsi="Times New Roman" w:cs="Times New Roman"/>
          </w:rPr>
          <w:t>законом</w:t>
        </w:r>
      </w:hyperlink>
      <w:r w:rsidRPr="00A35A89">
        <w:rPr>
          <w:rFonts w:ascii="Times New Roman" w:hAnsi="Times New Roman" w:cs="Times New Roman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A35A89">
        <w:rPr>
          <w:rFonts w:ascii="Times New Roman" w:hAnsi="Times New Roman" w:cs="Times New Roman"/>
        </w:rPr>
        <w:t>ь</w:t>
      </w:r>
      <w:r w:rsidRPr="00A35A89">
        <w:rPr>
          <w:rFonts w:ascii="Times New Roman" w:hAnsi="Times New Roman" w:cs="Times New Roman"/>
        </w:rPr>
        <w:t>ного контроля»;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не требовать при проверке от юридического лица, индивидуального предпринимателя документы и иные сведения, пре</w:t>
      </w:r>
      <w:r w:rsidRPr="00A35A89">
        <w:rPr>
          <w:rFonts w:ascii="Times New Roman" w:hAnsi="Times New Roman" w:cs="Times New Roman"/>
        </w:rPr>
        <w:t>д</w:t>
      </w:r>
      <w:r w:rsidRPr="00A35A89">
        <w:rPr>
          <w:rFonts w:ascii="Times New Roman" w:hAnsi="Times New Roman" w:cs="Times New Roman"/>
        </w:rPr>
        <w:t>ставление которых не пред</w:t>
      </w:r>
      <w:r w:rsidRPr="00A35A89">
        <w:rPr>
          <w:rFonts w:ascii="Times New Roman" w:hAnsi="Times New Roman" w:cs="Times New Roman"/>
        </w:rPr>
        <w:t>у</w:t>
      </w:r>
      <w:r w:rsidRPr="00A35A89">
        <w:rPr>
          <w:rFonts w:ascii="Times New Roman" w:hAnsi="Times New Roman" w:cs="Times New Roman"/>
        </w:rPr>
        <w:t>смотрено законодательством Российской Федерации;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   или его уполномоченн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го представителя ознакомить их с положениями настоящего Административного регламента, в соответствии с кот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рым проводится проверка;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осуществлять запись о проведенной проверке в журнале учета проверок (при его наличии).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1.6. Права и обязанности лиц, в отношении которых осуществляются мероприятия по муниципальному земельному контр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лю.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1.6.1. Юридические лица, индивидуальные предприниматели, в отношении которых проводятся мероприятия по муниц</w:t>
      </w:r>
      <w:r w:rsidRPr="00A35A89">
        <w:rPr>
          <w:rFonts w:ascii="Times New Roman" w:hAnsi="Times New Roman" w:cs="Times New Roman"/>
        </w:rPr>
        <w:t>и</w:t>
      </w:r>
      <w:r w:rsidRPr="00A35A89">
        <w:rPr>
          <w:rFonts w:ascii="Times New Roman" w:hAnsi="Times New Roman" w:cs="Times New Roman"/>
        </w:rPr>
        <w:t>пальному земельному контролю, имеют право: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A35A89">
        <w:rPr>
          <w:rFonts w:ascii="Times New Roman" w:hAnsi="Times New Roman" w:cs="Times New Roman"/>
        </w:rPr>
        <w:t>- непосредственно присутствовать при проведении проверки, давать объяснения по вопросам, относящимся к предмету пр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верки;</w:t>
      </w:r>
      <w:proofErr w:type="gramEnd"/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получать от органа муниципального контроля  и его должностных лиц информацию, которая относится к предмету прове</w:t>
      </w:r>
      <w:r w:rsidRPr="00A35A89">
        <w:rPr>
          <w:rFonts w:ascii="Times New Roman" w:hAnsi="Times New Roman" w:cs="Times New Roman"/>
        </w:rPr>
        <w:t>р</w:t>
      </w:r>
      <w:r w:rsidRPr="00A35A89">
        <w:rPr>
          <w:rFonts w:ascii="Times New Roman" w:hAnsi="Times New Roman" w:cs="Times New Roman"/>
        </w:rPr>
        <w:t>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</w:t>
      </w:r>
      <w:r w:rsidRPr="00A35A89">
        <w:rPr>
          <w:rFonts w:ascii="Times New Roman" w:hAnsi="Times New Roman" w:cs="Times New Roman"/>
        </w:rPr>
        <w:t>н</w:t>
      </w:r>
      <w:r w:rsidRPr="00A35A89">
        <w:rPr>
          <w:rFonts w:ascii="Times New Roman" w:hAnsi="Times New Roman" w:cs="Times New Roman"/>
        </w:rPr>
        <w:t>троля (надзора) и муниципального контроля»;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знакомиться с результатами проверки и указывать в акте проверки о своем ознакомлении с результатами проверки, согл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сии или несогласии с ними, а также с отдельными действиями должностных лиц органа муниц</w:t>
      </w:r>
      <w:r w:rsidRPr="00A35A89">
        <w:rPr>
          <w:rFonts w:ascii="Times New Roman" w:hAnsi="Times New Roman" w:cs="Times New Roman"/>
        </w:rPr>
        <w:t>и</w:t>
      </w:r>
      <w:r w:rsidRPr="00A35A89">
        <w:rPr>
          <w:rFonts w:ascii="Times New Roman" w:hAnsi="Times New Roman" w:cs="Times New Roman"/>
        </w:rPr>
        <w:t>пального контроля;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обжаловать  действия (бездействие) должностных лиц органа муниципального контроля, повлекшие за собой нарушение  прав юридического лица, индивидуального предпринимателя при проведении проверки, в административном и (или) судебном п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рядке в соответствии с законодательством Российской Фед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рации;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привлекать Уполномоченного при Президенте Российской Федерации по защите прав предпринимателей либо уполном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ченного по защите прав пре</w:t>
      </w:r>
      <w:r w:rsidRPr="00A35A89">
        <w:rPr>
          <w:rFonts w:ascii="Times New Roman" w:hAnsi="Times New Roman" w:cs="Times New Roman"/>
        </w:rPr>
        <w:t>д</w:t>
      </w:r>
      <w:r w:rsidRPr="00A35A89">
        <w:rPr>
          <w:rFonts w:ascii="Times New Roman" w:hAnsi="Times New Roman" w:cs="Times New Roman"/>
        </w:rPr>
        <w:t>принимателей в субъекте Российской Федерации к участию в проверке;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A35A89">
        <w:rPr>
          <w:rFonts w:ascii="Times New Roman" w:hAnsi="Times New Roman" w:cs="Times New Roman"/>
        </w:rPr>
        <w:t>- на возмещение вреда, включая упущенную выгоду (неполученный доход), за счет средств бюджета органа муниципального контроля, причиненного вследствие действий (бездействия) должностных лиц органа муниц</w:t>
      </w:r>
      <w:r w:rsidRPr="00A35A89">
        <w:rPr>
          <w:rFonts w:ascii="Times New Roman" w:hAnsi="Times New Roman" w:cs="Times New Roman"/>
        </w:rPr>
        <w:t>и</w:t>
      </w:r>
      <w:r w:rsidRPr="00A35A89">
        <w:rPr>
          <w:rFonts w:ascii="Times New Roman" w:hAnsi="Times New Roman" w:cs="Times New Roman"/>
        </w:rPr>
        <w:t>пального контроля, признанных в установленном законодательством Российской Федерации порядке неправоме</w:t>
      </w:r>
      <w:r w:rsidRPr="00A35A89">
        <w:rPr>
          <w:rFonts w:ascii="Times New Roman" w:hAnsi="Times New Roman" w:cs="Times New Roman"/>
        </w:rPr>
        <w:t>р</w:t>
      </w:r>
      <w:r w:rsidRPr="00A35A89">
        <w:rPr>
          <w:rFonts w:ascii="Times New Roman" w:hAnsi="Times New Roman" w:cs="Times New Roman"/>
        </w:rPr>
        <w:t>ными.</w:t>
      </w:r>
      <w:proofErr w:type="gramEnd"/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1.6.2. Юридические лица, индивидуальные предприниматели, в отношении которых проводятся мероприятия по муниц</w:t>
      </w:r>
      <w:r w:rsidRPr="00A35A89">
        <w:rPr>
          <w:rFonts w:ascii="Times New Roman" w:hAnsi="Times New Roman" w:cs="Times New Roman"/>
        </w:rPr>
        <w:t>и</w:t>
      </w:r>
      <w:r w:rsidRPr="00A35A89">
        <w:rPr>
          <w:rFonts w:ascii="Times New Roman" w:hAnsi="Times New Roman" w:cs="Times New Roman"/>
        </w:rPr>
        <w:t>пальному земельному контролю, обязаны: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- оказывать содействие, обеспечивать доступ должностным лицам администрации и участвующим в проверке экспертам, представителям экспертных организаций  на земельные участки, в расположенные на них здания, строения, сооружения и пред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ставить возможность ознакомиться с документами, связанными с целями, задачами и предметом проверки;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lastRenderedPageBreak/>
        <w:t>- обеспечить присутствие руководителей, иных должностных лиц или уполномоченных представителей юридических лиц, индивидуальных предпринимателей ответственных за организацию и проведение мероприятий по выполнению обязательных тр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бований и требований, установленных муниципальными правов</w:t>
      </w:r>
      <w:r w:rsidRPr="00A35A89">
        <w:rPr>
          <w:rFonts w:ascii="Times New Roman" w:hAnsi="Times New Roman" w:cs="Times New Roman"/>
        </w:rPr>
        <w:t>ы</w:t>
      </w:r>
      <w:r w:rsidRPr="00A35A89">
        <w:rPr>
          <w:rFonts w:ascii="Times New Roman" w:hAnsi="Times New Roman" w:cs="Times New Roman"/>
        </w:rPr>
        <w:t>ми актами;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 1.7. </w:t>
      </w:r>
      <w:proofErr w:type="gramStart"/>
      <w:r w:rsidRPr="00A35A89">
        <w:t>Результатом осуществления муниципального земельного контроля является  составление акта проверки по форме, уст</w:t>
      </w:r>
      <w:r w:rsidRPr="00A35A89">
        <w:t>а</w:t>
      </w:r>
      <w:r w:rsidRPr="00A35A89">
        <w:t>новленной приказом Министерства экономического развития Российской Федерации от 30.04.2009 № 141 "О реализации полож</w:t>
      </w:r>
      <w:r w:rsidRPr="00A35A89">
        <w:t>е</w:t>
      </w:r>
      <w:r w:rsidRPr="00A35A89">
        <w:t>ний Федерального закона "О защите прав юридических лиц и индивидуальных предпринимателей при осуществлении госуда</w:t>
      </w:r>
      <w:r w:rsidRPr="00A35A89">
        <w:t>р</w:t>
      </w:r>
      <w:r w:rsidRPr="00A35A89">
        <w:t>ственного контроля (надзора) и муниципального контроля" в 2-х экземплярах.</w:t>
      </w:r>
      <w:proofErr w:type="gramEnd"/>
      <w:r w:rsidRPr="00A35A89">
        <w:t xml:space="preserve"> К акту проверки прилагаются протоколы или закл</w:t>
      </w:r>
      <w:r w:rsidRPr="00A35A89">
        <w:t>ю</w:t>
      </w:r>
      <w:r w:rsidRPr="00A35A89">
        <w:t>чения проведенных исследований, испытаний и экспертиз и иные связанные с результатами проверки документы или их к</w:t>
      </w:r>
      <w:r w:rsidRPr="00A35A89">
        <w:t>о</w:t>
      </w:r>
      <w:r w:rsidRPr="00A35A89">
        <w:t>пии.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5A89">
        <w:rPr>
          <w:b/>
        </w:rPr>
        <w:t>2. Требования к порядку осуществления муниципального контроля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2.1. Порядок информирования об осуществлении муниципального земельного контроля.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2.1.1. Адрес места нахождения:      </w:t>
      </w:r>
    </w:p>
    <w:p w:rsidR="00FD5C32" w:rsidRPr="00A35A89" w:rsidRDefault="00FD5C32" w:rsidP="00A35A89">
      <w:pPr>
        <w:ind w:firstLine="567"/>
        <w:jc w:val="both"/>
      </w:pPr>
      <w:r w:rsidRPr="00A35A89">
        <w:t>Иркутская область, Жигаловский р-н, р.п. Жигалово, ул. Левина, 13</w:t>
      </w:r>
    </w:p>
    <w:p w:rsidR="00FD5C32" w:rsidRPr="00A35A89" w:rsidRDefault="00FD5C32" w:rsidP="00A35A89">
      <w:pPr>
        <w:tabs>
          <w:tab w:val="left" w:pos="9354"/>
        </w:tabs>
        <w:autoSpaceDE w:val="0"/>
        <w:autoSpaceDN w:val="0"/>
        <w:adjustRightInd w:val="0"/>
        <w:ind w:firstLine="567"/>
        <w:jc w:val="both"/>
        <w:rPr>
          <w:kern w:val="2"/>
          <w:lang w:eastAsia="ar-SA"/>
        </w:rPr>
      </w:pPr>
      <w:r w:rsidRPr="00A35A89">
        <w:t xml:space="preserve">режим работы: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261"/>
      </w:tblGrid>
      <w:tr w:rsidR="00FD5C32" w:rsidRPr="00A35A89" w:rsidTr="00FD5C32"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2" w:rsidRPr="00A35A89" w:rsidRDefault="00FD5C32" w:rsidP="00A35A89">
            <w:pPr>
              <w:ind w:firstLine="567"/>
              <w:jc w:val="both"/>
              <w:rPr>
                <w:lang w:eastAsia="en-US"/>
              </w:rPr>
            </w:pPr>
            <w:r w:rsidRPr="00A35A89">
              <w:t>понедельник - пятница: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32" w:rsidRPr="00A35A89" w:rsidRDefault="00FD5C32" w:rsidP="00A35A89">
            <w:pPr>
              <w:ind w:firstLine="567"/>
              <w:jc w:val="both"/>
              <w:rPr>
                <w:lang w:eastAsia="en-US"/>
              </w:rPr>
            </w:pPr>
            <w:r w:rsidRPr="00A35A89">
              <w:t>8.00 - 17.00</w:t>
            </w:r>
          </w:p>
        </w:tc>
      </w:tr>
      <w:tr w:rsidR="00FD5C32" w:rsidRPr="00A35A89" w:rsidTr="00FD5C32"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2" w:rsidRPr="00A35A89" w:rsidRDefault="00FD5C32" w:rsidP="00A35A89">
            <w:pPr>
              <w:ind w:firstLine="567"/>
              <w:jc w:val="both"/>
              <w:rPr>
                <w:lang w:eastAsia="en-US"/>
              </w:rPr>
            </w:pPr>
            <w:r w:rsidRPr="00A35A89">
              <w:t>предпраздничные дни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32" w:rsidRPr="00A35A89" w:rsidRDefault="00FD5C32" w:rsidP="00A35A89">
            <w:pPr>
              <w:ind w:firstLine="567"/>
              <w:jc w:val="both"/>
              <w:rPr>
                <w:lang w:eastAsia="en-US"/>
              </w:rPr>
            </w:pPr>
            <w:r w:rsidRPr="00A35A89">
              <w:t>8.00 - 16.00</w:t>
            </w:r>
          </w:p>
        </w:tc>
      </w:tr>
      <w:tr w:rsidR="00FD5C32" w:rsidRPr="00A35A89" w:rsidTr="00FD5C32"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2" w:rsidRPr="00A35A89" w:rsidRDefault="00FD5C32" w:rsidP="00A35A89">
            <w:pPr>
              <w:ind w:firstLine="567"/>
              <w:jc w:val="both"/>
              <w:rPr>
                <w:lang w:eastAsia="en-US"/>
              </w:rPr>
            </w:pPr>
            <w:r w:rsidRPr="00A35A89">
              <w:t xml:space="preserve">время перерыва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32" w:rsidRPr="00A35A89" w:rsidRDefault="00FD5C32" w:rsidP="00A35A89">
            <w:pPr>
              <w:ind w:firstLine="567"/>
              <w:jc w:val="both"/>
              <w:rPr>
                <w:lang w:eastAsia="en-US"/>
              </w:rPr>
            </w:pPr>
            <w:r w:rsidRPr="00A35A89">
              <w:t>12.00 - 13.00</w:t>
            </w:r>
          </w:p>
        </w:tc>
      </w:tr>
    </w:tbl>
    <w:p w:rsidR="00FD5C32" w:rsidRPr="00A35A89" w:rsidRDefault="00FD5C32" w:rsidP="00A35A89">
      <w:pPr>
        <w:ind w:firstLine="567"/>
        <w:jc w:val="both"/>
        <w:rPr>
          <w:lang w:eastAsia="en-US"/>
        </w:rPr>
      </w:pPr>
      <w:r w:rsidRPr="00A35A89">
        <w:t xml:space="preserve">2.1.2.  телефоны администрации Жигаловского МО: </w:t>
      </w:r>
      <w:r w:rsidRPr="00A35A89">
        <w:rPr>
          <w:kern w:val="2"/>
          <w:lang w:eastAsia="ar-SA"/>
        </w:rPr>
        <w:t>телефон: 8(39551) 3</w:t>
      </w:r>
      <w:r w:rsidRPr="00A35A89">
        <w:t>-13-32, 3-19-04.</w:t>
      </w:r>
    </w:p>
    <w:p w:rsidR="00FD5C32" w:rsidRPr="00A35A89" w:rsidRDefault="00FD5C32" w:rsidP="00A35A89">
      <w:pPr>
        <w:widowControl w:val="0"/>
        <w:shd w:val="clear" w:color="auto" w:fill="FFFFFF"/>
        <w:ind w:firstLine="567"/>
        <w:jc w:val="both"/>
      </w:pPr>
      <w:r w:rsidRPr="00A35A89">
        <w:t xml:space="preserve">2.1.3. Адрес электронной почты администрации Жигаловского МО: </w:t>
      </w:r>
      <w:proofErr w:type="spellStart"/>
      <w:r w:rsidRPr="00A35A89">
        <w:rPr>
          <w:lang w:val="en-US"/>
        </w:rPr>
        <w:t>jigadm</w:t>
      </w:r>
      <w:proofErr w:type="spellEnd"/>
      <w:r w:rsidRPr="00A35A89">
        <w:t>@</w:t>
      </w:r>
      <w:proofErr w:type="spellStart"/>
      <w:r w:rsidRPr="00A35A89">
        <w:rPr>
          <w:lang w:val="en-US"/>
        </w:rPr>
        <w:t>irmail</w:t>
      </w:r>
      <w:proofErr w:type="spellEnd"/>
      <w:r w:rsidRPr="00A35A89">
        <w:t>.</w:t>
      </w:r>
      <w:proofErr w:type="spellStart"/>
      <w:r w:rsidRPr="00A35A89">
        <w:rPr>
          <w:lang w:val="en-US"/>
        </w:rPr>
        <w:t>ru</w:t>
      </w:r>
      <w:proofErr w:type="spellEnd"/>
    </w:p>
    <w:p w:rsidR="00FD5C32" w:rsidRPr="00A35A89" w:rsidRDefault="00FD5C32" w:rsidP="00A35A89">
      <w:pPr>
        <w:ind w:firstLine="567"/>
        <w:jc w:val="both"/>
      </w:pPr>
      <w:r w:rsidRPr="00A35A89">
        <w:t>Адрес официального сайта администрации Жигаловского муниципального образования в сети Интернет, содержащий и</w:t>
      </w:r>
      <w:r w:rsidRPr="00A35A89">
        <w:t>н</w:t>
      </w:r>
      <w:r w:rsidRPr="00A35A89">
        <w:t>формацию о порядке осуществл</w:t>
      </w:r>
      <w:r w:rsidRPr="00A35A89">
        <w:t>е</w:t>
      </w:r>
      <w:r w:rsidRPr="00A35A89">
        <w:t xml:space="preserve">ния муниципального земельного контроля: </w:t>
      </w:r>
      <w:hyperlink r:id="rId21" w:history="1">
        <w:r w:rsidRPr="00A35A89">
          <w:rPr>
            <w:rStyle w:val="ab"/>
            <w:lang w:val="en-US"/>
          </w:rPr>
          <w:t>www</w:t>
        </w:r>
        <w:r w:rsidRPr="00A35A89">
          <w:rPr>
            <w:rStyle w:val="ab"/>
          </w:rPr>
          <w:t>.</w:t>
        </w:r>
      </w:hyperlink>
      <w:proofErr w:type="spellStart"/>
      <w:r w:rsidRPr="00A35A89">
        <w:rPr>
          <w:rStyle w:val="ab"/>
          <w:lang w:val="en-US"/>
        </w:rPr>
        <w:t>jigadm</w:t>
      </w:r>
      <w:proofErr w:type="spellEnd"/>
      <w:r w:rsidRPr="00A35A89">
        <w:rPr>
          <w:rStyle w:val="ab"/>
        </w:rPr>
        <w:t>.</w:t>
      </w:r>
      <w:proofErr w:type="spellStart"/>
      <w:r w:rsidRPr="00A35A89">
        <w:rPr>
          <w:rStyle w:val="ab"/>
          <w:lang w:val="en-US"/>
        </w:rPr>
        <w:t>ru</w:t>
      </w:r>
      <w:proofErr w:type="spellEnd"/>
      <w:r w:rsidRPr="00A35A89">
        <w:t>;</w:t>
      </w:r>
    </w:p>
    <w:p w:rsidR="00FD5C32" w:rsidRPr="00A35A89" w:rsidRDefault="00FD5C32" w:rsidP="00A35A89">
      <w:pPr>
        <w:ind w:firstLine="567"/>
        <w:jc w:val="both"/>
        <w:rPr>
          <w:bCs/>
        </w:rPr>
      </w:pPr>
      <w:r w:rsidRPr="00A35A89">
        <w:t>на информационных стендах, расположенных в здании  администрации, а также предоставляется по телеф</w:t>
      </w:r>
      <w:r w:rsidRPr="00A35A89">
        <w:t>о</w:t>
      </w:r>
      <w:r w:rsidRPr="00A35A89">
        <w:t>ну, почтой, путем электронного информиров</w:t>
      </w:r>
      <w:r w:rsidRPr="00A35A89">
        <w:t>а</w:t>
      </w:r>
      <w:r w:rsidRPr="00A35A89">
        <w:t>ния, при личном приеме.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2.2. Сроки исполнения мероприятий по осуществлению муниципального земельного контроля.</w:t>
      </w:r>
    </w:p>
    <w:p w:rsidR="00FD5C32" w:rsidRPr="00A35A89" w:rsidRDefault="00FD5C32" w:rsidP="00A35A89">
      <w:pPr>
        <w:pStyle w:val="af6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5A89">
        <w:rPr>
          <w:rFonts w:ascii="Times New Roman" w:hAnsi="Times New Roman" w:cs="Times New Roman"/>
          <w:sz w:val="20"/>
          <w:szCs w:val="20"/>
        </w:rPr>
        <w:t>2.2.1. Срок проведения проверки не может превышать двадцать рабочих дней.</w:t>
      </w:r>
    </w:p>
    <w:p w:rsidR="00FD5C32" w:rsidRPr="00A35A89" w:rsidRDefault="00FD5C32" w:rsidP="00A35A89">
      <w:pPr>
        <w:pStyle w:val="af6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5A89">
        <w:rPr>
          <w:rFonts w:ascii="Times New Roman" w:hAnsi="Times New Roman" w:cs="Times New Roman"/>
          <w:sz w:val="20"/>
          <w:szCs w:val="20"/>
        </w:rPr>
        <w:t xml:space="preserve">2.2.2.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A35A89">
        <w:rPr>
          <w:rFonts w:ascii="Times New Roman" w:hAnsi="Times New Roman" w:cs="Times New Roman"/>
          <w:sz w:val="20"/>
          <w:szCs w:val="20"/>
        </w:rPr>
        <w:t>микропредпр</w:t>
      </w:r>
      <w:r w:rsidRPr="00A35A89">
        <w:rPr>
          <w:rFonts w:ascii="Times New Roman" w:hAnsi="Times New Roman" w:cs="Times New Roman"/>
          <w:sz w:val="20"/>
          <w:szCs w:val="20"/>
        </w:rPr>
        <w:t>и</w:t>
      </w:r>
      <w:r w:rsidRPr="00A35A89">
        <w:rPr>
          <w:rFonts w:ascii="Times New Roman" w:hAnsi="Times New Roman" w:cs="Times New Roman"/>
          <w:sz w:val="20"/>
          <w:szCs w:val="20"/>
        </w:rPr>
        <w:t>ятия</w:t>
      </w:r>
      <w:proofErr w:type="spellEnd"/>
      <w:r w:rsidRPr="00A35A89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FD5C32" w:rsidRPr="00A35A89" w:rsidRDefault="00FD5C32" w:rsidP="00A35A89">
      <w:pPr>
        <w:pStyle w:val="af6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5A89">
        <w:rPr>
          <w:rFonts w:ascii="Times New Roman" w:hAnsi="Times New Roman" w:cs="Times New Roman"/>
          <w:sz w:val="20"/>
          <w:szCs w:val="20"/>
        </w:rPr>
        <w:t xml:space="preserve">2.2.3. </w:t>
      </w:r>
      <w:proofErr w:type="gramStart"/>
      <w:r w:rsidRPr="00A35A89">
        <w:rPr>
          <w:rFonts w:ascii="Times New Roman" w:hAnsi="Times New Roman" w:cs="Times New Roman"/>
          <w:sz w:val="20"/>
          <w:szCs w:val="20"/>
        </w:rPr>
        <w:t>В исключительных случаях, связанных с необходимостью проведения сложных и (или) длительных исследований, и</w:t>
      </w:r>
      <w:r w:rsidRPr="00A35A89">
        <w:rPr>
          <w:rFonts w:ascii="Times New Roman" w:hAnsi="Times New Roman" w:cs="Times New Roman"/>
          <w:sz w:val="20"/>
          <w:szCs w:val="20"/>
        </w:rPr>
        <w:t>с</w:t>
      </w:r>
      <w:r w:rsidRPr="00A35A89">
        <w:rPr>
          <w:rFonts w:ascii="Times New Roman" w:hAnsi="Times New Roman" w:cs="Times New Roman"/>
          <w:sz w:val="20"/>
          <w:szCs w:val="20"/>
        </w:rPr>
        <w:t>пытаний, специальных экспертиз и расследований на основании мотивированных предложений должностных лиц органа муниц</w:t>
      </w:r>
      <w:r w:rsidRPr="00A35A89">
        <w:rPr>
          <w:rFonts w:ascii="Times New Roman" w:hAnsi="Times New Roman" w:cs="Times New Roman"/>
          <w:sz w:val="20"/>
          <w:szCs w:val="20"/>
        </w:rPr>
        <w:t>и</w:t>
      </w:r>
      <w:r w:rsidRPr="00A35A89">
        <w:rPr>
          <w:rFonts w:ascii="Times New Roman" w:hAnsi="Times New Roman" w:cs="Times New Roman"/>
          <w:sz w:val="20"/>
          <w:szCs w:val="20"/>
        </w:rPr>
        <w:t>пального контроля, проводящих выездную плановую проверку, срок проведения выездной плановой проверки может быть пр</w:t>
      </w:r>
      <w:r w:rsidRPr="00A35A89">
        <w:rPr>
          <w:rFonts w:ascii="Times New Roman" w:hAnsi="Times New Roman" w:cs="Times New Roman"/>
          <w:sz w:val="20"/>
          <w:szCs w:val="20"/>
        </w:rPr>
        <w:t>о</w:t>
      </w:r>
      <w:r w:rsidRPr="00A35A89">
        <w:rPr>
          <w:rFonts w:ascii="Times New Roman" w:hAnsi="Times New Roman" w:cs="Times New Roman"/>
          <w:sz w:val="20"/>
          <w:szCs w:val="20"/>
        </w:rPr>
        <w:t>длен руководителем органа муниципального контроля, но не более чем на двадцать рабочих дней, в отношении малых предпри</w:t>
      </w:r>
      <w:r w:rsidRPr="00A35A89">
        <w:rPr>
          <w:rFonts w:ascii="Times New Roman" w:hAnsi="Times New Roman" w:cs="Times New Roman"/>
          <w:sz w:val="20"/>
          <w:szCs w:val="20"/>
        </w:rPr>
        <w:t>я</w:t>
      </w:r>
      <w:r w:rsidRPr="00A35A89">
        <w:rPr>
          <w:rFonts w:ascii="Times New Roman" w:hAnsi="Times New Roman" w:cs="Times New Roman"/>
          <w:sz w:val="20"/>
          <w:szCs w:val="20"/>
        </w:rPr>
        <w:t xml:space="preserve">тий, </w:t>
      </w:r>
      <w:proofErr w:type="spellStart"/>
      <w:r w:rsidRPr="00A35A89">
        <w:rPr>
          <w:rFonts w:ascii="Times New Roman" w:hAnsi="Times New Roman" w:cs="Times New Roman"/>
          <w:sz w:val="20"/>
          <w:szCs w:val="20"/>
        </w:rPr>
        <w:t>микропредприятий</w:t>
      </w:r>
      <w:proofErr w:type="spellEnd"/>
      <w:r w:rsidRPr="00A35A89">
        <w:rPr>
          <w:rFonts w:ascii="Times New Roman" w:hAnsi="Times New Roman" w:cs="Times New Roman"/>
          <w:sz w:val="20"/>
          <w:szCs w:val="20"/>
        </w:rPr>
        <w:t xml:space="preserve"> не более чем на пятнадцать</w:t>
      </w:r>
      <w:proofErr w:type="gramEnd"/>
      <w:r w:rsidRPr="00A35A89">
        <w:rPr>
          <w:rFonts w:ascii="Times New Roman" w:hAnsi="Times New Roman" w:cs="Times New Roman"/>
          <w:sz w:val="20"/>
          <w:szCs w:val="20"/>
        </w:rPr>
        <w:t xml:space="preserve"> часов.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Срок проведения документарной и выездной проверок (как плановых, так и внеплановых) в отношении юр</w:t>
      </w:r>
      <w:r w:rsidRPr="00A35A89">
        <w:t>и</w:t>
      </w:r>
      <w:r w:rsidRPr="00A35A89">
        <w:t>дического лица, которое осуществляет свою деятельность на территориях нескольких субъектов Российской Фед</w:t>
      </w:r>
      <w:r w:rsidRPr="00A35A89">
        <w:t>е</w:t>
      </w:r>
      <w:r w:rsidRPr="00A35A89">
        <w:t>рации, устанавливается отдельно по каждому филиалу, представительству, обособленному структурному подразд</w:t>
      </w:r>
      <w:r w:rsidRPr="00A35A89">
        <w:t>е</w:t>
      </w:r>
      <w:r w:rsidRPr="00A35A89">
        <w:t>лению юридического лица, при этом общий срок проведения проверки не может прев</w:t>
      </w:r>
      <w:r w:rsidRPr="00A35A89">
        <w:t>ы</w:t>
      </w:r>
      <w:r w:rsidRPr="00A35A89">
        <w:t>шать шестьдесят рабочих дней.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5A89">
        <w:rPr>
          <w:b/>
        </w:rPr>
        <w:t>3. Состав, последовательность и сроки выполнения административных процедур, требования к порядку их выполн</w:t>
      </w:r>
      <w:r w:rsidRPr="00A35A89">
        <w:rPr>
          <w:b/>
        </w:rPr>
        <w:t>е</w:t>
      </w:r>
      <w:r w:rsidRPr="00A35A89">
        <w:rPr>
          <w:b/>
        </w:rPr>
        <w:t>ния, в том числе особенности выполнения административных процедур (действий) в эле</w:t>
      </w:r>
      <w:r w:rsidRPr="00A35A89">
        <w:rPr>
          <w:b/>
        </w:rPr>
        <w:t>к</w:t>
      </w:r>
      <w:r w:rsidRPr="00A35A89">
        <w:rPr>
          <w:b/>
        </w:rPr>
        <w:t>тронной форме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Осуществление муниципального земельного контроля включает в себя следующие административные процедуры (де</w:t>
      </w:r>
      <w:r w:rsidRPr="00A35A89">
        <w:t>й</w:t>
      </w:r>
      <w:r w:rsidRPr="00A35A89">
        <w:t>ствия):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организация проведения проверки;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проведение проверки и оформление ее результатов;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- принятие предусмотренных законодательством Российской Федерации мер по выявленным нарушениям (приложение).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Блок–схема последовательности действий по осуществлению функций по муниципальному контролю приведена в прилож</w:t>
      </w:r>
      <w:r w:rsidRPr="00A35A89">
        <w:t>е</w:t>
      </w:r>
      <w:r w:rsidRPr="00A35A89">
        <w:t>нии № 1 к настоящему Адм</w:t>
      </w:r>
      <w:r w:rsidRPr="00A35A89">
        <w:t>и</w:t>
      </w:r>
      <w:r w:rsidRPr="00A35A89">
        <w:t>нистративному регламенту.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5A89">
        <w:rPr>
          <w:b/>
        </w:rPr>
        <w:t>3.1. Организация проведения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5A89">
        <w:rPr>
          <w:b/>
        </w:rPr>
        <w:t>3.1.1. Плановые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3.1.1.1. Предметом плановой проверки является соблюдение юридическими лицами и индивидуальными предпринимател</w:t>
      </w:r>
      <w:r w:rsidRPr="00A35A89">
        <w:t>я</w:t>
      </w:r>
      <w:r w:rsidRPr="00A35A89">
        <w:t>ми в процессе осуществления деятельности обязательных требований и требований, установле</w:t>
      </w:r>
      <w:r w:rsidRPr="00A35A89">
        <w:t>н</w:t>
      </w:r>
      <w:r w:rsidRPr="00A35A89">
        <w:t>ных муниципальными правовыми актами, а также соответствие сведений, содержащихся в уведомлении о начале осуществления отдельных видов предпринимател</w:t>
      </w:r>
      <w:r w:rsidRPr="00A35A89">
        <w:t>ь</w:t>
      </w:r>
      <w:r w:rsidRPr="00A35A89">
        <w:t>ской деятельности, обязательным требован</w:t>
      </w:r>
      <w:r w:rsidRPr="00A35A89">
        <w:t>и</w:t>
      </w:r>
      <w:r w:rsidRPr="00A35A89">
        <w:t xml:space="preserve">ям.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3.1.1.2. Основанием для включения плановой проверки в ежегодный план проведения плановых проверок в отношении юр</w:t>
      </w:r>
      <w:r w:rsidRPr="00A35A89">
        <w:t>и</w:t>
      </w:r>
      <w:r w:rsidRPr="00A35A89">
        <w:t>дических лиц и индивидуал</w:t>
      </w:r>
      <w:r w:rsidRPr="00A35A89">
        <w:t>ь</w:t>
      </w:r>
      <w:r w:rsidRPr="00A35A89">
        <w:t>ных предпринимателей является истечение трех лет со дня: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государственной регистрации юридического лица, индивидуального предпринимателя;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окончания проведения последней плановой проверки юридического лица, индивидуального предприним</w:t>
      </w:r>
      <w:r w:rsidRPr="00A35A89">
        <w:t>а</w:t>
      </w:r>
      <w:r w:rsidRPr="00A35A89">
        <w:t>теля;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начала осуществления юридическим лицом</w:t>
      </w:r>
      <w:proofErr w:type="gramStart"/>
      <w:r w:rsidRPr="00A35A89">
        <w:t>.</w:t>
      </w:r>
      <w:proofErr w:type="gramEnd"/>
      <w:r w:rsidRPr="00A35A89">
        <w:t xml:space="preserve"> </w:t>
      </w:r>
      <w:proofErr w:type="gramStart"/>
      <w:r w:rsidRPr="00A35A89">
        <w:t>и</w:t>
      </w:r>
      <w:proofErr w:type="gramEnd"/>
      <w:r w:rsidRPr="00A35A89">
        <w:t>ндивидуальным предпринимателем предпринимательской деятельности в с</w:t>
      </w:r>
      <w:r w:rsidRPr="00A35A89">
        <w:t>о</w:t>
      </w:r>
      <w:r w:rsidRPr="00A35A89">
        <w:t>ответствии с представленным в уполномоченный правительством Российской Федерации в соотве</w:t>
      </w:r>
      <w:r w:rsidRPr="00A35A89">
        <w:t>т</w:t>
      </w:r>
      <w:r w:rsidRPr="00A35A89">
        <w:t>ствующей сфере федеральный орган исполнительной власти уведомлением о начале осуществления отдельных видов предпринимательской деятельности в сл</w:t>
      </w:r>
      <w:r w:rsidRPr="00A35A89">
        <w:t>у</w:t>
      </w:r>
      <w:r w:rsidRPr="00A35A89">
        <w:t>чае выполнения работ или предоставления услуг, требующих пред</w:t>
      </w:r>
      <w:r w:rsidRPr="00A35A89">
        <w:t>о</w:t>
      </w:r>
      <w:r w:rsidRPr="00A35A89">
        <w:t>ставления указанного уведомления.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3.1.1.3. Должностные лица органа администрации Жигаловского муниципального образования, разрабатывают ежегодные планы проведения проверок и в срок до 1 июня года, предшествующего году проведения плановых проверок, направляют разраб</w:t>
      </w:r>
      <w:r w:rsidRPr="00A35A89">
        <w:t>о</w:t>
      </w:r>
      <w:r w:rsidRPr="00A35A89">
        <w:t xml:space="preserve">танные проекты на  согласование  в Управление </w:t>
      </w:r>
      <w:proofErr w:type="spellStart"/>
      <w:r w:rsidRPr="00A35A89">
        <w:t>Росреестра</w:t>
      </w:r>
      <w:proofErr w:type="spellEnd"/>
      <w:r w:rsidRPr="00A35A89">
        <w:t xml:space="preserve"> по И</w:t>
      </w:r>
      <w:r w:rsidRPr="00A35A89">
        <w:t>р</w:t>
      </w:r>
      <w:r w:rsidRPr="00A35A89">
        <w:t>кутской области.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Утвержденный ежегодный план проведения плановых проверок муниципального земельного контроля доводится до свед</w:t>
      </w:r>
      <w:r w:rsidRPr="00A35A89">
        <w:t>е</w:t>
      </w:r>
      <w:r w:rsidRPr="00A35A89">
        <w:t>ния заинтересованных лиц посредством его размещения на официальном сайте администрации Ж</w:t>
      </w:r>
      <w:r w:rsidRPr="00A35A89">
        <w:t>и</w:t>
      </w:r>
      <w:r w:rsidRPr="00A35A89">
        <w:t>галовского МО.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3.1.1.4. Согласованный Управлением </w:t>
      </w:r>
      <w:proofErr w:type="spellStart"/>
      <w:r w:rsidRPr="00A35A89">
        <w:t>Росреестра</w:t>
      </w:r>
      <w:proofErr w:type="spellEnd"/>
      <w:r w:rsidRPr="00A35A89">
        <w:t xml:space="preserve"> по Иркутской области план проведения плановых проверок в срок до 1 се</w:t>
      </w:r>
      <w:r w:rsidRPr="00A35A89">
        <w:t>н</w:t>
      </w:r>
      <w:r w:rsidRPr="00A35A89">
        <w:t>тября года, предшествующего году проведения плановых проверок, орган муниципал</w:t>
      </w:r>
      <w:r w:rsidRPr="00A35A89">
        <w:t>ь</w:t>
      </w:r>
      <w:r w:rsidRPr="00A35A89">
        <w:t>ного контроля направляет в прокуратуру Жигаловского района.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3.1.1.5. Результатом </w:t>
      </w:r>
      <w:proofErr w:type="gramStart"/>
      <w:r w:rsidRPr="00A35A89">
        <w:t>рассмотрения проекта ежегодного плана проведения плановых проверок</w:t>
      </w:r>
      <w:proofErr w:type="gramEnd"/>
      <w:r w:rsidRPr="00A35A89">
        <w:t xml:space="preserve"> прокуратурой Жигаловского района является его  утверждение. Ежегодный план проверок по осуществлению муниципального земельного контроля утвержд</w:t>
      </w:r>
      <w:r w:rsidRPr="00A35A89">
        <w:t>а</w:t>
      </w:r>
      <w:r w:rsidRPr="00A35A89">
        <w:t>ется постановлением администрации Жигаловского муниципал</w:t>
      </w:r>
      <w:r w:rsidRPr="00A35A89">
        <w:t>ь</w:t>
      </w:r>
      <w:r w:rsidRPr="00A35A89">
        <w:t xml:space="preserve">ного образования.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lastRenderedPageBreak/>
        <w:t>3.1.1.6. Способом фиксации административной процедуры по организации проведения плановых проверок является разм</w:t>
      </w:r>
      <w:r w:rsidRPr="00A35A89">
        <w:t>е</w:t>
      </w:r>
      <w:r w:rsidRPr="00A35A89">
        <w:t>щение ежегодного плана проведения плановых проверок на официальном сайте администрации Ж</w:t>
      </w:r>
      <w:r w:rsidRPr="00A35A89">
        <w:t>и</w:t>
      </w:r>
      <w:r w:rsidRPr="00A35A89">
        <w:t>галовского муниципального образования - телекоммуникационной сети «Интернет».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5A89">
        <w:rPr>
          <w:b/>
        </w:rPr>
        <w:t>3.1.2. Внеплановые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3.1.2.1. </w:t>
      </w:r>
      <w:proofErr w:type="gramStart"/>
      <w:r w:rsidRPr="00A35A89">
        <w:t>Предметом внеплановой проверки является соблюдение юридическими лицами,  индивидуальными предпринимат</w:t>
      </w:r>
      <w:r w:rsidRPr="00A35A89">
        <w:t>е</w:t>
      </w:r>
      <w:r w:rsidRPr="00A35A89">
        <w:t>лями в процессе осуществления деятельности обязательных требований и требований, установленных муниципальными правов</w:t>
      </w:r>
      <w:r w:rsidRPr="00A35A89">
        <w:t>ы</w:t>
      </w:r>
      <w:r w:rsidRPr="00A35A89">
        <w:t>ми актами,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</w:t>
      </w:r>
      <w:r w:rsidRPr="00A35A89">
        <w:t>у</w:t>
      </w:r>
      <w:r w:rsidRPr="00A35A89">
        <w:t>жающей среде, 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</w:t>
      </w:r>
      <w:r w:rsidRPr="00A35A89">
        <w:t>и</w:t>
      </w:r>
      <w:r w:rsidRPr="00A35A89">
        <w:t xml:space="preserve">чинения такого вреда.  </w:t>
      </w:r>
      <w:proofErr w:type="gramEnd"/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3.1.2.2. Основанием для проведения внеплановой проверки является: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proofErr w:type="gramStart"/>
      <w:r w:rsidRPr="00A35A89">
        <w:t>-  истечение срока исполнения юридическим лицом, индивидуальным предпринимателем ранее выданного предписания об устранении выявленного нар</w:t>
      </w:r>
      <w:r w:rsidRPr="00A35A89">
        <w:t>у</w:t>
      </w:r>
      <w:r w:rsidRPr="00A35A89">
        <w:t>шения обязательных требований и (или) требований, установленных муниципальными правовыми актами;</w:t>
      </w:r>
      <w:proofErr w:type="gramEnd"/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</w:t>
      </w:r>
      <w:r w:rsidRPr="00A35A89">
        <w:t>р</w:t>
      </w:r>
      <w:r w:rsidRPr="00A35A89">
        <w:t>ганов местного самоуправления, из средств массовой инфо</w:t>
      </w:r>
      <w:r w:rsidRPr="00A35A89">
        <w:t>р</w:t>
      </w:r>
      <w:r w:rsidRPr="00A35A89">
        <w:t>мации о следующих фактах: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а) возникновение угрозы причинения вреда жизни, здоровью граждан, вреда животным, растениям, окружающей среде, об</w:t>
      </w:r>
      <w:r w:rsidRPr="00A35A89">
        <w:t>ъ</w:t>
      </w:r>
      <w:r w:rsidRPr="00A35A89">
        <w:t>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</w:t>
      </w:r>
      <w:r w:rsidRPr="00A35A89">
        <w:t>о</w:t>
      </w:r>
      <w:r w:rsidRPr="00A35A89">
        <w:t>го характера;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в) нарушение прав потребителей (в случае обращения граждан, права которых нарушены);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</w:t>
      </w:r>
      <w:r w:rsidRPr="00A35A89">
        <w:t>а</w:t>
      </w:r>
      <w:r w:rsidRPr="00A35A89">
        <w:t>ния прокурора о проведении внеплановой проверки в рамках надзора за исполнением законов по поступившим в органы прокуратуры материалам и обращен</w:t>
      </w:r>
      <w:r w:rsidRPr="00A35A89">
        <w:t>и</w:t>
      </w:r>
      <w:r w:rsidRPr="00A35A89">
        <w:t>ям;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наличие распоряжения органа муниципального контроля.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3.1.2.3.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абзаце 2 подпункта 3.1.2.2 настоящего Административного регламента, не могут служить основанием для проведения внеплановой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3.1.2.4. Внеплановая проверка проводится по основаниям, указанным в подпункте 3.1.2.2 настоящего Административного регламента, должностными лицами органа муниципального контроля, уполномоченными на их пр</w:t>
      </w:r>
      <w:r w:rsidRPr="00A35A89">
        <w:t>о</w:t>
      </w:r>
      <w:r w:rsidRPr="00A35A89">
        <w:t xml:space="preserve">ведение, после согласования с органами прокуратуры по месту осуществления деятельности  юридических лиц и индивидуальных предпринимателей. </w:t>
      </w:r>
    </w:p>
    <w:p w:rsidR="00FD5C32" w:rsidRPr="00A35A89" w:rsidRDefault="00FD5C32" w:rsidP="00A35A89">
      <w:pPr>
        <w:ind w:firstLine="567"/>
        <w:jc w:val="both"/>
      </w:pPr>
      <w:r w:rsidRPr="00A35A89">
        <w:t xml:space="preserve">3.1.2.5. </w:t>
      </w:r>
      <w:proofErr w:type="gramStart"/>
      <w:r w:rsidRPr="00A35A89">
        <w:t>В день подписания распоряжения  руководителя, заместителя руководителя органа  муниципального контроля о пр</w:t>
      </w:r>
      <w:r w:rsidRPr="00A35A89">
        <w:t>о</w:t>
      </w:r>
      <w:r w:rsidRPr="00A35A89">
        <w:t>ведении внеплановой выездной проверки юридического лица, индивидуального предпринимателя в целях согласования ее пров</w:t>
      </w:r>
      <w:r w:rsidRPr="00A35A89">
        <w:t>е</w:t>
      </w:r>
      <w:r w:rsidRPr="00A35A89">
        <w:t>дения орган муниципального контроля представляют либо направляют заказным почтовым отправлением с уведомлением о вруч</w:t>
      </w:r>
      <w:r w:rsidRPr="00A35A89">
        <w:t>е</w:t>
      </w:r>
      <w:r w:rsidRPr="00A35A89">
        <w:t>нии или в форме электронного документа</w:t>
      </w:r>
      <w:r w:rsidRPr="00A35A89">
        <w:rPr>
          <w:highlight w:val="cyan"/>
        </w:rPr>
        <w:t xml:space="preserve">, </w:t>
      </w:r>
      <w:r w:rsidRPr="00A35A89">
        <w:t>подписанного усиленной квалифицированной электронной подписью, в орган прокур</w:t>
      </w:r>
      <w:r w:rsidRPr="00A35A89">
        <w:t>а</w:t>
      </w:r>
      <w:r w:rsidRPr="00A35A89">
        <w:t>туры по месту осуществления деятельности юридического лица, индивидуального предпринимателя заявление о</w:t>
      </w:r>
      <w:proofErr w:type="gramEnd"/>
      <w:r w:rsidRPr="00A35A89">
        <w:t xml:space="preserve"> </w:t>
      </w:r>
      <w:proofErr w:type="gramStart"/>
      <w:r w:rsidRPr="00A35A89">
        <w:t>согласовании</w:t>
      </w:r>
      <w:proofErr w:type="gramEnd"/>
      <w:r w:rsidRPr="00A35A89">
        <w:t xml:space="preserve"> пр</w:t>
      </w:r>
      <w:r w:rsidRPr="00A35A89">
        <w:t>о</w:t>
      </w:r>
      <w:r w:rsidRPr="00A35A89">
        <w:t>ведения внеплановой выездной пр</w:t>
      </w:r>
      <w:r w:rsidRPr="00A35A89">
        <w:t>о</w:t>
      </w:r>
      <w:r w:rsidRPr="00A35A89">
        <w:t xml:space="preserve">верки.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3.1.2.6. К заявлению прилагаются копия распоряжения руководителя органа муниципального контроля о проведении вн</w:t>
      </w:r>
      <w:r w:rsidRPr="00A35A89">
        <w:t>е</w:t>
      </w:r>
      <w:r w:rsidRPr="00A35A89">
        <w:t>плановой выездной проверки и документы, которые содержат сведения, послужившие осн</w:t>
      </w:r>
      <w:r w:rsidRPr="00A35A89">
        <w:t>о</w:t>
      </w:r>
      <w:r w:rsidRPr="00A35A89">
        <w:t>ванием ее проведения.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3.1.2.7. </w:t>
      </w:r>
      <w:proofErr w:type="gramStart"/>
      <w:r w:rsidRPr="00A35A89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A35A89">
        <w:t>о</w:t>
      </w:r>
      <w:r w:rsidRPr="00A35A89">
        <w:t>дов Российской Федерации, безопасности государства, а также возникновение чрезвыча</w:t>
      </w:r>
      <w:r w:rsidRPr="00A35A89">
        <w:t>й</w:t>
      </w:r>
      <w:r w:rsidRPr="00A35A89">
        <w:t>ных ситуаций природного и техногенного характера, обнаружение нарушений обязательных требований и требов</w:t>
      </w:r>
      <w:r w:rsidRPr="00A35A89">
        <w:t>а</w:t>
      </w:r>
      <w:r w:rsidRPr="00A35A89">
        <w:t>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A35A89">
        <w:t xml:space="preserve">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</w:t>
      </w:r>
      <w:r w:rsidRPr="00A35A89">
        <w:t>е</w:t>
      </w:r>
      <w:r w:rsidRPr="00A35A89">
        <w:t>нии мероприятий по контролю посредством направления документов, предусмотренных пунктом 3.1.2.5. настоящего Администр</w:t>
      </w:r>
      <w:r w:rsidRPr="00A35A89">
        <w:t>а</w:t>
      </w:r>
      <w:r w:rsidRPr="00A35A89">
        <w:t xml:space="preserve">тивного регламента. О проведении внеплановой выездной проверки, за исключением внеплановой выездной проверки, </w:t>
      </w:r>
      <w:proofErr w:type="gramStart"/>
      <w:r w:rsidRPr="00A35A89">
        <w:t>о</w:t>
      </w:r>
      <w:r w:rsidRPr="00A35A89">
        <w:t>с</w:t>
      </w:r>
      <w:r w:rsidRPr="00A35A89">
        <w:t>нования</w:t>
      </w:r>
      <w:proofErr w:type="gramEnd"/>
      <w:r w:rsidRPr="00A35A89">
        <w:t xml:space="preserve"> проведения которой указаны в абзаце 2 подпункта 3.1.2.2 настоящего Административного регламента, юридическое лицо, индив</w:t>
      </w:r>
      <w:r w:rsidRPr="00A35A89">
        <w:t>и</w:t>
      </w:r>
      <w:r w:rsidRPr="00A35A89">
        <w:t>дуальный предприниматель уведомляются не менее чем за двадцать четыре часа до начала ее проведения любым доступным сп</w:t>
      </w:r>
      <w:r w:rsidRPr="00A35A89">
        <w:t>о</w:t>
      </w:r>
      <w:r w:rsidRPr="00A35A89">
        <w:t>собом. В этом случае прокурор или его заместитель принимает решение о согласовании проведения внеплановой выездной прове</w:t>
      </w:r>
      <w:r w:rsidRPr="00A35A89">
        <w:t>р</w:t>
      </w:r>
      <w:r w:rsidRPr="00A35A89">
        <w:t>ки в день поступления соответствующих документов.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В случае</w:t>
      </w:r>
      <w:proofErr w:type="gramStart"/>
      <w:r w:rsidRPr="00A35A89">
        <w:t>,</w:t>
      </w:r>
      <w:proofErr w:type="gramEnd"/>
      <w:r w:rsidRPr="00A35A89">
        <w:t xml:space="preserve"> если в результате деятельности юридического лица, индивидуального предпринимателя причинен или причиняе</w:t>
      </w:r>
      <w:r w:rsidRPr="00A35A89">
        <w:t>т</w:t>
      </w:r>
      <w:r w:rsidRPr="00A35A89">
        <w:t>ся вред жизни, здоровью граждан, вред животным, растениям, окружающей среде, объектам кул</w:t>
      </w:r>
      <w:r w:rsidRPr="00A35A89">
        <w:t>ь</w:t>
      </w:r>
      <w:r w:rsidRPr="00A35A89">
        <w:t>турного наследия (памятникам истории и культуры) народов Российской Федерации, безопасности государства, а также возникли или могут возникнуть чрезв</w:t>
      </w:r>
      <w:r w:rsidRPr="00A35A89">
        <w:t>ы</w:t>
      </w:r>
      <w:r w:rsidRPr="00A35A89">
        <w:t>чайные ситуации природного и техногенного характера, предварительное уведомление юридических лиц, индивидуальных пре</w:t>
      </w:r>
      <w:r w:rsidRPr="00A35A89">
        <w:t>д</w:t>
      </w:r>
      <w:r w:rsidRPr="00A35A89">
        <w:t>принимателей о начале проведения внеплановой в</w:t>
      </w:r>
      <w:r w:rsidRPr="00A35A89">
        <w:t>ы</w:t>
      </w:r>
      <w:r w:rsidRPr="00A35A89">
        <w:t>ездной проверки не требуется.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В случае проведения внеплановой выездной проверки членов саморегулируемой организации, орган муниципального ко</w:t>
      </w:r>
      <w:r w:rsidRPr="00A35A89">
        <w:t>н</w:t>
      </w:r>
      <w:r w:rsidRPr="00A35A89">
        <w:t>троля уведомляет саморегулируемую организацию о проведении внеплановой выездной проверки в целях обеспечения возможн</w:t>
      </w:r>
      <w:r w:rsidRPr="00A35A89">
        <w:t>о</w:t>
      </w:r>
      <w:r w:rsidRPr="00A35A89">
        <w:t>сти участия или присутствия ее представителя при проведении вн</w:t>
      </w:r>
      <w:r w:rsidRPr="00A35A89">
        <w:t>е</w:t>
      </w:r>
      <w:r w:rsidRPr="00A35A89">
        <w:t>плановой выездной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В случае выявления нарушений членами саморегулируемой организации обязательных требований и требований, устано</w:t>
      </w:r>
      <w:r w:rsidRPr="00A35A89">
        <w:t>в</w:t>
      </w:r>
      <w:r w:rsidRPr="00A35A89">
        <w:t>ленных муниципальными прав</w:t>
      </w:r>
      <w:r w:rsidRPr="00A35A89">
        <w:t>о</w:t>
      </w:r>
      <w:r w:rsidRPr="00A35A89">
        <w:t>выми актами,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</w:t>
      </w:r>
      <w:r w:rsidRPr="00A35A89">
        <w:t>у</w:t>
      </w:r>
      <w:r w:rsidRPr="00A35A89">
        <w:t>шениях в течение пяти рабочих дней со дня окончания проведения внеплановой выездной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5A89">
        <w:rPr>
          <w:b/>
        </w:rPr>
        <w:t>3.2. Проведение документарной проверки и оформление ее результатов.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lastRenderedPageBreak/>
        <w:t>3.2.1. Основанием для проведения документарной проверки является распоряжение руководителя органа муниципального контроля.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3.2.2. О проведении плановой документарной проверки юридическое лицо, индивидуальный предприниматель уведомляю</w:t>
      </w:r>
      <w:r w:rsidRPr="00A35A89">
        <w:t>т</w:t>
      </w:r>
      <w:r w:rsidRPr="00A35A89">
        <w:t>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(т</w:t>
      </w:r>
      <w:r w:rsidRPr="00A35A89">
        <w:t>е</w:t>
      </w:r>
      <w:r w:rsidRPr="00A35A89">
        <w:t>лефонограмма, факс).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3.2.3. </w:t>
      </w:r>
      <w:proofErr w:type="gramStart"/>
      <w:r w:rsidRPr="00A35A89">
        <w:t>Предметом документарной проверки являются сведения, содержащиеся в документах юридического лица, индивид</w:t>
      </w:r>
      <w:r w:rsidRPr="00A35A89">
        <w:t>у</w:t>
      </w:r>
      <w:r w:rsidRPr="00A35A89">
        <w:t>ального предпринимателя, устанавливающих их организационно-правовую форму, права и обяза</w:t>
      </w:r>
      <w:r w:rsidRPr="00A35A89">
        <w:t>н</w:t>
      </w:r>
      <w:r w:rsidRPr="00A35A89">
        <w:t>ности, документы, используемые при осуществлении их деятельности и связанные с исполнением ими обязательных требований и требований, установленных м</w:t>
      </w:r>
      <w:r w:rsidRPr="00A35A89">
        <w:t>у</w:t>
      </w:r>
      <w:r w:rsidRPr="00A35A89">
        <w:t>ниципальными правовыми актами, исполнением предписаний и постановлений органа м</w:t>
      </w:r>
      <w:r w:rsidRPr="00A35A89">
        <w:t>у</w:t>
      </w:r>
      <w:r w:rsidRPr="00A35A89">
        <w:t xml:space="preserve">ниципального контроля, </w:t>
      </w:r>
      <w:proofErr w:type="gramEnd"/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3.2.4. </w:t>
      </w:r>
      <w:proofErr w:type="gramStart"/>
      <w:r w:rsidRPr="00A35A89">
        <w:t>В процессе проведения документарной проверки в отношении юридического лица, индивидуального предпринимателя должностными лицами органа муниципального контроля в первую очередь рассматриваются документы юридического лица, инд</w:t>
      </w:r>
      <w:r w:rsidRPr="00A35A89">
        <w:t>и</w:t>
      </w:r>
      <w:r w:rsidRPr="00A35A89">
        <w:t>видуального предпринимателя, имеющиеся в распоряжении органа муниципал</w:t>
      </w:r>
      <w:r w:rsidRPr="00A35A89">
        <w:t>ь</w:t>
      </w:r>
      <w:r w:rsidRPr="00A35A89">
        <w:t>ного контроля, в том числе уведомления о начале осуществления отдельных видов предпринимательской деятельности, представленные в порядке, установленном статьей 8 Фед</w:t>
      </w:r>
      <w:r w:rsidRPr="00A35A89">
        <w:t>е</w:t>
      </w:r>
      <w:r w:rsidRPr="00A35A89">
        <w:t>рального закона от 26.12.2008 № 294-ФЗ «О защите прав юридических лиц и индивидуальных</w:t>
      </w:r>
      <w:proofErr w:type="gramEnd"/>
      <w:r w:rsidRPr="00A35A89">
        <w:t xml:space="preserve"> предпринимателей при осуществл</w:t>
      </w:r>
      <w:r w:rsidRPr="00A35A89">
        <w:t>е</w:t>
      </w:r>
      <w:r w:rsidRPr="00A35A89">
        <w:t>нии государственного контроля (надзора) и муниципального контроля», акты предыдущих проверок, материалы рассмотрения дел об администр</w:t>
      </w:r>
      <w:r w:rsidRPr="00A35A89">
        <w:t>а</w:t>
      </w:r>
      <w:r w:rsidRPr="00A35A89">
        <w:t xml:space="preserve">тивных правонарушениях и иные документы о </w:t>
      </w:r>
      <w:proofErr w:type="gramStart"/>
      <w:r w:rsidRPr="00A35A89">
        <w:t>результатах</w:t>
      </w:r>
      <w:proofErr w:type="gramEnd"/>
      <w:r w:rsidRPr="00A35A89">
        <w:t xml:space="preserve"> осуществленных в отношении этих юридического лица, индивидуального предпринимателя,  органа м</w:t>
      </w:r>
      <w:r w:rsidRPr="00A35A89">
        <w:t>у</w:t>
      </w:r>
      <w:r w:rsidRPr="00A35A89">
        <w:t xml:space="preserve">ниципального контроля.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3.2.5. В случае</w:t>
      </w:r>
      <w:proofErr w:type="gramStart"/>
      <w:r w:rsidRPr="00A35A89">
        <w:t>,</w:t>
      </w:r>
      <w:proofErr w:type="gramEnd"/>
      <w:r w:rsidRPr="00A35A89">
        <w:t xml:space="preserve"> если в ходе документарной проверки выявлены ошибки и (или) противоречия в представленных юридич</w:t>
      </w:r>
      <w:r w:rsidRPr="00A35A89">
        <w:t>е</w:t>
      </w:r>
      <w:r w:rsidRPr="00A35A89">
        <w:t>ским лицом, индивидуальным предпринимателем документах либо несоответствие сведений,  соде</w:t>
      </w:r>
      <w:r w:rsidRPr="00A35A89">
        <w:t>р</w:t>
      </w:r>
      <w:r w:rsidRPr="00A35A89">
        <w:t>жащихся в этих документах, сведениям, содержащимся в имеющихся у органа муниципального контроля докуме</w:t>
      </w:r>
      <w:r w:rsidRPr="00A35A89">
        <w:t>н</w:t>
      </w:r>
      <w:r w:rsidRPr="00A35A89">
        <w:t>тах и (или) полученным в ходе осуществления муниципального земельного контроля, информация об этом направляется юридическому  лицу, индивидуальному предпринимат</w:t>
      </w:r>
      <w:r w:rsidRPr="00A35A89">
        <w:t>е</w:t>
      </w:r>
      <w:r w:rsidRPr="00A35A89">
        <w:t>лю  с требованием представить в течение десяти р</w:t>
      </w:r>
      <w:r w:rsidRPr="00A35A89">
        <w:t>а</w:t>
      </w:r>
      <w:r w:rsidRPr="00A35A89">
        <w:t>бочих дней необходимые пояснения в письменной форме.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3.2.6. Должностное лицо органа муниципального контроля, которое проводит документарную проверку, обязано рассмо</w:t>
      </w:r>
      <w:r w:rsidRPr="00A35A89">
        <w:t>т</w:t>
      </w:r>
      <w:r w:rsidRPr="00A35A89">
        <w:t>реть представленные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пояснений, должностное лицо органа муниц</w:t>
      </w:r>
      <w:r w:rsidRPr="00A35A89">
        <w:t>и</w:t>
      </w:r>
      <w:r w:rsidRPr="00A35A89">
        <w:t>пального контроля, установив признаки нарушения обязательных треб</w:t>
      </w:r>
      <w:r w:rsidRPr="00A35A89">
        <w:t>о</w:t>
      </w:r>
      <w:r w:rsidRPr="00A35A89">
        <w:t>ваний или требований, установленных муниципальными правовыми актами, впр</w:t>
      </w:r>
      <w:r w:rsidRPr="00A35A89">
        <w:t>а</w:t>
      </w:r>
      <w:r w:rsidRPr="00A35A89">
        <w:t>ве провести выездную проверку.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3.2.7. При проведении документарной проверки должностное лицо органа муниципального контроля  не вправе требовать у проверяемого лица сведения и документы, не относящиеся к предмету документарной проверки.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3.2.8. </w:t>
      </w:r>
      <w:proofErr w:type="gramStart"/>
      <w:r w:rsidRPr="00A35A89">
        <w:t>Предметом выездной проверки являются содержащиеся в документах юридического лица, индивидуального предпр</w:t>
      </w:r>
      <w:r w:rsidRPr="00A35A89">
        <w:t>и</w:t>
      </w:r>
      <w:r w:rsidRPr="00A35A89">
        <w:t>нимателя  сведения, а также соответствие их работников, состояние используемых указанными лицами при осуществлении де</w:t>
      </w:r>
      <w:r w:rsidRPr="00A35A89">
        <w:t>я</w:t>
      </w:r>
      <w:r w:rsidRPr="00A35A89">
        <w:t>тельности территорий, зданий, строений, сооружений, помещений, оборудования, подобных объектов, транспортных средств, пр</w:t>
      </w:r>
      <w:r w:rsidRPr="00A35A89">
        <w:t>о</w:t>
      </w:r>
      <w:r w:rsidRPr="00A35A89">
        <w:t>изводимые и реализуемые юридическим лицом, индивидуальным предпринимателем товары (выполняемая работа, предоставля</w:t>
      </w:r>
      <w:r w:rsidRPr="00A35A89">
        <w:t>е</w:t>
      </w:r>
      <w:r w:rsidRPr="00A35A89">
        <w:t>мые  услуги) и принимаемые ими меры по исполнению обязательных требований и требований, установленных муниципал</w:t>
      </w:r>
      <w:r w:rsidRPr="00A35A89">
        <w:t>ь</w:t>
      </w:r>
      <w:r w:rsidRPr="00A35A89">
        <w:t>ными правовыми актами</w:t>
      </w:r>
      <w:proofErr w:type="gramEnd"/>
      <w:r w:rsidRPr="00A35A89">
        <w:t>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3.2.9. Выездная проверка (как плановая, так и внеплановая) проводится по месту нахождения юридического лица, месту осуществления деятельности  индивидуального предпринимателя  и (или) по месту фактического ос</w:t>
      </w:r>
      <w:r w:rsidRPr="00A35A89">
        <w:t>у</w:t>
      </w:r>
      <w:r w:rsidRPr="00A35A89">
        <w:t xml:space="preserve">ществления  их деятельности.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3.2.10. Выездная проверка проводится  в случае, если при документарной проверке не предоставляется </w:t>
      </w:r>
      <w:proofErr w:type="gramStart"/>
      <w:r w:rsidRPr="00A35A89">
        <w:t>во</w:t>
      </w:r>
      <w:r w:rsidRPr="00A35A89">
        <w:t>з</w:t>
      </w:r>
      <w:r w:rsidRPr="00A35A89">
        <w:t>можным</w:t>
      </w:r>
      <w:proofErr w:type="gramEnd"/>
      <w:r w:rsidRPr="00A35A89">
        <w:t>: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удостовериться в полноте и достоверности сведений, содержащихся в уведомлении о начале осуществления отдельных в</w:t>
      </w:r>
      <w:r w:rsidRPr="00A35A89">
        <w:t>и</w:t>
      </w:r>
      <w:r w:rsidRPr="00A35A89">
        <w:t>дов предпринимательской деятельности и иных имеющихся в распоряжении органа муниципального контроля  документах юрид</w:t>
      </w:r>
      <w:r w:rsidRPr="00A35A89">
        <w:t>и</w:t>
      </w:r>
      <w:r w:rsidRPr="00A35A89">
        <w:t>ческого лица, индивидуального предпринимателя;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-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</w:t>
      </w:r>
      <w:r w:rsidRPr="00A35A89">
        <w:t>о</w:t>
      </w:r>
      <w:r w:rsidRPr="00A35A89">
        <w:t>лю.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3.2.11. Копия распоряжения о проведении проверки вручается под роспись должностными лицами органа муниципального контроля, проводящими проверку, руководителю, иному должностному лицу или уполномоче</w:t>
      </w:r>
      <w:r w:rsidRPr="00A35A89">
        <w:t>н</w:t>
      </w:r>
      <w:r w:rsidRPr="00A35A89">
        <w:t>ному представителю юридического лица, индивидуального предпринимателя одновременно с предъявлением сл</w:t>
      </w:r>
      <w:r w:rsidRPr="00A35A89">
        <w:t>у</w:t>
      </w:r>
      <w:r w:rsidRPr="00A35A89">
        <w:t>жебного удостоверения.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proofErr w:type="gramStart"/>
      <w:r w:rsidRPr="00A35A89">
        <w:t>В случае проведения выездной проверки должностные лица органа муниципального контроля обязаны ознакомить руков</w:t>
      </w:r>
      <w:r w:rsidRPr="00A35A89">
        <w:t>о</w:t>
      </w:r>
      <w:r w:rsidRPr="00A35A89">
        <w:t>дителя, иное должностное лицо или уполномоченного представителя юридического лица, индивид</w:t>
      </w:r>
      <w:r w:rsidRPr="00A35A89">
        <w:t>у</w:t>
      </w:r>
      <w:r w:rsidRPr="00A35A89">
        <w:t>ального предпринимателя с полномочиями проводящих выездную проверку лиц, а также с целями, задачами, осн</w:t>
      </w:r>
      <w:r w:rsidRPr="00A35A89">
        <w:t>о</w:t>
      </w:r>
      <w:r w:rsidRPr="00A35A89">
        <w:t>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</w:t>
      </w:r>
      <w:r w:rsidRPr="00A35A89">
        <w:t>ы</w:t>
      </w:r>
      <w:r w:rsidRPr="00A35A89">
        <w:t xml:space="preserve">ездной проверке, со сроками и условиями ее проведения. </w:t>
      </w:r>
      <w:proofErr w:type="gramEnd"/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3.2.12. По просьбе руководителя, иного должностного лица или уполномоченного представителя юридического лица, инд</w:t>
      </w:r>
      <w:r w:rsidRPr="00A35A89">
        <w:t>и</w:t>
      </w:r>
      <w:r w:rsidRPr="00A35A89">
        <w:t>видуального предпринимателя  должностные лица органа муниципального контроля обязаны озн</w:t>
      </w:r>
      <w:r w:rsidRPr="00A35A89">
        <w:t>а</w:t>
      </w:r>
      <w:r w:rsidRPr="00A35A89">
        <w:t xml:space="preserve">комить подлежащих проверке лиц с настоящим Административным регламентом. 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3.2.13. При проведении выездной проверки должностные лица администрации Жигаловского муниципального образования производят обмер границ з</w:t>
      </w:r>
      <w:r w:rsidRPr="00A35A89">
        <w:t>е</w:t>
      </w:r>
      <w:r w:rsidRPr="00A35A89">
        <w:t xml:space="preserve">мельного участка, составляют </w:t>
      </w:r>
      <w:proofErr w:type="spellStart"/>
      <w:r w:rsidRPr="00A35A89">
        <w:t>фототаблицу</w:t>
      </w:r>
      <w:proofErr w:type="spellEnd"/>
      <w:r w:rsidRPr="00A35A89">
        <w:t xml:space="preserve"> (</w:t>
      </w:r>
      <w:proofErr w:type="spellStart"/>
      <w:r w:rsidRPr="00A35A89">
        <w:t>фотофакт</w:t>
      </w:r>
      <w:proofErr w:type="spellEnd"/>
      <w:r w:rsidRPr="00A35A89">
        <w:t>), схематический чертеж земельного участка и иные документы, подтверждающие соблюдение (нарушение) земельного законод</w:t>
      </w:r>
      <w:r w:rsidRPr="00A35A89">
        <w:t>а</w:t>
      </w:r>
      <w:r w:rsidRPr="00A35A89">
        <w:t xml:space="preserve">тельства.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В случае проведения  проверки соблюдения земельного законодательства на двух и более земельных участках, правооблад</w:t>
      </w:r>
      <w:r w:rsidRPr="00A35A89">
        <w:t>а</w:t>
      </w:r>
      <w:r w:rsidRPr="00A35A89">
        <w:t>телем которых является одно юридическое лицо, индивидуальный предприниматель вышеуказа</w:t>
      </w:r>
      <w:r w:rsidRPr="00A35A89">
        <w:t>н</w:t>
      </w:r>
      <w:r w:rsidRPr="00A35A89">
        <w:t xml:space="preserve">ные документы составляются по каждому земельному участку. </w:t>
      </w:r>
    </w:p>
    <w:p w:rsidR="00FD5C32" w:rsidRPr="00A35A89" w:rsidRDefault="00FD5C32" w:rsidP="00A35A89">
      <w:pPr>
        <w:ind w:firstLine="567"/>
        <w:jc w:val="both"/>
      </w:pPr>
      <w:r w:rsidRPr="00A35A89">
        <w:t>3.2.14. По результатам проверки должностными лицами органа муниципального контроля, проводящими проверку, соста</w:t>
      </w:r>
      <w:r w:rsidRPr="00A35A89">
        <w:t>в</w:t>
      </w:r>
      <w:r w:rsidRPr="00A35A89">
        <w:t>ляется акт по установленной форме в двух экземплярах. Типовая форма акта проверки установлена приказом Минэкономразвития Российской Федерации от 30.04.2009 № 141 "О реализации положений Федеральн</w:t>
      </w:r>
      <w:r w:rsidRPr="00A35A89">
        <w:t>о</w:t>
      </w:r>
      <w:r w:rsidRPr="00A35A89">
        <w:t>го закона "О защите прав юридических лиц и индивидуальных предпринимателей при осуществлении государственного контроля (надз</w:t>
      </w:r>
      <w:r w:rsidRPr="00A35A89">
        <w:t>о</w:t>
      </w:r>
      <w:r w:rsidRPr="00A35A89">
        <w:t>ра) и муниципального контроля".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3.2.15. Способом фиксации результата административной процедуры по проведению проверки является составление акта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3.2.16. В акте проверки указываются: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lastRenderedPageBreak/>
        <w:t>3.2.16.1. Дата, время и место составления акта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3.2.16.2. Наименование органа муниципального земельного контроля.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3.2.16.3. Дата и номер распоряжения органа муниципального контроля о проведении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3.2.16.4. Фамилии, имена, отчества и должности должностного лица или должностных лиц,  проводивших проверку.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3.2.16.5. Наименование 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</w:t>
      </w:r>
      <w:r w:rsidRPr="00A35A89">
        <w:t>и</w:t>
      </w:r>
      <w:r w:rsidRPr="00A35A89">
        <w:t>ческого лица, уполномоченного представителя  индивидуального предприним</w:t>
      </w:r>
      <w:r w:rsidRPr="00A35A89">
        <w:t>а</w:t>
      </w:r>
      <w:r w:rsidRPr="00A35A89">
        <w:t xml:space="preserve">теля,  </w:t>
      </w:r>
      <w:proofErr w:type="gramStart"/>
      <w:r w:rsidRPr="00A35A89">
        <w:t>присутствовавших</w:t>
      </w:r>
      <w:proofErr w:type="gramEnd"/>
      <w:r w:rsidRPr="00A35A89">
        <w:t xml:space="preserve"> при проведении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3.2.16.6. Дата, время, продолжительность и место проведения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3.2.16.8.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</w:t>
      </w:r>
      <w:r w:rsidRPr="00A35A89">
        <w:t>а</w:t>
      </w:r>
      <w:r w:rsidRPr="00A35A89">
        <w:t>занные нарушения.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3.2.16.9. </w:t>
      </w:r>
      <w:proofErr w:type="gramStart"/>
      <w:r w:rsidRPr="00A35A89"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</w:t>
      </w:r>
      <w:r w:rsidRPr="00A35A89">
        <w:t>и</w:t>
      </w:r>
      <w:r w:rsidRPr="00A35A89">
        <w:t>мателя, его уполномоченного представителя, присутствовавших при проведении проверки, о наличии их подписей или об отк</w:t>
      </w:r>
      <w:r w:rsidRPr="00A35A89">
        <w:t>а</w:t>
      </w:r>
      <w:r w:rsidRPr="00A35A89">
        <w:t>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A35A89">
        <w:t xml:space="preserve"> отсу</w:t>
      </w:r>
      <w:r w:rsidRPr="00A35A89">
        <w:t>т</w:t>
      </w:r>
      <w:r w:rsidRPr="00A35A89">
        <w:t>ствием у юридического лица, индивидуального пре</w:t>
      </w:r>
      <w:r w:rsidRPr="00A35A89">
        <w:t>д</w:t>
      </w:r>
      <w:r w:rsidRPr="00A35A89">
        <w:t xml:space="preserve">принимателя указанного журнала;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3.2.16.10. Подпись должностного лица  или должностных лиц, проводившего проверку.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</w:t>
      </w:r>
      <w:r w:rsidRPr="00A35A89">
        <w:t>и</w:t>
      </w:r>
      <w:r w:rsidRPr="00A35A89">
        <w:t>видуальному предпринимателю под роспись об ознакомлении либо об отказе в озн</w:t>
      </w:r>
      <w:r w:rsidRPr="00A35A89">
        <w:t>а</w:t>
      </w:r>
      <w:r w:rsidRPr="00A35A89">
        <w:t>комлении с актом проверки.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В случае отказа проверяемого лица дать расписку об ознакомлении либо об отказе в ознакомлении либо об отказе в озн</w:t>
      </w:r>
      <w:r w:rsidRPr="00A35A89">
        <w:t>а</w:t>
      </w:r>
      <w:r w:rsidRPr="00A35A89">
        <w:t>комлении с актом проверки 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</w:t>
      </w:r>
      <w:r w:rsidRPr="00A35A89">
        <w:t>ь</w:t>
      </w:r>
      <w:r w:rsidRPr="00A35A89">
        <w:t>ного контроля.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3.2.18. </w:t>
      </w:r>
      <w:proofErr w:type="gramStart"/>
      <w:r w:rsidRPr="00A35A89">
        <w:t>В случае если для составления акта проверки необходимо получить заключения по результатам проведенных иссл</w:t>
      </w:r>
      <w:r w:rsidRPr="00A35A89">
        <w:t>е</w:t>
      </w:r>
      <w:r w:rsidRPr="00A35A89">
        <w:t>дований и экспертиз, акт пр</w:t>
      </w:r>
      <w:r w:rsidRPr="00A35A89">
        <w:t>о</w:t>
      </w:r>
      <w:r w:rsidRPr="00A35A89">
        <w:t>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</w:t>
      </w:r>
      <w:r w:rsidRPr="00A35A89">
        <w:t>и</w:t>
      </w:r>
      <w:r w:rsidRPr="00A35A89">
        <w:t>видуального предпринимателя под роспись либо направляется заказным почтовым отправлением с уведомлением о вручении, к</w:t>
      </w:r>
      <w:r w:rsidRPr="00A35A89">
        <w:t>о</w:t>
      </w:r>
      <w:r w:rsidRPr="00A35A89">
        <w:t>торое приобщается к экземпляру акта</w:t>
      </w:r>
      <w:proofErr w:type="gramEnd"/>
      <w:r w:rsidRPr="00A35A89">
        <w:t xml:space="preserve"> проверки, </w:t>
      </w:r>
      <w:proofErr w:type="gramStart"/>
      <w:r w:rsidRPr="00A35A89">
        <w:t>хр</w:t>
      </w:r>
      <w:r w:rsidRPr="00A35A89">
        <w:t>а</w:t>
      </w:r>
      <w:r w:rsidRPr="00A35A89">
        <w:t>нящемуся</w:t>
      </w:r>
      <w:proofErr w:type="gramEnd"/>
      <w:r w:rsidRPr="00A35A89">
        <w:t xml:space="preserve"> в деле органа муниципального контроля.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3.2.19.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</w:t>
      </w:r>
      <w:r w:rsidRPr="00A35A89">
        <w:t>й</w:t>
      </w:r>
      <w:r w:rsidRPr="00A35A89">
        <w:t>ской Федерации.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3.2.20. </w:t>
      </w:r>
      <w:proofErr w:type="gramStart"/>
      <w:r w:rsidRPr="00A35A89">
        <w:t>В журнале учета проверок, который в соответствии с частью 8 статьи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обязаны вести юридические лица и индивидуальные предприниматели, должностными л</w:t>
      </w:r>
      <w:r w:rsidRPr="00A35A89">
        <w:t>и</w:t>
      </w:r>
      <w:r w:rsidRPr="00A35A89">
        <w:t>цами органа муниципального контроля осуществляется запись о проведенной проверке, содержащая сведения о наименовании о</w:t>
      </w:r>
      <w:r w:rsidRPr="00A35A89">
        <w:t>р</w:t>
      </w:r>
      <w:r w:rsidRPr="00A35A89">
        <w:t>гана муниципального  контроля, датах начала и</w:t>
      </w:r>
      <w:proofErr w:type="gramEnd"/>
      <w:r w:rsidRPr="00A35A89">
        <w:t xml:space="preserve"> око</w:t>
      </w:r>
      <w:r w:rsidRPr="00A35A89">
        <w:t>н</w:t>
      </w:r>
      <w:r w:rsidRPr="00A35A89">
        <w:t>чания проведения проверки, времени ее проведения, правовых основаниях, целях, зад</w:t>
      </w:r>
      <w:r w:rsidRPr="00A35A89">
        <w:t>а</w:t>
      </w:r>
      <w:r w:rsidRPr="00A35A89">
        <w:t>чах и предмете проверке,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3.2.21. </w:t>
      </w:r>
      <w:proofErr w:type="gramStart"/>
      <w:r w:rsidRPr="00A35A89">
        <w:t>Юридические лица, индивидуальные предприниматели, проверка которых проводилась, в случае несогласия с факт</w:t>
      </w:r>
      <w:r w:rsidRPr="00A35A89">
        <w:t>а</w:t>
      </w:r>
      <w:r w:rsidRPr="00A35A89">
        <w:t>ми, выводами, предложениями, изложенными в акте проверки, либо с выданным предписанием об устранении выявленных нар</w:t>
      </w:r>
      <w:r w:rsidRPr="00A35A89">
        <w:t>у</w:t>
      </w:r>
      <w:r w:rsidRPr="00A35A89">
        <w:t>шений, в течение пятнадцати дней с даты получения акта проверки вправе представить в  орган муниципального контроля в пис</w:t>
      </w:r>
      <w:r w:rsidRPr="00A35A89">
        <w:t>ь</w:t>
      </w:r>
      <w:r w:rsidRPr="00A35A89">
        <w:t>менной форме возражения в отношении акта проверки и (или) в отношении выданного пре</w:t>
      </w:r>
      <w:r w:rsidRPr="00A35A89">
        <w:t>д</w:t>
      </w:r>
      <w:r w:rsidRPr="00A35A89">
        <w:t>писания об устранении выявленных нарушений в</w:t>
      </w:r>
      <w:proofErr w:type="gramEnd"/>
      <w:r w:rsidRPr="00A35A89">
        <w:t xml:space="preserve"> </w:t>
      </w:r>
      <w:proofErr w:type="gramStart"/>
      <w:r w:rsidRPr="00A35A89">
        <w:t>целом</w:t>
      </w:r>
      <w:proofErr w:type="gramEnd"/>
      <w:r w:rsidRPr="00A35A89">
        <w:t xml:space="preserve"> или его отдельных положений. При этом юридические лица, индивидуальные предприниматели вправе прил</w:t>
      </w:r>
      <w:r w:rsidRPr="00A35A89">
        <w:t>о</w:t>
      </w:r>
      <w:r w:rsidRPr="00A35A89">
        <w:t>жить к таким возражениям документы, подтверждающие обоснованность таких возражений, или их заверенные копии либо в с</w:t>
      </w:r>
      <w:r w:rsidRPr="00A35A89">
        <w:t>о</w:t>
      </w:r>
      <w:r w:rsidRPr="00A35A89">
        <w:t>гласованный срок п</w:t>
      </w:r>
      <w:r w:rsidRPr="00A35A89">
        <w:t>е</w:t>
      </w:r>
      <w:r w:rsidRPr="00A35A89">
        <w:t xml:space="preserve">редать их в орган муниципального контроля.  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5A89">
        <w:rPr>
          <w:b/>
        </w:rPr>
        <w:t>3.3. Принятие предусмотренных законодательством Российской Федерации мер по выявленным нарушениям.</w:t>
      </w:r>
    </w:p>
    <w:p w:rsidR="00FD5C32" w:rsidRPr="00A35A89" w:rsidRDefault="00FD5C32" w:rsidP="00A35A89">
      <w:pPr>
        <w:pStyle w:val="af6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5A89">
        <w:rPr>
          <w:rFonts w:ascii="Times New Roman" w:hAnsi="Times New Roman" w:cs="Times New Roman"/>
          <w:sz w:val="20"/>
          <w:szCs w:val="20"/>
        </w:rPr>
        <w:t xml:space="preserve">3.3.1. Основанием для принятия </w:t>
      </w:r>
      <w:proofErr w:type="gramStart"/>
      <w:r w:rsidRPr="00A35A89">
        <w:rPr>
          <w:rFonts w:ascii="Times New Roman" w:hAnsi="Times New Roman" w:cs="Times New Roman"/>
          <w:sz w:val="20"/>
          <w:szCs w:val="20"/>
        </w:rPr>
        <w:t>мер,  предусмотренных законодательством Российской Федерации является</w:t>
      </w:r>
      <w:proofErr w:type="gramEnd"/>
      <w:r w:rsidRPr="00A35A89">
        <w:rPr>
          <w:rFonts w:ascii="Times New Roman" w:hAnsi="Times New Roman" w:cs="Times New Roman"/>
          <w:sz w:val="20"/>
          <w:szCs w:val="20"/>
        </w:rPr>
        <w:t xml:space="preserve"> выявление при проведении проверки нарушений юридическим лицом, индивидуальным предпринимателем обязательных требований или треб</w:t>
      </w:r>
      <w:r w:rsidRPr="00A35A89">
        <w:rPr>
          <w:rFonts w:ascii="Times New Roman" w:hAnsi="Times New Roman" w:cs="Times New Roman"/>
          <w:sz w:val="20"/>
          <w:szCs w:val="20"/>
        </w:rPr>
        <w:t>о</w:t>
      </w:r>
      <w:r w:rsidRPr="00A35A89">
        <w:rPr>
          <w:rFonts w:ascii="Times New Roman" w:hAnsi="Times New Roman" w:cs="Times New Roman"/>
          <w:sz w:val="20"/>
          <w:szCs w:val="20"/>
        </w:rPr>
        <w:t>ваний, установленных муниципальными правовыми актами. В случае выявления при проведении проверки нарушений юридич</w:t>
      </w:r>
      <w:r w:rsidRPr="00A35A89">
        <w:rPr>
          <w:rFonts w:ascii="Times New Roman" w:hAnsi="Times New Roman" w:cs="Times New Roman"/>
          <w:sz w:val="20"/>
          <w:szCs w:val="20"/>
        </w:rPr>
        <w:t>е</w:t>
      </w:r>
      <w:r w:rsidRPr="00A35A89">
        <w:rPr>
          <w:rFonts w:ascii="Times New Roman" w:hAnsi="Times New Roman" w:cs="Times New Roman"/>
          <w:sz w:val="20"/>
          <w:szCs w:val="20"/>
        </w:rPr>
        <w:t>ским лицом, индивидуальным предпринимателем обязательных требований или требований, установленных муниципальными пр</w:t>
      </w:r>
      <w:r w:rsidRPr="00A35A89">
        <w:rPr>
          <w:rFonts w:ascii="Times New Roman" w:hAnsi="Times New Roman" w:cs="Times New Roman"/>
          <w:sz w:val="20"/>
          <w:szCs w:val="20"/>
        </w:rPr>
        <w:t>а</w:t>
      </w:r>
      <w:r w:rsidRPr="00A35A89">
        <w:rPr>
          <w:rFonts w:ascii="Times New Roman" w:hAnsi="Times New Roman" w:cs="Times New Roman"/>
          <w:sz w:val="20"/>
          <w:szCs w:val="20"/>
        </w:rPr>
        <w:t>вовыми актами, должностные лица органа муниципального контроля, проводившие проверку, в пределах полномочий, предусмо</w:t>
      </w:r>
      <w:r w:rsidRPr="00A35A89">
        <w:rPr>
          <w:rFonts w:ascii="Times New Roman" w:hAnsi="Times New Roman" w:cs="Times New Roman"/>
          <w:sz w:val="20"/>
          <w:szCs w:val="20"/>
        </w:rPr>
        <w:t>т</w:t>
      </w:r>
      <w:r w:rsidRPr="00A35A89">
        <w:rPr>
          <w:rFonts w:ascii="Times New Roman" w:hAnsi="Times New Roman" w:cs="Times New Roman"/>
          <w:sz w:val="20"/>
          <w:szCs w:val="20"/>
        </w:rPr>
        <w:t>ренных законодател</w:t>
      </w:r>
      <w:r w:rsidRPr="00A35A89">
        <w:rPr>
          <w:rFonts w:ascii="Times New Roman" w:hAnsi="Times New Roman" w:cs="Times New Roman"/>
          <w:sz w:val="20"/>
          <w:szCs w:val="20"/>
        </w:rPr>
        <w:t>ь</w:t>
      </w:r>
      <w:r w:rsidRPr="00A35A89">
        <w:rPr>
          <w:rFonts w:ascii="Times New Roman" w:hAnsi="Times New Roman" w:cs="Times New Roman"/>
          <w:sz w:val="20"/>
          <w:szCs w:val="20"/>
        </w:rPr>
        <w:t>ством Российской Федерации, обязаны:</w:t>
      </w:r>
    </w:p>
    <w:p w:rsidR="00FD5C32" w:rsidRPr="00A35A89" w:rsidRDefault="00FD5C32" w:rsidP="00A35A89">
      <w:pPr>
        <w:pStyle w:val="af6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35A89">
        <w:rPr>
          <w:rFonts w:ascii="Times New Roman" w:hAnsi="Times New Roman" w:cs="Times New Roman"/>
          <w:sz w:val="20"/>
          <w:szCs w:val="20"/>
        </w:rPr>
        <w:t>-  выдать предписание юридическому лицу, индивидуальному предпринимателю об устранении выявленных нарушений с указанием сроков их устранения и (или)  о проведении мероприятий по предотвращению причинения вреда жизни, здоровью л</w:t>
      </w:r>
      <w:r w:rsidRPr="00A35A89">
        <w:rPr>
          <w:rFonts w:ascii="Times New Roman" w:hAnsi="Times New Roman" w:cs="Times New Roman"/>
          <w:sz w:val="20"/>
          <w:szCs w:val="20"/>
        </w:rPr>
        <w:t>ю</w:t>
      </w:r>
      <w:r w:rsidRPr="00A35A89">
        <w:rPr>
          <w:rFonts w:ascii="Times New Roman" w:hAnsi="Times New Roman" w:cs="Times New Roman"/>
          <w:sz w:val="20"/>
          <w:szCs w:val="20"/>
        </w:rPr>
        <w:t>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</w:t>
      </w:r>
      <w:r w:rsidRPr="00A35A89">
        <w:rPr>
          <w:rFonts w:ascii="Times New Roman" w:hAnsi="Times New Roman" w:cs="Times New Roman"/>
          <w:sz w:val="20"/>
          <w:szCs w:val="20"/>
        </w:rPr>
        <w:t>и</w:t>
      </w:r>
      <w:r w:rsidRPr="00A35A89">
        <w:rPr>
          <w:rFonts w:ascii="Times New Roman" w:hAnsi="Times New Roman" w:cs="Times New Roman"/>
          <w:sz w:val="20"/>
          <w:szCs w:val="20"/>
        </w:rPr>
        <w:t>пальному имуществу, предупреждению возникновения чрезвычайных ситуаций природного и техногенного</w:t>
      </w:r>
      <w:proofErr w:type="gramEnd"/>
      <w:r w:rsidRPr="00A35A89">
        <w:rPr>
          <w:rFonts w:ascii="Times New Roman" w:hAnsi="Times New Roman" w:cs="Times New Roman"/>
          <w:sz w:val="20"/>
          <w:szCs w:val="20"/>
        </w:rPr>
        <w:t xml:space="preserve"> характера, а также др</w:t>
      </w:r>
      <w:r w:rsidRPr="00A35A89">
        <w:rPr>
          <w:rFonts w:ascii="Times New Roman" w:hAnsi="Times New Roman" w:cs="Times New Roman"/>
          <w:sz w:val="20"/>
          <w:szCs w:val="20"/>
        </w:rPr>
        <w:t>у</w:t>
      </w:r>
      <w:r w:rsidRPr="00A35A89">
        <w:rPr>
          <w:rFonts w:ascii="Times New Roman" w:hAnsi="Times New Roman" w:cs="Times New Roman"/>
          <w:sz w:val="20"/>
          <w:szCs w:val="20"/>
        </w:rPr>
        <w:t>гих мероприятий, предусмотренных ф</w:t>
      </w:r>
      <w:r w:rsidRPr="00A35A89">
        <w:rPr>
          <w:rFonts w:ascii="Times New Roman" w:hAnsi="Times New Roman" w:cs="Times New Roman"/>
          <w:sz w:val="20"/>
          <w:szCs w:val="20"/>
        </w:rPr>
        <w:t>е</w:t>
      </w:r>
      <w:r w:rsidRPr="00A35A89">
        <w:rPr>
          <w:rFonts w:ascii="Times New Roman" w:hAnsi="Times New Roman" w:cs="Times New Roman"/>
          <w:sz w:val="20"/>
          <w:szCs w:val="20"/>
        </w:rPr>
        <w:t>деральными законами;</w:t>
      </w:r>
    </w:p>
    <w:p w:rsidR="00FD5C32" w:rsidRPr="00A35A89" w:rsidRDefault="00FD5C32" w:rsidP="00A35A89">
      <w:pPr>
        <w:pStyle w:val="af6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5A89">
        <w:rPr>
          <w:rFonts w:ascii="Times New Roman" w:hAnsi="Times New Roman" w:cs="Times New Roman"/>
          <w:sz w:val="20"/>
          <w:szCs w:val="20"/>
        </w:rPr>
        <w:t xml:space="preserve">- принять меры по </w:t>
      </w:r>
      <w:proofErr w:type="gramStart"/>
      <w:r w:rsidRPr="00A35A89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A35A89">
        <w:rPr>
          <w:rFonts w:ascii="Times New Roman" w:hAnsi="Times New Roman" w:cs="Times New Roman"/>
          <w:sz w:val="20"/>
          <w:szCs w:val="2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</w:t>
      </w:r>
      <w:r w:rsidRPr="00A35A89">
        <w:rPr>
          <w:rFonts w:ascii="Times New Roman" w:hAnsi="Times New Roman" w:cs="Times New Roman"/>
          <w:sz w:val="20"/>
          <w:szCs w:val="20"/>
        </w:rPr>
        <w:t>р</w:t>
      </w:r>
      <w:r w:rsidRPr="00A35A89">
        <w:rPr>
          <w:rFonts w:ascii="Times New Roman" w:hAnsi="Times New Roman" w:cs="Times New Roman"/>
          <w:sz w:val="20"/>
          <w:szCs w:val="20"/>
        </w:rPr>
        <w:t>ства, предупреждению возникновения чрезвычайных ситуаций природного и техногенного характера, а также меры по привлеч</w:t>
      </w:r>
      <w:r w:rsidRPr="00A35A89">
        <w:rPr>
          <w:rFonts w:ascii="Times New Roman" w:hAnsi="Times New Roman" w:cs="Times New Roman"/>
          <w:sz w:val="20"/>
          <w:szCs w:val="20"/>
        </w:rPr>
        <w:t>е</w:t>
      </w:r>
      <w:r w:rsidRPr="00A35A89">
        <w:rPr>
          <w:rFonts w:ascii="Times New Roman" w:hAnsi="Times New Roman" w:cs="Times New Roman"/>
          <w:sz w:val="20"/>
          <w:szCs w:val="20"/>
        </w:rPr>
        <w:t>нию лиц, доп</w:t>
      </w:r>
      <w:r w:rsidRPr="00A35A89">
        <w:rPr>
          <w:rFonts w:ascii="Times New Roman" w:hAnsi="Times New Roman" w:cs="Times New Roman"/>
          <w:sz w:val="20"/>
          <w:szCs w:val="20"/>
        </w:rPr>
        <w:t>у</w:t>
      </w:r>
      <w:r w:rsidRPr="00A35A89">
        <w:rPr>
          <w:rFonts w:ascii="Times New Roman" w:hAnsi="Times New Roman" w:cs="Times New Roman"/>
          <w:sz w:val="20"/>
          <w:szCs w:val="20"/>
        </w:rPr>
        <w:t>стивших выявленные нарушения, к ответственности.</w:t>
      </w:r>
    </w:p>
    <w:p w:rsidR="00FD5C32" w:rsidRPr="00A35A89" w:rsidRDefault="00FD5C32" w:rsidP="00A35A89">
      <w:pPr>
        <w:pStyle w:val="af6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5A89">
        <w:rPr>
          <w:rFonts w:ascii="Times New Roman" w:hAnsi="Times New Roman" w:cs="Times New Roman"/>
          <w:sz w:val="20"/>
          <w:szCs w:val="20"/>
        </w:rPr>
        <w:t xml:space="preserve">3.3.2. </w:t>
      </w:r>
      <w:proofErr w:type="gramStart"/>
      <w:r w:rsidRPr="00A35A89">
        <w:rPr>
          <w:rFonts w:ascii="Times New Roman" w:hAnsi="Times New Roman" w:cs="Times New Roman"/>
          <w:sz w:val="20"/>
          <w:szCs w:val="20"/>
        </w:rPr>
        <w:t>В случае если при проведении проверки установлено, что деятельность юридического лица, его филиала, представ</w:t>
      </w:r>
      <w:r w:rsidRPr="00A35A89">
        <w:rPr>
          <w:rFonts w:ascii="Times New Roman" w:hAnsi="Times New Roman" w:cs="Times New Roman"/>
          <w:sz w:val="20"/>
          <w:szCs w:val="20"/>
        </w:rPr>
        <w:t>и</w:t>
      </w:r>
      <w:r w:rsidRPr="00A35A89">
        <w:rPr>
          <w:rFonts w:ascii="Times New Roman" w:hAnsi="Times New Roman" w:cs="Times New Roman"/>
          <w:sz w:val="20"/>
          <w:szCs w:val="20"/>
        </w:rPr>
        <w:t>тельства, структурного подразделения, индивидуального предпринимателя, эксплуатация ими зданий, строений, сооружений, п</w:t>
      </w:r>
      <w:r w:rsidRPr="00A35A89">
        <w:rPr>
          <w:rFonts w:ascii="Times New Roman" w:hAnsi="Times New Roman" w:cs="Times New Roman"/>
          <w:sz w:val="20"/>
          <w:szCs w:val="20"/>
        </w:rPr>
        <w:t>о</w:t>
      </w:r>
      <w:r w:rsidRPr="00A35A89">
        <w:rPr>
          <w:rFonts w:ascii="Times New Roman" w:hAnsi="Times New Roman" w:cs="Times New Roman"/>
          <w:sz w:val="20"/>
          <w:szCs w:val="20"/>
        </w:rPr>
        <w:t>мещений, оборудования, подобных объектов, транспортных средств, производимые и реализуемые ими товары (выполняемые р</w:t>
      </w:r>
      <w:r w:rsidRPr="00A35A89">
        <w:rPr>
          <w:rFonts w:ascii="Times New Roman" w:hAnsi="Times New Roman" w:cs="Times New Roman"/>
          <w:sz w:val="20"/>
          <w:szCs w:val="20"/>
        </w:rPr>
        <w:t>а</w:t>
      </w:r>
      <w:r w:rsidRPr="00A35A89">
        <w:rPr>
          <w:rFonts w:ascii="Times New Roman" w:hAnsi="Times New Roman" w:cs="Times New Roman"/>
          <w:sz w:val="20"/>
          <w:szCs w:val="20"/>
        </w:rPr>
        <w:t>боты, предоставляемые услуги) представляют непосредственную угрозу причинения вреда жизни, здоровью граждан, вреда живо</w:t>
      </w:r>
      <w:r w:rsidRPr="00A35A89">
        <w:rPr>
          <w:rFonts w:ascii="Times New Roman" w:hAnsi="Times New Roman" w:cs="Times New Roman"/>
          <w:sz w:val="20"/>
          <w:szCs w:val="20"/>
        </w:rPr>
        <w:t>т</w:t>
      </w:r>
      <w:r w:rsidRPr="00A35A89">
        <w:rPr>
          <w:rFonts w:ascii="Times New Roman" w:hAnsi="Times New Roman" w:cs="Times New Roman"/>
          <w:sz w:val="20"/>
          <w:szCs w:val="20"/>
        </w:rPr>
        <w:t>ным, растениям, окружающей среде, безопасности гос</w:t>
      </w:r>
      <w:r w:rsidRPr="00A35A89">
        <w:rPr>
          <w:rFonts w:ascii="Times New Roman" w:hAnsi="Times New Roman" w:cs="Times New Roman"/>
          <w:sz w:val="20"/>
          <w:szCs w:val="20"/>
        </w:rPr>
        <w:t>у</w:t>
      </w:r>
      <w:r w:rsidRPr="00A35A89">
        <w:rPr>
          <w:rFonts w:ascii="Times New Roman" w:hAnsi="Times New Roman" w:cs="Times New Roman"/>
          <w:sz w:val="20"/>
          <w:szCs w:val="20"/>
        </w:rPr>
        <w:t>дарства, возникновения чрезвычайных ситуаций природного и техногенного характера</w:t>
      </w:r>
      <w:proofErr w:type="gramEnd"/>
      <w:r w:rsidRPr="00A35A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35A89">
        <w:rPr>
          <w:rFonts w:ascii="Times New Roman" w:hAnsi="Times New Roman" w:cs="Times New Roman"/>
          <w:sz w:val="20"/>
          <w:szCs w:val="20"/>
        </w:rPr>
        <w:t>или такой вред причинен, должностное лицо органа муниципального контроля обязано незамедлительно принять меры по недопущению пр</w:t>
      </w:r>
      <w:r w:rsidRPr="00A35A89">
        <w:rPr>
          <w:rFonts w:ascii="Times New Roman" w:hAnsi="Times New Roman" w:cs="Times New Roman"/>
          <w:sz w:val="20"/>
          <w:szCs w:val="20"/>
        </w:rPr>
        <w:t>и</w:t>
      </w:r>
      <w:r w:rsidRPr="00A35A89">
        <w:rPr>
          <w:rFonts w:ascii="Times New Roman" w:hAnsi="Times New Roman" w:cs="Times New Roman"/>
          <w:sz w:val="20"/>
          <w:szCs w:val="20"/>
        </w:rPr>
        <w:t>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</w:t>
      </w:r>
      <w:r w:rsidRPr="00A35A89">
        <w:rPr>
          <w:rFonts w:ascii="Times New Roman" w:hAnsi="Times New Roman" w:cs="Times New Roman"/>
          <w:sz w:val="20"/>
          <w:szCs w:val="20"/>
        </w:rPr>
        <w:t>а</w:t>
      </w:r>
      <w:r w:rsidRPr="00A35A89">
        <w:rPr>
          <w:rFonts w:ascii="Times New Roman" w:hAnsi="Times New Roman" w:cs="Times New Roman"/>
          <w:sz w:val="20"/>
          <w:szCs w:val="20"/>
        </w:rPr>
        <w:t xml:space="preserve">новленном Кодексом Российской Федерации об административных правонарушениях, отзыва продукции, представляющей опасность для </w:t>
      </w:r>
      <w:r w:rsidRPr="00A35A89">
        <w:rPr>
          <w:rFonts w:ascii="Times New Roman" w:hAnsi="Times New Roman" w:cs="Times New Roman"/>
          <w:sz w:val="20"/>
          <w:szCs w:val="20"/>
        </w:rPr>
        <w:lastRenderedPageBreak/>
        <w:t>жизни, здоровья граждан и для окружающей среды, из оборота и довести</w:t>
      </w:r>
      <w:proofErr w:type="gramEnd"/>
      <w:r w:rsidRPr="00A35A89">
        <w:rPr>
          <w:rFonts w:ascii="Times New Roman" w:hAnsi="Times New Roman" w:cs="Times New Roman"/>
          <w:sz w:val="20"/>
          <w:szCs w:val="20"/>
        </w:rPr>
        <w:t xml:space="preserve"> до сведения гра</w:t>
      </w:r>
      <w:r w:rsidRPr="00A35A89">
        <w:rPr>
          <w:rFonts w:ascii="Times New Roman" w:hAnsi="Times New Roman" w:cs="Times New Roman"/>
          <w:sz w:val="20"/>
          <w:szCs w:val="20"/>
        </w:rPr>
        <w:t>ж</w:t>
      </w:r>
      <w:r w:rsidRPr="00A35A89">
        <w:rPr>
          <w:rFonts w:ascii="Times New Roman" w:hAnsi="Times New Roman" w:cs="Times New Roman"/>
          <w:sz w:val="20"/>
          <w:szCs w:val="20"/>
        </w:rPr>
        <w:t>дан, а также других юридических лиц, индивидуальных</w:t>
      </w:r>
    </w:p>
    <w:p w:rsidR="00FD5C32" w:rsidRPr="00A35A89" w:rsidRDefault="00FD5C32" w:rsidP="00A35A89">
      <w:pPr>
        <w:pStyle w:val="af6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5A89">
        <w:rPr>
          <w:rFonts w:ascii="Times New Roman" w:hAnsi="Times New Roman" w:cs="Times New Roman"/>
          <w:sz w:val="20"/>
          <w:szCs w:val="20"/>
        </w:rPr>
        <w:t>предпринимателей любым доступным способом информацию о наличии угрозы причинения вреда и способах его предо</w:t>
      </w:r>
      <w:r w:rsidRPr="00A35A89">
        <w:rPr>
          <w:rFonts w:ascii="Times New Roman" w:hAnsi="Times New Roman" w:cs="Times New Roman"/>
          <w:sz w:val="20"/>
          <w:szCs w:val="20"/>
        </w:rPr>
        <w:t>т</w:t>
      </w:r>
      <w:r w:rsidRPr="00A35A89">
        <w:rPr>
          <w:rFonts w:ascii="Times New Roman" w:hAnsi="Times New Roman" w:cs="Times New Roman"/>
          <w:sz w:val="20"/>
          <w:szCs w:val="20"/>
        </w:rPr>
        <w:t>вращ</w:t>
      </w:r>
      <w:r w:rsidRPr="00A35A89">
        <w:rPr>
          <w:rFonts w:ascii="Times New Roman" w:hAnsi="Times New Roman" w:cs="Times New Roman"/>
          <w:sz w:val="20"/>
          <w:szCs w:val="20"/>
        </w:rPr>
        <w:t>е</w:t>
      </w:r>
      <w:r w:rsidRPr="00A35A89">
        <w:rPr>
          <w:rFonts w:ascii="Times New Roman" w:hAnsi="Times New Roman" w:cs="Times New Roman"/>
          <w:sz w:val="20"/>
          <w:szCs w:val="20"/>
        </w:rPr>
        <w:t>ния.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5A89">
        <w:rPr>
          <w:b/>
        </w:rPr>
        <w:t xml:space="preserve">4. Порядок и формы </w:t>
      </w:r>
      <w:proofErr w:type="gramStart"/>
      <w:r w:rsidRPr="00A35A89">
        <w:rPr>
          <w:b/>
        </w:rPr>
        <w:t>контроля за</w:t>
      </w:r>
      <w:proofErr w:type="gramEnd"/>
      <w:r w:rsidRPr="00A35A89">
        <w:rPr>
          <w:b/>
        </w:rPr>
        <w:t xml:space="preserve"> осуществлением</w:t>
      </w:r>
      <w:r w:rsidR="00A35A89">
        <w:rPr>
          <w:b/>
        </w:rPr>
        <w:t xml:space="preserve"> </w:t>
      </w:r>
      <w:r w:rsidRPr="00A35A89">
        <w:rPr>
          <w:b/>
        </w:rPr>
        <w:t>муниципального  земельного контроля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 xml:space="preserve">4.1. </w:t>
      </w:r>
      <w:proofErr w:type="gramStart"/>
      <w:r w:rsidRPr="00A35A89">
        <w:t>Контроль за</w:t>
      </w:r>
      <w:proofErr w:type="gramEnd"/>
      <w:r w:rsidRPr="00A35A89">
        <w:t xml:space="preserve"> исполнением положений настоящего Административного регламента осуществляется рук</w:t>
      </w:r>
      <w:r w:rsidRPr="00A35A89">
        <w:t>о</w:t>
      </w:r>
      <w:r w:rsidRPr="00A35A89">
        <w:t>водителем органа муниципального контроля или уполномоченными им должностными лицами.</w:t>
      </w:r>
    </w:p>
    <w:p w:rsidR="00FD5C32" w:rsidRPr="00A35A89" w:rsidRDefault="00FD5C32" w:rsidP="00A35A89">
      <w:pPr>
        <w:ind w:firstLine="567"/>
        <w:jc w:val="both"/>
      </w:pPr>
      <w:r w:rsidRPr="00A35A89">
        <w:t>Перечень уполномоченных должностных лиц, осуществляющих контроль, и периодичность осуществления контроля уст</w:t>
      </w:r>
      <w:r w:rsidRPr="00A35A89">
        <w:t>а</w:t>
      </w:r>
      <w:r w:rsidRPr="00A35A89">
        <w:t>навливается муниципальным правовым актом органа муниципального контроля.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Руководитель органа муниципального контроля, а также уполномоченное им должностное лицо, осуществляя контроль, вправе: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контролировать соблюдение порядка и условий проведения муниципального  контроля;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в случае выявления нарушений требований федерального законодательства, законодательства субъекта Российской Федер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ции, а также настоящего Административного регламента требовать устранения таких нарушений, давать письменные предпис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ния, обязательные для исполнения;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назначать должностных лиц органа муниципального контроля для постоянного наблюдения за проведением муниципал</w:t>
      </w:r>
      <w:r w:rsidRPr="00A35A89">
        <w:rPr>
          <w:rFonts w:ascii="Times New Roman" w:hAnsi="Times New Roman" w:cs="Times New Roman"/>
        </w:rPr>
        <w:t>ь</w:t>
      </w:r>
      <w:r w:rsidRPr="00A35A89">
        <w:rPr>
          <w:rFonts w:ascii="Times New Roman" w:hAnsi="Times New Roman" w:cs="Times New Roman"/>
        </w:rPr>
        <w:t>ного земельного контроля.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Плановые и внеплановые проверки полноты и качества осуществления муниципального земельного контроля осуществл</w:t>
      </w:r>
      <w:r w:rsidRPr="00A35A89">
        <w:t>я</w:t>
      </w:r>
      <w:r w:rsidRPr="00A35A89">
        <w:t>ются руководителем органа м</w:t>
      </w:r>
      <w:r w:rsidRPr="00A35A89">
        <w:t>у</w:t>
      </w:r>
      <w:r w:rsidRPr="00A35A89">
        <w:t>ниципального контроля,  а также уполномоченными им должностными лицами.</w:t>
      </w:r>
    </w:p>
    <w:p w:rsidR="00FD5C32" w:rsidRPr="00A35A89" w:rsidRDefault="00FD5C32" w:rsidP="00A35A89">
      <w:pPr>
        <w:autoSpaceDE w:val="0"/>
        <w:autoSpaceDN w:val="0"/>
        <w:adjustRightInd w:val="0"/>
        <w:ind w:firstLine="567"/>
        <w:jc w:val="both"/>
      </w:pPr>
      <w:r w:rsidRPr="00A35A89">
        <w:t>4.2. Ответственность должностных лиц органа муниципального контроля закрепляется в их должностных регламентах (и</w:t>
      </w:r>
      <w:r w:rsidRPr="00A35A89">
        <w:t>н</w:t>
      </w:r>
      <w:r w:rsidRPr="00A35A89">
        <w:t>струкциях).</w:t>
      </w:r>
    </w:p>
    <w:p w:rsidR="00FD5C32" w:rsidRPr="00A35A89" w:rsidRDefault="00FD5C32" w:rsidP="00A35A89">
      <w:pPr>
        <w:ind w:firstLine="567"/>
        <w:jc w:val="both"/>
      </w:pPr>
      <w:r w:rsidRPr="00A35A89">
        <w:t>4.3. Физические и юридические лица могут принимать участие в электронных опросах, форумах и анкетировании по вопр</w:t>
      </w:r>
      <w:r w:rsidRPr="00A35A89">
        <w:t>о</w:t>
      </w:r>
      <w:r w:rsidRPr="00A35A89">
        <w:t>сам удовлетворенности полнотой и качеством осуществления муниципального земельного контроля, соблюдения положений настоящего Административного регламента.</w:t>
      </w:r>
    </w:p>
    <w:p w:rsidR="00FD5C32" w:rsidRPr="00A35A89" w:rsidRDefault="00FD5C32" w:rsidP="00A35A89">
      <w:pPr>
        <w:pStyle w:val="af6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35A8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35A89">
        <w:rPr>
          <w:rFonts w:ascii="Times New Roman" w:hAnsi="Times New Roman" w:cs="Times New Roman"/>
          <w:sz w:val="20"/>
          <w:szCs w:val="20"/>
        </w:rPr>
        <w:t xml:space="preserve"> соблюдением и исполнением должностными лицами органа муниципального контроля  настоящего Админ</w:t>
      </w:r>
      <w:r w:rsidRPr="00A35A89">
        <w:rPr>
          <w:rFonts w:ascii="Times New Roman" w:hAnsi="Times New Roman" w:cs="Times New Roman"/>
          <w:sz w:val="20"/>
          <w:szCs w:val="20"/>
        </w:rPr>
        <w:t>и</w:t>
      </w:r>
      <w:r w:rsidRPr="00A35A89">
        <w:rPr>
          <w:rFonts w:ascii="Times New Roman" w:hAnsi="Times New Roman" w:cs="Times New Roman"/>
          <w:sz w:val="20"/>
          <w:szCs w:val="20"/>
        </w:rPr>
        <w:t>стративного регламента и иных нормативных правовых актов, устанавливающих требования к ос</w:t>
      </w:r>
      <w:r w:rsidRPr="00A35A89">
        <w:rPr>
          <w:rFonts w:ascii="Times New Roman" w:hAnsi="Times New Roman" w:cs="Times New Roman"/>
          <w:sz w:val="20"/>
          <w:szCs w:val="20"/>
        </w:rPr>
        <w:t>у</w:t>
      </w:r>
      <w:r w:rsidRPr="00A35A89">
        <w:rPr>
          <w:rFonts w:ascii="Times New Roman" w:hAnsi="Times New Roman" w:cs="Times New Roman"/>
          <w:sz w:val="20"/>
          <w:szCs w:val="20"/>
        </w:rPr>
        <w:t>ществлению муниципального земельного контроля, также осуществляется органами прокур</w:t>
      </w:r>
      <w:r w:rsidRPr="00A35A89">
        <w:rPr>
          <w:rFonts w:ascii="Times New Roman" w:hAnsi="Times New Roman" w:cs="Times New Roman"/>
          <w:sz w:val="20"/>
          <w:szCs w:val="20"/>
        </w:rPr>
        <w:t>а</w:t>
      </w:r>
      <w:r w:rsidRPr="00A35A89">
        <w:rPr>
          <w:rFonts w:ascii="Times New Roman" w:hAnsi="Times New Roman" w:cs="Times New Roman"/>
          <w:sz w:val="20"/>
          <w:szCs w:val="20"/>
        </w:rPr>
        <w:t>туры.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35A89"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(бездействия) органа муниципального ко</w:t>
      </w:r>
      <w:r w:rsidRPr="00A35A89">
        <w:rPr>
          <w:rFonts w:ascii="Times New Roman" w:hAnsi="Times New Roman" w:cs="Times New Roman"/>
          <w:b/>
        </w:rPr>
        <w:t>н</w:t>
      </w:r>
      <w:r w:rsidRPr="00A35A89">
        <w:rPr>
          <w:rFonts w:ascii="Times New Roman" w:hAnsi="Times New Roman" w:cs="Times New Roman"/>
          <w:b/>
        </w:rPr>
        <w:t>троля, а также ее должнос</w:t>
      </w:r>
      <w:r w:rsidRPr="00A35A89">
        <w:rPr>
          <w:rFonts w:ascii="Times New Roman" w:hAnsi="Times New Roman" w:cs="Times New Roman"/>
          <w:b/>
        </w:rPr>
        <w:t>т</w:t>
      </w:r>
      <w:r w:rsidRPr="00A35A89">
        <w:rPr>
          <w:rFonts w:ascii="Times New Roman" w:hAnsi="Times New Roman" w:cs="Times New Roman"/>
          <w:b/>
        </w:rPr>
        <w:t>ных лиц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5.1. Руководитель, иное должностное лицо или уполномоченный представитель юридического лица, индивидуального пре</w:t>
      </w:r>
      <w:r w:rsidRPr="00A35A89">
        <w:rPr>
          <w:rFonts w:ascii="Times New Roman" w:hAnsi="Times New Roman" w:cs="Times New Roman"/>
        </w:rPr>
        <w:t>д</w:t>
      </w:r>
      <w:r w:rsidRPr="00A35A89">
        <w:rPr>
          <w:rFonts w:ascii="Times New Roman" w:hAnsi="Times New Roman" w:cs="Times New Roman"/>
        </w:rPr>
        <w:t>принимателя имеют право обжаловать действия (бездействие) должностных лиц органа муниц</w:t>
      </w:r>
      <w:r w:rsidRPr="00A35A89">
        <w:rPr>
          <w:rFonts w:ascii="Times New Roman" w:hAnsi="Times New Roman" w:cs="Times New Roman"/>
        </w:rPr>
        <w:t>и</w:t>
      </w:r>
      <w:r w:rsidRPr="00A35A89">
        <w:rPr>
          <w:rFonts w:ascii="Times New Roman" w:hAnsi="Times New Roman" w:cs="Times New Roman"/>
        </w:rPr>
        <w:t>пального контроля, повлекшие за собой нарушение прав юридического лица, индивидуального предпринимателя при проведении проверки, в соответствии с закон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дательством Российской Федерации в дос</w:t>
      </w:r>
      <w:r w:rsidRPr="00A35A89">
        <w:rPr>
          <w:rFonts w:ascii="Times New Roman" w:hAnsi="Times New Roman" w:cs="Times New Roman"/>
        </w:rPr>
        <w:t>у</w:t>
      </w:r>
      <w:r w:rsidRPr="00A35A89">
        <w:rPr>
          <w:rFonts w:ascii="Times New Roman" w:hAnsi="Times New Roman" w:cs="Times New Roman"/>
        </w:rPr>
        <w:t>дебном (внесудебном) порядке.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5.2. Жалоба на действия (бездействие) должностных лиц органа муниципального контроля подается на имя руководителя органа муниципального контроля в письменном виде и должна быть подписана руководителем или уполномоченным представит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лем юридического лица, индивидуального предпринимателя и заверена печатью пр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веряемого лица (при наличии).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К жалобе могут быть приложены документы, подтверждающие доводы, указанные в ней.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5.3. Поступившая жалоба рассматривается в течение пятнадцати рабочих дней со дня ее регистрации. 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5.4. Срок рассмотрения жалобы продлевается в случае принятия руководителем органа муниципального ко</w:t>
      </w:r>
      <w:r w:rsidRPr="00A35A89">
        <w:rPr>
          <w:rFonts w:ascii="Times New Roman" w:hAnsi="Times New Roman" w:cs="Times New Roman"/>
        </w:rPr>
        <w:t>н</w:t>
      </w:r>
      <w:r w:rsidRPr="00A35A89">
        <w:rPr>
          <w:rFonts w:ascii="Times New Roman" w:hAnsi="Times New Roman" w:cs="Times New Roman"/>
        </w:rPr>
        <w:t>троля  решения о необходимости проведения проверки по жалобе, запроса дополнительной информации, но не б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лее чем на пятнадцать рабочих дней.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Решение о продлении срока рассмотрения жалобы сообщается юридическому лицу, индивидуальному предпринимателю, подавшему жалобу, в письме</w:t>
      </w:r>
      <w:r w:rsidRPr="00A35A89">
        <w:rPr>
          <w:rFonts w:ascii="Times New Roman" w:hAnsi="Times New Roman" w:cs="Times New Roman"/>
        </w:rPr>
        <w:t>н</w:t>
      </w:r>
      <w:r w:rsidRPr="00A35A89">
        <w:rPr>
          <w:rFonts w:ascii="Times New Roman" w:hAnsi="Times New Roman" w:cs="Times New Roman"/>
        </w:rPr>
        <w:t>ном виде с указанием причин продления.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5.5. </w:t>
      </w:r>
      <w:proofErr w:type="gramStart"/>
      <w:r w:rsidRPr="00A35A89">
        <w:rPr>
          <w:rFonts w:ascii="Times New Roman" w:hAnsi="Times New Roman" w:cs="Times New Roman"/>
        </w:rPr>
        <w:t>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дается.</w:t>
      </w:r>
      <w:proofErr w:type="gramEnd"/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При получении письменной жалобы, в которой содержатся нецензурные либо оскорбительные выражения, угрозы жизни, здоровью или имуществу дол</w:t>
      </w:r>
      <w:r w:rsidRPr="00A35A89">
        <w:rPr>
          <w:rFonts w:ascii="Times New Roman" w:hAnsi="Times New Roman" w:cs="Times New Roman"/>
        </w:rPr>
        <w:t>ж</w:t>
      </w:r>
      <w:r w:rsidRPr="00A35A89">
        <w:rPr>
          <w:rFonts w:ascii="Times New Roman" w:hAnsi="Times New Roman" w:cs="Times New Roman"/>
        </w:rPr>
        <w:t>ностного лица органа муниципального контроля, а также членам его семьи, руководитель органа муниципального контроля вправе оставить жалобу без ответа по существу поставленных в ней вопросов и сообщить лицу, напр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вившему жалобу, о недопустимости злоуп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требления правом.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Если текст письменной жалобы не поддается прочтению, ответ на жалобу не дается, о чем в течение семи дней со дня рег</w:t>
      </w:r>
      <w:r w:rsidRPr="00A35A89">
        <w:rPr>
          <w:rFonts w:ascii="Times New Roman" w:hAnsi="Times New Roman" w:cs="Times New Roman"/>
        </w:rPr>
        <w:t>и</w:t>
      </w:r>
      <w:r w:rsidRPr="00A35A89">
        <w:rPr>
          <w:rFonts w:ascii="Times New Roman" w:hAnsi="Times New Roman" w:cs="Times New Roman"/>
        </w:rPr>
        <w:t>страции обращения сообщается  юридическому лицу, индивидуальному предпринимателю, напр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 xml:space="preserve">вившему обращение, если его название (фамилия) и почтовый адрес поддаются прочтению. </w:t>
      </w:r>
      <w:proofErr w:type="gramStart"/>
      <w:r w:rsidRPr="00A35A89">
        <w:rPr>
          <w:rFonts w:ascii="Times New Roman" w:hAnsi="Times New Roman" w:cs="Times New Roman"/>
        </w:rPr>
        <w:t>Если в письменной жалобе содержится вопрос, на который заинтер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сованному лицу неоднократно давались письменные ответы по сущ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ству в связи с ранее направляемыми жалобами, и при этом в жалобе не приводятся новые доводы или обстоятельства,  руководитель органа муниципального контроля вправе принять реш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</w:t>
      </w:r>
      <w:proofErr w:type="gramEnd"/>
      <w:r w:rsidRPr="00A35A89">
        <w:rPr>
          <w:rFonts w:ascii="Times New Roman" w:hAnsi="Times New Roman" w:cs="Times New Roman"/>
        </w:rPr>
        <w:t xml:space="preserve"> в орган муниципального контроля. О данном решении уведомляется лицо, направившее жал</w:t>
      </w:r>
      <w:r w:rsidRPr="00A35A89">
        <w:rPr>
          <w:rFonts w:ascii="Times New Roman" w:hAnsi="Times New Roman" w:cs="Times New Roman"/>
        </w:rPr>
        <w:t>о</w:t>
      </w:r>
      <w:r w:rsidRPr="00A35A89">
        <w:rPr>
          <w:rFonts w:ascii="Times New Roman" w:hAnsi="Times New Roman" w:cs="Times New Roman"/>
        </w:rPr>
        <w:t>бу.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Если ответ по существу поставленного в жалобе вопроса не может быть дан без разглашения сведений, составляющих гос</w:t>
      </w:r>
      <w:r w:rsidRPr="00A35A89">
        <w:rPr>
          <w:rFonts w:ascii="Times New Roman" w:hAnsi="Times New Roman" w:cs="Times New Roman"/>
        </w:rPr>
        <w:t>у</w:t>
      </w:r>
      <w:r w:rsidRPr="00A35A89">
        <w:rPr>
          <w:rFonts w:ascii="Times New Roman" w:hAnsi="Times New Roman" w:cs="Times New Roman"/>
        </w:rPr>
        <w:t>дарственную или иную охраняемую законом тайну, лицу, направившему жалобу, сообщается о невозможности дать ответ по сущ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ству поставленного в нем вопроса в связи с недопустимостью разглашения ук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занных сведений.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Обращение, в котором обжалуется судебное решение, в течение семи дней со дня регистрации возвращается заинтересова</w:t>
      </w:r>
      <w:r w:rsidRPr="00A35A89">
        <w:rPr>
          <w:rFonts w:ascii="Times New Roman" w:hAnsi="Times New Roman" w:cs="Times New Roman"/>
        </w:rPr>
        <w:t>н</w:t>
      </w:r>
      <w:r w:rsidRPr="00A35A89">
        <w:rPr>
          <w:rFonts w:ascii="Times New Roman" w:hAnsi="Times New Roman" w:cs="Times New Roman"/>
        </w:rPr>
        <w:t>ному лицу, направившему обращение, с разъяснением порядка обжалования данного судебного р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шения.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В случае 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 орган мун</w:t>
      </w:r>
      <w:r w:rsidRPr="00A35A89">
        <w:rPr>
          <w:rFonts w:ascii="Times New Roman" w:hAnsi="Times New Roman" w:cs="Times New Roman"/>
        </w:rPr>
        <w:t>и</w:t>
      </w:r>
      <w:r w:rsidRPr="00A35A89">
        <w:rPr>
          <w:rFonts w:ascii="Times New Roman" w:hAnsi="Times New Roman" w:cs="Times New Roman"/>
        </w:rPr>
        <w:t>ципального контроля.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5.6. По результатам рассмотрения жалобы на действия (бездействие) должностного лица органа муниципального контроля  принимается одно из следу</w:t>
      </w:r>
      <w:r w:rsidRPr="00A35A89">
        <w:rPr>
          <w:rFonts w:ascii="Times New Roman" w:hAnsi="Times New Roman" w:cs="Times New Roman"/>
        </w:rPr>
        <w:t>ю</w:t>
      </w:r>
      <w:r w:rsidRPr="00A35A89">
        <w:rPr>
          <w:rFonts w:ascii="Times New Roman" w:hAnsi="Times New Roman" w:cs="Times New Roman"/>
        </w:rPr>
        <w:t>щих решений: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- признание действий (бездействия) должностного лица органа муниципального контроля, проводившего проверку, </w:t>
      </w:r>
      <w:proofErr w:type="gramStart"/>
      <w:r w:rsidRPr="00A35A89">
        <w:rPr>
          <w:rFonts w:ascii="Times New Roman" w:hAnsi="Times New Roman" w:cs="Times New Roman"/>
        </w:rPr>
        <w:t>соотве</w:t>
      </w:r>
      <w:r w:rsidRPr="00A35A89">
        <w:rPr>
          <w:rFonts w:ascii="Times New Roman" w:hAnsi="Times New Roman" w:cs="Times New Roman"/>
        </w:rPr>
        <w:t>т</w:t>
      </w:r>
      <w:r w:rsidRPr="00A35A89">
        <w:rPr>
          <w:rFonts w:ascii="Times New Roman" w:hAnsi="Times New Roman" w:cs="Times New Roman"/>
        </w:rPr>
        <w:t>ствующим</w:t>
      </w:r>
      <w:proofErr w:type="gramEnd"/>
      <w:r w:rsidRPr="00A35A89">
        <w:rPr>
          <w:rFonts w:ascii="Times New Roman" w:hAnsi="Times New Roman" w:cs="Times New Roman"/>
        </w:rPr>
        <w:t xml:space="preserve"> законодательству Российской Федерации;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lastRenderedPageBreak/>
        <w:t xml:space="preserve">- признание действий (бездействия) должностного лица органа муниципального контроля, проводившего проверку, не </w:t>
      </w:r>
      <w:proofErr w:type="gramStart"/>
      <w:r w:rsidRPr="00A35A89">
        <w:rPr>
          <w:rFonts w:ascii="Times New Roman" w:hAnsi="Times New Roman" w:cs="Times New Roman"/>
        </w:rPr>
        <w:t>соо</w:t>
      </w:r>
      <w:r w:rsidRPr="00A35A89">
        <w:rPr>
          <w:rFonts w:ascii="Times New Roman" w:hAnsi="Times New Roman" w:cs="Times New Roman"/>
        </w:rPr>
        <w:t>т</w:t>
      </w:r>
      <w:r w:rsidRPr="00A35A89">
        <w:rPr>
          <w:rFonts w:ascii="Times New Roman" w:hAnsi="Times New Roman" w:cs="Times New Roman"/>
        </w:rPr>
        <w:t>ветствующими</w:t>
      </w:r>
      <w:proofErr w:type="gramEnd"/>
      <w:r w:rsidRPr="00A35A89">
        <w:rPr>
          <w:rFonts w:ascii="Times New Roman" w:hAnsi="Times New Roman" w:cs="Times New Roman"/>
        </w:rPr>
        <w:t xml:space="preserve"> законодател</w:t>
      </w:r>
      <w:r w:rsidRPr="00A35A89">
        <w:rPr>
          <w:rFonts w:ascii="Times New Roman" w:hAnsi="Times New Roman" w:cs="Times New Roman"/>
        </w:rPr>
        <w:t>ь</w:t>
      </w:r>
      <w:r w:rsidRPr="00A35A89">
        <w:rPr>
          <w:rFonts w:ascii="Times New Roman" w:hAnsi="Times New Roman" w:cs="Times New Roman"/>
        </w:rPr>
        <w:t>ству Российской Федерации полностью или частично.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5.7. В случае признания действий (бездействия) должностного лица  органа муниципального контроля </w:t>
      </w:r>
      <w:proofErr w:type="gramStart"/>
      <w:r w:rsidRPr="00A35A89">
        <w:rPr>
          <w:rFonts w:ascii="Times New Roman" w:hAnsi="Times New Roman" w:cs="Times New Roman"/>
        </w:rPr>
        <w:t>соответствующими</w:t>
      </w:r>
      <w:proofErr w:type="gramEnd"/>
      <w:r w:rsidRPr="00A35A89">
        <w:rPr>
          <w:rFonts w:ascii="Times New Roman" w:hAnsi="Times New Roman" w:cs="Times New Roman"/>
        </w:rPr>
        <w:t xml:space="preserve"> законодательству Российской Федерации выносится отказ в удовлетворении жалобы.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 xml:space="preserve">В случае признания действий (бездействия) должностного лица органа муниципального контроля не </w:t>
      </w:r>
      <w:proofErr w:type="gramStart"/>
      <w:r w:rsidRPr="00A35A89">
        <w:rPr>
          <w:rFonts w:ascii="Times New Roman" w:hAnsi="Times New Roman" w:cs="Times New Roman"/>
        </w:rPr>
        <w:t>соответствующими</w:t>
      </w:r>
      <w:proofErr w:type="gramEnd"/>
      <w:r w:rsidRPr="00A35A89">
        <w:rPr>
          <w:rFonts w:ascii="Times New Roman" w:hAnsi="Times New Roman" w:cs="Times New Roman"/>
        </w:rPr>
        <w:t xml:space="preserve"> з</w:t>
      </w:r>
      <w:r w:rsidRPr="00A35A89">
        <w:rPr>
          <w:rFonts w:ascii="Times New Roman" w:hAnsi="Times New Roman" w:cs="Times New Roman"/>
        </w:rPr>
        <w:t>а</w:t>
      </w:r>
      <w:r w:rsidRPr="00A35A89">
        <w:rPr>
          <w:rFonts w:ascii="Times New Roman" w:hAnsi="Times New Roman" w:cs="Times New Roman"/>
        </w:rPr>
        <w:t>конодательству Российской Ф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дерации полностью или частично выносится решение о привлечении данного должностного лица органа муниципального контроля к ответственности в соответствии с законодател</w:t>
      </w:r>
      <w:r w:rsidRPr="00A35A89">
        <w:rPr>
          <w:rFonts w:ascii="Times New Roman" w:hAnsi="Times New Roman" w:cs="Times New Roman"/>
        </w:rPr>
        <w:t>ь</w:t>
      </w:r>
      <w:r w:rsidRPr="00A35A89">
        <w:rPr>
          <w:rFonts w:ascii="Times New Roman" w:hAnsi="Times New Roman" w:cs="Times New Roman"/>
        </w:rPr>
        <w:t>ством Российской Федерации.</w:t>
      </w:r>
    </w:p>
    <w:p w:rsidR="00FD5C32" w:rsidRPr="00A35A89" w:rsidRDefault="00FD5C32" w:rsidP="00A35A8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5A89">
        <w:rPr>
          <w:rFonts w:ascii="Times New Roman" w:hAnsi="Times New Roman" w:cs="Times New Roman"/>
        </w:rPr>
        <w:t>5.8. Действия по исполнению решения должны быть совершены в течение десяти дней со дня принятия р</w:t>
      </w:r>
      <w:r w:rsidRPr="00A35A89">
        <w:rPr>
          <w:rFonts w:ascii="Times New Roman" w:hAnsi="Times New Roman" w:cs="Times New Roman"/>
        </w:rPr>
        <w:t>е</w:t>
      </w:r>
      <w:r w:rsidRPr="00A35A89">
        <w:rPr>
          <w:rFonts w:ascii="Times New Roman" w:hAnsi="Times New Roman" w:cs="Times New Roman"/>
        </w:rPr>
        <w:t>шения по жалобе, если в решении не установлен иной срок для их совершения.</w:t>
      </w:r>
    </w:p>
    <w:p w:rsidR="004742C6" w:rsidRPr="00A35A89" w:rsidRDefault="004742C6" w:rsidP="00A35A89">
      <w:pPr>
        <w:ind w:firstLine="567"/>
        <w:jc w:val="both"/>
        <w:rPr>
          <w:b/>
        </w:rPr>
      </w:pPr>
    </w:p>
    <w:p w:rsidR="004742C6" w:rsidRPr="00A35A89" w:rsidRDefault="004742C6" w:rsidP="00A35A89">
      <w:pPr>
        <w:ind w:firstLine="567"/>
        <w:jc w:val="both"/>
      </w:pPr>
      <w:r w:rsidRPr="00A35A89">
        <w:t xml:space="preserve"> Глава Жигаловского</w:t>
      </w:r>
      <w:r w:rsidR="00A35A89">
        <w:t xml:space="preserve"> </w:t>
      </w:r>
      <w:r w:rsidRPr="00A35A89">
        <w:t xml:space="preserve"> муниципального образования                                   Д.А. Лунёв</w:t>
      </w:r>
    </w:p>
    <w:p w:rsidR="004742C6" w:rsidRPr="00A35A89" w:rsidRDefault="004742C6" w:rsidP="00A35A89">
      <w:pPr>
        <w:ind w:firstLine="567"/>
        <w:jc w:val="both"/>
      </w:pPr>
    </w:p>
    <w:p w:rsidR="004742C6" w:rsidRPr="004742C6" w:rsidRDefault="004742C6" w:rsidP="00A35A89">
      <w:pPr>
        <w:jc w:val="center"/>
      </w:pPr>
      <w:r w:rsidRPr="004742C6">
        <w:rPr>
          <w:bCs/>
        </w:rPr>
        <w:t>АДМИНИСТРАЦИЯ</w:t>
      </w:r>
    </w:p>
    <w:p w:rsidR="004742C6" w:rsidRPr="004742C6" w:rsidRDefault="004742C6" w:rsidP="00A35A89">
      <w:pPr>
        <w:jc w:val="center"/>
        <w:rPr>
          <w:bCs/>
        </w:rPr>
      </w:pPr>
      <w:r w:rsidRPr="004742C6">
        <w:t>ЖИГАЛОВСКОГО  МУНИЦИПАЛЬНОГО  ОБРАЗОВАНИЯ</w:t>
      </w:r>
    </w:p>
    <w:p w:rsidR="004742C6" w:rsidRPr="004742C6" w:rsidRDefault="004742C6" w:rsidP="00A35A89">
      <w:pPr>
        <w:jc w:val="center"/>
      </w:pPr>
      <w:r w:rsidRPr="004742C6">
        <w:rPr>
          <w:bCs/>
        </w:rPr>
        <w:t>ПОСТАНОВЛЕНИЕ</w:t>
      </w:r>
    </w:p>
    <w:p w:rsidR="004742C6" w:rsidRPr="004742C6" w:rsidRDefault="004742C6" w:rsidP="00A35A89">
      <w:pPr>
        <w:jc w:val="center"/>
        <w:rPr>
          <w:b/>
          <w:bCs/>
        </w:rPr>
      </w:pPr>
      <w:r w:rsidRPr="004742C6">
        <w:rPr>
          <w:b/>
        </w:rPr>
        <w:t>14.11.</w:t>
      </w:r>
      <w:r w:rsidRPr="004742C6">
        <w:rPr>
          <w:b/>
          <w:bCs/>
        </w:rPr>
        <w:t>2018г. №  51                                                                                          р.п. Жигалово</w:t>
      </w:r>
    </w:p>
    <w:p w:rsidR="004742C6" w:rsidRPr="004742C6" w:rsidRDefault="004742C6" w:rsidP="00A35A89">
      <w:pPr>
        <w:ind w:firstLine="567"/>
        <w:jc w:val="both"/>
        <w:rPr>
          <w:b/>
        </w:rPr>
      </w:pPr>
      <w:r w:rsidRPr="004742C6">
        <w:rPr>
          <w:b/>
        </w:rPr>
        <w:t xml:space="preserve">Об одобрении прогноза социально-экономического развития и проекта бюджета </w:t>
      </w:r>
    </w:p>
    <w:p w:rsidR="004742C6" w:rsidRPr="004742C6" w:rsidRDefault="004742C6" w:rsidP="00A35A89">
      <w:pPr>
        <w:ind w:firstLine="567"/>
        <w:jc w:val="both"/>
        <w:rPr>
          <w:b/>
        </w:rPr>
      </w:pPr>
      <w:r w:rsidRPr="004742C6">
        <w:rPr>
          <w:b/>
        </w:rPr>
        <w:t>Жигаловского МО на 2019 год и плановый период 2020 и 2021 годов</w:t>
      </w:r>
    </w:p>
    <w:p w:rsidR="004742C6" w:rsidRPr="004742C6" w:rsidRDefault="004742C6" w:rsidP="00A35A89">
      <w:pPr>
        <w:ind w:firstLine="567"/>
        <w:jc w:val="both"/>
      </w:pPr>
      <w:r w:rsidRPr="004742C6">
        <w:rPr>
          <w:b/>
          <w:bCs/>
        </w:rPr>
        <w:t xml:space="preserve">         </w:t>
      </w:r>
    </w:p>
    <w:p w:rsidR="004742C6" w:rsidRPr="004742C6" w:rsidRDefault="004742C6" w:rsidP="00A35A89">
      <w:pPr>
        <w:ind w:firstLine="567"/>
        <w:jc w:val="both"/>
      </w:pPr>
      <w:r w:rsidRPr="004742C6">
        <w:t xml:space="preserve">В соответствии с Положением о бюджетном процессе в Жигаловском муниципальном образовании, </w:t>
      </w:r>
      <w:r w:rsidRPr="004742C6">
        <w:rPr>
          <w:bCs/>
        </w:rPr>
        <w:t>утвержденным решен</w:t>
      </w:r>
      <w:r w:rsidRPr="004742C6">
        <w:rPr>
          <w:bCs/>
        </w:rPr>
        <w:t>и</w:t>
      </w:r>
      <w:r w:rsidRPr="004742C6">
        <w:rPr>
          <w:bCs/>
        </w:rPr>
        <w:t>ем Думы Жигаловского муниципального образования от 27.11.2012 года № 08, Положением о п</w:t>
      </w:r>
      <w:r w:rsidRPr="004742C6">
        <w:rPr>
          <w:bCs/>
        </w:rPr>
        <w:t>о</w:t>
      </w:r>
      <w:r w:rsidRPr="004742C6">
        <w:rPr>
          <w:bCs/>
        </w:rPr>
        <w:t>рядке организации и проведении публичных слушаний в Жигаловском муниципальном образовании, утвержденным решением Думы Жигаловского муниципальн</w:t>
      </w:r>
      <w:r w:rsidRPr="004742C6">
        <w:rPr>
          <w:bCs/>
        </w:rPr>
        <w:t>о</w:t>
      </w:r>
      <w:r w:rsidRPr="004742C6">
        <w:rPr>
          <w:bCs/>
        </w:rPr>
        <w:t>го образования от 16.12.2010 года № 127,</w:t>
      </w:r>
      <w:r w:rsidRPr="004742C6">
        <w:t xml:space="preserve"> руководствуясь Уставом Жигаловского муниц</w:t>
      </w:r>
      <w:r w:rsidRPr="004742C6">
        <w:t>и</w:t>
      </w:r>
      <w:r w:rsidRPr="004742C6">
        <w:t>пального образования,</w:t>
      </w:r>
    </w:p>
    <w:p w:rsidR="004742C6" w:rsidRPr="004742C6" w:rsidRDefault="004742C6" w:rsidP="00A35A89">
      <w:pPr>
        <w:ind w:firstLine="567"/>
        <w:jc w:val="both"/>
      </w:pPr>
      <w:r w:rsidRPr="004742C6">
        <w:t>Администрация Жигаловского муниципального образования постановляет:</w:t>
      </w:r>
    </w:p>
    <w:p w:rsidR="004742C6" w:rsidRPr="004742C6" w:rsidRDefault="004742C6" w:rsidP="00A35A89">
      <w:pPr>
        <w:ind w:firstLine="567"/>
        <w:jc w:val="both"/>
      </w:pPr>
      <w:r w:rsidRPr="004742C6">
        <w:t>1. Одобрить прогноз социально-экономического развития Жигаловского муниципального образования на 2019 год и план</w:t>
      </w:r>
      <w:r w:rsidRPr="004742C6">
        <w:t>о</w:t>
      </w:r>
      <w:r w:rsidRPr="004742C6">
        <w:t>вый п</w:t>
      </w:r>
      <w:r w:rsidRPr="004742C6">
        <w:t>е</w:t>
      </w:r>
      <w:r w:rsidRPr="004742C6">
        <w:t>риод 2020 и 2021 годов.</w:t>
      </w:r>
    </w:p>
    <w:p w:rsidR="004742C6" w:rsidRPr="004742C6" w:rsidRDefault="004742C6" w:rsidP="00A35A89">
      <w:pPr>
        <w:ind w:firstLine="567"/>
        <w:jc w:val="both"/>
      </w:pPr>
      <w:r w:rsidRPr="004742C6">
        <w:t>2. Одобрить прилагаемый проект решения Думы Жигаловского муниципального образования «Об утверждении бюджета Жигаловского муниципального образования на 2019 год и план</w:t>
      </w:r>
      <w:r w:rsidRPr="004742C6">
        <w:t>о</w:t>
      </w:r>
      <w:r w:rsidRPr="004742C6">
        <w:t xml:space="preserve">вый период  2020 и 2021 годов». </w:t>
      </w:r>
    </w:p>
    <w:p w:rsidR="004742C6" w:rsidRPr="004742C6" w:rsidRDefault="004742C6" w:rsidP="00A35A89">
      <w:pPr>
        <w:ind w:firstLine="567"/>
        <w:jc w:val="both"/>
        <w:rPr>
          <w:bCs/>
        </w:rPr>
      </w:pPr>
      <w:r w:rsidRPr="004742C6">
        <w:t>3.</w:t>
      </w:r>
      <w:r w:rsidRPr="004742C6">
        <w:rPr>
          <w:bCs/>
        </w:rPr>
        <w:t xml:space="preserve"> Провести публичные слушания по рассмотрению проекта решения Думы Жигаловского муниципального образования  «Об утверждении бюджета Жигаловского муниципального образования на </w:t>
      </w:r>
      <w:r w:rsidRPr="004742C6">
        <w:t>2019 год и плановый период 2020 и 2021 годов</w:t>
      </w:r>
      <w:r w:rsidRPr="004742C6">
        <w:rPr>
          <w:bCs/>
        </w:rPr>
        <w:t>» 25.12.2018 года 14-00 часов.</w:t>
      </w:r>
    </w:p>
    <w:p w:rsidR="004742C6" w:rsidRPr="004742C6" w:rsidRDefault="004742C6" w:rsidP="00A35A89">
      <w:pPr>
        <w:ind w:firstLine="567"/>
        <w:jc w:val="both"/>
        <w:rPr>
          <w:bCs/>
        </w:rPr>
      </w:pPr>
      <w:r w:rsidRPr="004742C6">
        <w:rPr>
          <w:bCs/>
        </w:rPr>
        <w:t>4. Утвердить состав рабочей комиссии по организации проведения публичных слушаний в составе:</w:t>
      </w:r>
    </w:p>
    <w:p w:rsidR="004742C6" w:rsidRPr="004742C6" w:rsidRDefault="004742C6" w:rsidP="00A35A89">
      <w:pPr>
        <w:ind w:firstLine="567"/>
        <w:jc w:val="both"/>
        <w:rPr>
          <w:bCs/>
        </w:rPr>
      </w:pPr>
      <w:r w:rsidRPr="004742C6">
        <w:rPr>
          <w:bCs/>
        </w:rPr>
        <w:t xml:space="preserve"> Федотова О.В. – начальник отдела экономики и бюджета</w:t>
      </w:r>
    </w:p>
    <w:p w:rsidR="004742C6" w:rsidRPr="004742C6" w:rsidRDefault="004742C6" w:rsidP="00A35A89">
      <w:pPr>
        <w:ind w:firstLine="567"/>
        <w:jc w:val="both"/>
        <w:rPr>
          <w:bCs/>
        </w:rPr>
      </w:pPr>
      <w:r w:rsidRPr="004742C6">
        <w:rPr>
          <w:bCs/>
        </w:rPr>
        <w:t xml:space="preserve"> Кислякова Ю.В. –  начальник общего отдела</w:t>
      </w:r>
    </w:p>
    <w:p w:rsidR="004742C6" w:rsidRPr="004742C6" w:rsidRDefault="004742C6" w:rsidP="00A35A89">
      <w:pPr>
        <w:ind w:firstLine="567"/>
        <w:jc w:val="both"/>
        <w:rPr>
          <w:bCs/>
        </w:rPr>
      </w:pPr>
      <w:r w:rsidRPr="004742C6">
        <w:rPr>
          <w:bCs/>
        </w:rPr>
        <w:t xml:space="preserve"> </w:t>
      </w:r>
      <w:proofErr w:type="spellStart"/>
      <w:r w:rsidRPr="004742C6">
        <w:rPr>
          <w:bCs/>
        </w:rPr>
        <w:t>Зубрис</w:t>
      </w:r>
      <w:proofErr w:type="spellEnd"/>
      <w:r w:rsidRPr="004742C6">
        <w:rPr>
          <w:bCs/>
        </w:rPr>
        <w:t xml:space="preserve"> В.А. – старший инспектор</w:t>
      </w:r>
    </w:p>
    <w:p w:rsidR="004742C6" w:rsidRPr="004742C6" w:rsidRDefault="004742C6" w:rsidP="00A35A89">
      <w:pPr>
        <w:ind w:firstLine="567"/>
        <w:jc w:val="both"/>
        <w:rPr>
          <w:bCs/>
        </w:rPr>
      </w:pPr>
      <w:r w:rsidRPr="004742C6">
        <w:rPr>
          <w:bCs/>
        </w:rPr>
        <w:t>5. Докладчиком на публичных слушаниях назначить Федотову О.В., начальника отдела экономики и бюдж</w:t>
      </w:r>
      <w:r w:rsidRPr="004742C6">
        <w:rPr>
          <w:bCs/>
        </w:rPr>
        <w:t>е</w:t>
      </w:r>
      <w:r w:rsidRPr="004742C6">
        <w:rPr>
          <w:bCs/>
        </w:rPr>
        <w:t>та.</w:t>
      </w:r>
    </w:p>
    <w:p w:rsidR="004742C6" w:rsidRPr="004742C6" w:rsidRDefault="004742C6" w:rsidP="00A35A89">
      <w:pPr>
        <w:ind w:firstLine="567"/>
        <w:jc w:val="both"/>
      </w:pPr>
      <w:r w:rsidRPr="004742C6">
        <w:rPr>
          <w:bCs/>
        </w:rPr>
        <w:t xml:space="preserve">6. </w:t>
      </w:r>
      <w:r w:rsidRPr="004742C6">
        <w:t>Внести прилагаемый проект решения Думы Жигаловского муниципального образования «Об утверждении бюджета Ж</w:t>
      </w:r>
      <w:r w:rsidRPr="004742C6">
        <w:t>и</w:t>
      </w:r>
      <w:r w:rsidRPr="004742C6">
        <w:t>галовского муниципального образования на 2019 год и плановый период 2020 и 2021 годов»  на рассмотрение в Думу Жигаловск</w:t>
      </w:r>
      <w:r w:rsidRPr="004742C6">
        <w:t>о</w:t>
      </w:r>
      <w:r w:rsidRPr="004742C6">
        <w:t>го муниципальн</w:t>
      </w:r>
      <w:r w:rsidRPr="004742C6">
        <w:t>о</w:t>
      </w:r>
      <w:r w:rsidRPr="004742C6">
        <w:t>го образования.</w:t>
      </w:r>
    </w:p>
    <w:p w:rsidR="004742C6" w:rsidRPr="004742C6" w:rsidRDefault="004742C6" w:rsidP="00A35A89">
      <w:pPr>
        <w:ind w:firstLine="567"/>
        <w:jc w:val="both"/>
        <w:rPr>
          <w:bCs/>
        </w:rPr>
      </w:pPr>
      <w:r w:rsidRPr="004742C6">
        <w:t>7.</w:t>
      </w:r>
      <w:r w:rsidRPr="004742C6">
        <w:rPr>
          <w:bCs/>
        </w:rPr>
        <w:t>Начальнику общего отдела Кисляковой Ю.В. одновременно опубликовать проект решения Думы Жигаловского муниц</w:t>
      </w:r>
      <w:r w:rsidRPr="004742C6">
        <w:rPr>
          <w:bCs/>
        </w:rPr>
        <w:t>и</w:t>
      </w:r>
      <w:r w:rsidRPr="004742C6">
        <w:rPr>
          <w:bCs/>
        </w:rPr>
        <w:t>пального образования и объявление о порядке учета предложений и участия граждан в его обсуждении, месте и времени провед</w:t>
      </w:r>
      <w:r w:rsidRPr="004742C6">
        <w:rPr>
          <w:bCs/>
        </w:rPr>
        <w:t>е</w:t>
      </w:r>
      <w:r w:rsidRPr="004742C6">
        <w:rPr>
          <w:bCs/>
        </w:rPr>
        <w:t>ния публичных сл</w:t>
      </w:r>
      <w:r w:rsidRPr="004742C6">
        <w:rPr>
          <w:bCs/>
        </w:rPr>
        <w:t>у</w:t>
      </w:r>
      <w:r w:rsidRPr="004742C6">
        <w:rPr>
          <w:bCs/>
        </w:rPr>
        <w:t>шаний.</w:t>
      </w:r>
    </w:p>
    <w:p w:rsidR="004742C6" w:rsidRPr="004742C6" w:rsidRDefault="004742C6" w:rsidP="00A35A89">
      <w:pPr>
        <w:ind w:firstLine="567"/>
        <w:jc w:val="both"/>
      </w:pPr>
    </w:p>
    <w:p w:rsidR="004742C6" w:rsidRPr="004742C6" w:rsidRDefault="004742C6" w:rsidP="00A35A89">
      <w:pPr>
        <w:ind w:firstLine="567"/>
        <w:jc w:val="both"/>
      </w:pPr>
      <w:r w:rsidRPr="004742C6">
        <w:rPr>
          <w:bCs/>
        </w:rPr>
        <w:t xml:space="preserve">Глава Жигаловского </w:t>
      </w:r>
      <w:r w:rsidR="00A35A89">
        <w:rPr>
          <w:bCs/>
        </w:rPr>
        <w:t>МО</w:t>
      </w:r>
      <w:r w:rsidRPr="004742C6">
        <w:rPr>
          <w:bCs/>
        </w:rPr>
        <w:t xml:space="preserve">                                                                            </w:t>
      </w:r>
      <w:r w:rsidR="00A35A89">
        <w:rPr>
          <w:bCs/>
        </w:rPr>
        <w:t xml:space="preserve">                                           </w:t>
      </w:r>
      <w:r w:rsidRPr="004742C6">
        <w:rPr>
          <w:bCs/>
        </w:rPr>
        <w:t xml:space="preserve">       </w:t>
      </w:r>
      <w:proofErr w:type="spellStart"/>
      <w:r w:rsidRPr="004742C6">
        <w:rPr>
          <w:bCs/>
        </w:rPr>
        <w:t>Д.А.Лунев</w:t>
      </w:r>
      <w:proofErr w:type="spellEnd"/>
      <w:r w:rsidRPr="004742C6">
        <w:rPr>
          <w:b/>
        </w:rPr>
        <w:t xml:space="preserve"> </w:t>
      </w:r>
    </w:p>
    <w:p w:rsidR="004742C6" w:rsidRPr="004742C6" w:rsidRDefault="004742C6" w:rsidP="004742C6"/>
    <w:p w:rsidR="004742C6" w:rsidRPr="004742C6" w:rsidRDefault="004742C6" w:rsidP="004742C6">
      <w:pPr>
        <w:rPr>
          <w:b/>
        </w:rPr>
      </w:pPr>
      <w:r w:rsidRPr="004742C6">
        <w:t>проект решения</w:t>
      </w:r>
      <w:proofErr w:type="gramStart"/>
      <w:r w:rsidRPr="004742C6">
        <w:t xml:space="preserve"> </w:t>
      </w:r>
      <w:r w:rsidRPr="004742C6">
        <w:rPr>
          <w:b/>
        </w:rPr>
        <w:t>О</w:t>
      </w:r>
      <w:proofErr w:type="gramEnd"/>
      <w:r w:rsidRPr="004742C6">
        <w:rPr>
          <w:b/>
        </w:rPr>
        <w:t xml:space="preserve"> бюджете Жигаловского муниципального образования  на 2019 год и плановый период 2020 и 2021 г</w:t>
      </w:r>
      <w:r w:rsidRPr="004742C6">
        <w:rPr>
          <w:b/>
        </w:rPr>
        <w:t>о</w:t>
      </w:r>
      <w:r w:rsidRPr="004742C6">
        <w:rPr>
          <w:b/>
        </w:rPr>
        <w:t>дов»</w:t>
      </w:r>
    </w:p>
    <w:p w:rsidR="004742C6" w:rsidRPr="004742C6" w:rsidRDefault="004742C6" w:rsidP="004742C6">
      <w:pPr>
        <w:rPr>
          <w:color w:val="1D1B11"/>
        </w:rPr>
      </w:pP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Руководствуясь Бюджетным Кодексом Российской Федерации, Положением о бюджетном процессе в Жигаловском муниц</w:t>
      </w:r>
      <w:r w:rsidRPr="004742C6">
        <w:rPr>
          <w:color w:val="1D1B11"/>
        </w:rPr>
        <w:t>и</w:t>
      </w:r>
      <w:r w:rsidRPr="004742C6">
        <w:rPr>
          <w:color w:val="1D1B11"/>
        </w:rPr>
        <w:t>пальном образовании и статьей 7 Устава Жигаловского муниципального образования,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Дума Жигаловского муниципального образ</w:t>
      </w:r>
      <w:r w:rsidRPr="004742C6">
        <w:rPr>
          <w:color w:val="1D1B11"/>
        </w:rPr>
        <w:t>о</w:t>
      </w:r>
      <w:r w:rsidRPr="004742C6">
        <w:rPr>
          <w:color w:val="1D1B11"/>
        </w:rPr>
        <w:t>вания решила: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основные характеристики бюджета Жигаловского муниципального образ</w:t>
      </w:r>
      <w:r w:rsidRPr="004742C6">
        <w:rPr>
          <w:color w:val="1D1B11"/>
        </w:rPr>
        <w:t>о</w:t>
      </w:r>
      <w:r w:rsidRPr="004742C6">
        <w:rPr>
          <w:color w:val="1D1B11"/>
        </w:rPr>
        <w:t>вания на 2019 год: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 xml:space="preserve">общий объем доходов в сумме 44643,6 </w:t>
      </w:r>
      <w:proofErr w:type="spellStart"/>
      <w:r w:rsidRPr="004742C6">
        <w:rPr>
          <w:color w:val="1D1B11"/>
        </w:rPr>
        <w:t>тыс</w:t>
      </w:r>
      <w:proofErr w:type="gramStart"/>
      <w:r w:rsidRPr="004742C6">
        <w:rPr>
          <w:color w:val="1D1B11"/>
        </w:rPr>
        <w:t>.р</w:t>
      </w:r>
      <w:proofErr w:type="gramEnd"/>
      <w:r w:rsidRPr="004742C6">
        <w:rPr>
          <w:color w:val="1D1B11"/>
        </w:rPr>
        <w:t>ублей</w:t>
      </w:r>
      <w:proofErr w:type="spellEnd"/>
      <w:r w:rsidRPr="004742C6">
        <w:rPr>
          <w:color w:val="1D1B11"/>
        </w:rPr>
        <w:t>, из них объем межбюджетных трансфертов, получаемых из других бю</w:t>
      </w:r>
      <w:r w:rsidRPr="004742C6">
        <w:rPr>
          <w:color w:val="1D1B11"/>
        </w:rPr>
        <w:t>д</w:t>
      </w:r>
      <w:r w:rsidRPr="004742C6">
        <w:rPr>
          <w:color w:val="1D1B11"/>
        </w:rPr>
        <w:t>жетов бюджетной системы Российской Федерации, в су</w:t>
      </w:r>
      <w:r w:rsidRPr="004742C6">
        <w:rPr>
          <w:color w:val="1D1B11"/>
        </w:rPr>
        <w:t>м</w:t>
      </w:r>
      <w:r w:rsidRPr="004742C6">
        <w:rPr>
          <w:color w:val="1D1B11"/>
        </w:rPr>
        <w:t>ме 27549,8 тыс. руб.,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общий объем  расходов в сумме 45570 тыс. рублей.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размер дефицита в сумме 26,4 тыс. рублей или 5,4% утвержденного общего годового объема доходов без учета утвержде</w:t>
      </w:r>
      <w:r w:rsidRPr="004742C6">
        <w:rPr>
          <w:color w:val="1D1B11"/>
        </w:rPr>
        <w:t>н</w:t>
      </w:r>
      <w:r w:rsidRPr="004742C6">
        <w:rPr>
          <w:color w:val="1D1B11"/>
        </w:rPr>
        <w:t>ного объема безвозмездных поступл</w:t>
      </w:r>
      <w:r w:rsidRPr="004742C6">
        <w:rPr>
          <w:color w:val="1D1B11"/>
        </w:rPr>
        <w:t>е</w:t>
      </w:r>
      <w:r w:rsidRPr="004742C6">
        <w:rPr>
          <w:color w:val="1D1B11"/>
        </w:rPr>
        <w:t>ний.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основные характеристики бюджета Жигаловского муниципального образования на плановый п</w:t>
      </w:r>
      <w:r w:rsidRPr="004742C6">
        <w:rPr>
          <w:color w:val="1D1B11"/>
        </w:rPr>
        <w:t>е</w:t>
      </w:r>
      <w:r w:rsidRPr="004742C6">
        <w:rPr>
          <w:color w:val="1D1B11"/>
        </w:rPr>
        <w:t>риод 2020 и 2021 годов: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proofErr w:type="gramStart"/>
      <w:r w:rsidRPr="004742C6">
        <w:rPr>
          <w:color w:val="1D1B11"/>
        </w:rPr>
        <w:t>общий объем доходов на 2020 год в сумме 46412,3 тыс. рублей, из них объем межбюджетных трансфертов, получаемых из других бюджетов бюджетной системы Российской Федерации, в сумме 28858,5 тыс. руб.;  на 2021 год в сумме 25734,5  тыс. ру</w:t>
      </w:r>
      <w:r w:rsidRPr="004742C6">
        <w:rPr>
          <w:color w:val="1D1B11"/>
        </w:rPr>
        <w:t>б</w:t>
      </w:r>
      <w:r w:rsidRPr="004742C6">
        <w:rPr>
          <w:color w:val="1D1B11"/>
        </w:rPr>
        <w:t>лей, из них объем межбюджетных трансфертов, получаемых из других бюджетов бюджетной системы Росси</w:t>
      </w:r>
      <w:r w:rsidRPr="004742C6">
        <w:rPr>
          <w:color w:val="1D1B11"/>
        </w:rPr>
        <w:t>й</w:t>
      </w:r>
      <w:r w:rsidRPr="004742C6">
        <w:rPr>
          <w:color w:val="1D1B11"/>
        </w:rPr>
        <w:t>ской Федерации, в сумме 7838,7 тыс. руб.;</w:t>
      </w:r>
      <w:proofErr w:type="gramEnd"/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общий объем  расходов на 2020 год в сумме 47499,2 тыс. рублей, в том числе условно утвержденные расходы в сумме 624,1 тыс.руб., на 2021 год в сумме 26723,7 тыс. рублей, в том числе условно утвержденные расходы в сумме 1234,6 тыс.руб.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размер дефицита на 2020 год в сумме 1086,9 тыс. рублей или 6,2% утвержденного общего годового объема доходов без уч</w:t>
      </w:r>
      <w:r w:rsidRPr="004742C6">
        <w:rPr>
          <w:color w:val="1D1B11"/>
        </w:rPr>
        <w:t>е</w:t>
      </w:r>
      <w:r w:rsidRPr="004742C6">
        <w:rPr>
          <w:color w:val="1D1B11"/>
        </w:rPr>
        <w:t>та утвержденного объема безвозмездных поступлений, на 2021 год в сумме 989,2 тыс. рублей или 5,5% утвержденного общего год</w:t>
      </w:r>
      <w:r w:rsidRPr="004742C6">
        <w:rPr>
          <w:color w:val="1D1B11"/>
        </w:rPr>
        <w:t>о</w:t>
      </w:r>
      <w:r w:rsidRPr="004742C6">
        <w:rPr>
          <w:color w:val="1D1B11"/>
        </w:rPr>
        <w:t>вого объема доходов без учета утвержденного объема безвозмездных поступл</w:t>
      </w:r>
      <w:r w:rsidRPr="004742C6">
        <w:rPr>
          <w:color w:val="1D1B11"/>
        </w:rPr>
        <w:t>е</w:t>
      </w:r>
      <w:r w:rsidRPr="004742C6">
        <w:rPr>
          <w:color w:val="1D1B11"/>
        </w:rPr>
        <w:t>ний,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Установить, что доходы бюджета Жигаловского МО, поступающие в 2019 -2021 годах, формируются за счет: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а) налоговых доходов в соответствии с нормативами, установленными Бюджетным Кодексом Российской Федерации;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lastRenderedPageBreak/>
        <w:t>б) неналоговых доходов;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в) безвозмездных поступлений.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перечень главных администраторов доходов бюджета Жигаловского муниципального образования согласно пр</w:t>
      </w:r>
      <w:r w:rsidRPr="004742C6">
        <w:rPr>
          <w:color w:val="1D1B11"/>
        </w:rPr>
        <w:t>и</w:t>
      </w:r>
      <w:r w:rsidRPr="004742C6">
        <w:rPr>
          <w:color w:val="1D1B11"/>
        </w:rPr>
        <w:t>ложению № 1 к настоящему Решению.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 xml:space="preserve">Утвердить перечень главных </w:t>
      </w:r>
      <w:proofErr w:type="gramStart"/>
      <w:r w:rsidRPr="004742C6">
        <w:rPr>
          <w:color w:val="1D1B11"/>
        </w:rPr>
        <w:t>администраторов источников внутреннего финансирования дефицита бюджета</w:t>
      </w:r>
      <w:proofErr w:type="gramEnd"/>
      <w:r w:rsidRPr="004742C6">
        <w:rPr>
          <w:color w:val="1D1B11"/>
        </w:rPr>
        <w:t xml:space="preserve"> Жигаловского муниципального образования согласно приложению № 2 к н</w:t>
      </w:r>
      <w:r w:rsidRPr="004742C6">
        <w:rPr>
          <w:color w:val="1D1B11"/>
        </w:rPr>
        <w:t>а</w:t>
      </w:r>
      <w:r w:rsidRPr="004742C6">
        <w:rPr>
          <w:color w:val="1D1B11"/>
        </w:rPr>
        <w:t>стоящему Решению.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Установить прогнозируемые доходы бюджета Жигаловского муниципального образования на 2019 год  и на плановый пер</w:t>
      </w:r>
      <w:r w:rsidRPr="004742C6">
        <w:rPr>
          <w:color w:val="1D1B11"/>
        </w:rPr>
        <w:t>и</w:t>
      </w:r>
      <w:r w:rsidRPr="004742C6">
        <w:rPr>
          <w:color w:val="1D1B11"/>
        </w:rPr>
        <w:t>од 2020 и 2021 годов по классификации доходов бюджетов Российской Федерации согласно приложениям № 3,4 к настоящему Р</w:t>
      </w:r>
      <w:r w:rsidRPr="004742C6">
        <w:rPr>
          <w:color w:val="1D1B11"/>
        </w:rPr>
        <w:t>е</w:t>
      </w:r>
      <w:r w:rsidRPr="004742C6">
        <w:rPr>
          <w:color w:val="1D1B11"/>
        </w:rPr>
        <w:t>шению.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распределение бюджетных ассигнований бюджета Жигаловского муниципального образования на 2019 год  и на план</w:t>
      </w:r>
      <w:r w:rsidRPr="004742C6">
        <w:rPr>
          <w:color w:val="1D1B11"/>
        </w:rPr>
        <w:t>о</w:t>
      </w:r>
      <w:r w:rsidRPr="004742C6">
        <w:rPr>
          <w:color w:val="1D1B11"/>
        </w:rPr>
        <w:t>вый период 2020 и 2021 годов по разделам и подразделам классификации расходов бюджета Российской Федерации согласно приложен</w:t>
      </w:r>
      <w:r w:rsidRPr="004742C6">
        <w:rPr>
          <w:color w:val="1D1B11"/>
        </w:rPr>
        <w:t>и</w:t>
      </w:r>
      <w:r w:rsidRPr="004742C6">
        <w:rPr>
          <w:color w:val="1D1B11"/>
        </w:rPr>
        <w:t>ям № 5,6 к настоящему Решению.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 xml:space="preserve">Утвердить распределение бюджетных ассигнований бюджета Жигаловского муниципального образования на 2019 год  и на плановый период 2020 и 2021  годов по разделам, подразделам, целевым статьям и группам </w:t>
      </w:r>
      <w:proofErr w:type="gramStart"/>
      <w:r w:rsidRPr="004742C6">
        <w:rPr>
          <w:color w:val="1D1B11"/>
        </w:rPr>
        <w:t>видов расходов классификации расх</w:t>
      </w:r>
      <w:r w:rsidRPr="004742C6">
        <w:rPr>
          <w:color w:val="1D1B11"/>
        </w:rPr>
        <w:t>о</w:t>
      </w:r>
      <w:r w:rsidRPr="004742C6">
        <w:rPr>
          <w:color w:val="1D1B11"/>
        </w:rPr>
        <w:t>дов бюджета Российской Федерации</w:t>
      </w:r>
      <w:proofErr w:type="gramEnd"/>
      <w:r w:rsidRPr="004742C6">
        <w:rPr>
          <w:color w:val="1D1B11"/>
        </w:rPr>
        <w:t xml:space="preserve"> согласно приложению № 7,8 к настоящему Р</w:t>
      </w:r>
      <w:r w:rsidRPr="004742C6">
        <w:rPr>
          <w:color w:val="1D1B11"/>
        </w:rPr>
        <w:t>е</w:t>
      </w:r>
      <w:r w:rsidRPr="004742C6">
        <w:rPr>
          <w:color w:val="1D1B11"/>
        </w:rPr>
        <w:t>шению.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ведомственную структуру расходов бюджета Жигаловского муниципального образования на 2019 год  и на пл</w:t>
      </w:r>
      <w:r w:rsidRPr="004742C6">
        <w:rPr>
          <w:color w:val="1D1B11"/>
        </w:rPr>
        <w:t>а</w:t>
      </w:r>
      <w:r w:rsidRPr="004742C6">
        <w:rPr>
          <w:color w:val="1D1B11"/>
        </w:rPr>
        <w:t xml:space="preserve">новый период 2020 и 2021 годов (по главным распорядителям средств, разделам, подразделам, целевым статьям и группам </w:t>
      </w:r>
      <w:proofErr w:type="gramStart"/>
      <w:r w:rsidRPr="004742C6">
        <w:rPr>
          <w:color w:val="1D1B11"/>
        </w:rPr>
        <w:t>видов расходов классификации расходов бюджета Российской</w:t>
      </w:r>
      <w:proofErr w:type="gramEnd"/>
      <w:r w:rsidRPr="004742C6">
        <w:rPr>
          <w:color w:val="1D1B11"/>
        </w:rPr>
        <w:t xml:space="preserve"> Федерации) согласно приложению № 9,10 к настоящему Р</w:t>
      </w:r>
      <w:r w:rsidRPr="004742C6">
        <w:rPr>
          <w:color w:val="1D1B11"/>
        </w:rPr>
        <w:t>е</w:t>
      </w:r>
      <w:r w:rsidRPr="004742C6">
        <w:rPr>
          <w:color w:val="1D1B11"/>
        </w:rPr>
        <w:t>шению.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распределение бюджетных ассигнований на реализацию муниципальных программ Жигаловского муниципальн</w:t>
      </w:r>
      <w:r w:rsidRPr="004742C6">
        <w:rPr>
          <w:color w:val="1D1B11"/>
        </w:rPr>
        <w:t>о</w:t>
      </w:r>
      <w:r w:rsidRPr="004742C6">
        <w:rPr>
          <w:color w:val="1D1B11"/>
        </w:rPr>
        <w:t>го образования на 2019 год  и на плановый период 2020 и 2021  годов согласно приложению № 11,12 к настоящему Р</w:t>
      </w:r>
      <w:r w:rsidRPr="004742C6">
        <w:rPr>
          <w:color w:val="1D1B11"/>
        </w:rPr>
        <w:t>е</w:t>
      </w:r>
      <w:r w:rsidRPr="004742C6">
        <w:rPr>
          <w:color w:val="1D1B11"/>
        </w:rPr>
        <w:t>шению.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общий объем бюджетных ассигнований, направляемых на исполнение публичных нормативных обязательств на 2019 год  и на плановый пер</w:t>
      </w:r>
      <w:r w:rsidRPr="004742C6">
        <w:rPr>
          <w:color w:val="1D1B11"/>
        </w:rPr>
        <w:t>и</w:t>
      </w:r>
      <w:r w:rsidRPr="004742C6">
        <w:rPr>
          <w:color w:val="1D1B11"/>
        </w:rPr>
        <w:t>од 2020 и 2021 годов в сумме 0 тыс. рублей ежегодно.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Установить, что в расходной части бюджета формируется резервный фонд администрации Жигаловского муниципального образования:                     на 2019 год в размере 40 тыс. рублей;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 xml:space="preserve">на 2020 год в размере 40 </w:t>
      </w:r>
      <w:proofErr w:type="spellStart"/>
      <w:r w:rsidRPr="004742C6">
        <w:rPr>
          <w:color w:val="1D1B11"/>
        </w:rPr>
        <w:t>тыс</w:t>
      </w:r>
      <w:proofErr w:type="gramStart"/>
      <w:r w:rsidRPr="004742C6">
        <w:rPr>
          <w:color w:val="1D1B11"/>
        </w:rPr>
        <w:t>.р</w:t>
      </w:r>
      <w:proofErr w:type="gramEnd"/>
      <w:r w:rsidRPr="004742C6">
        <w:rPr>
          <w:color w:val="1D1B11"/>
        </w:rPr>
        <w:t>улей</w:t>
      </w:r>
      <w:proofErr w:type="spellEnd"/>
      <w:r w:rsidRPr="004742C6">
        <w:rPr>
          <w:color w:val="1D1B11"/>
        </w:rPr>
        <w:t>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 xml:space="preserve">на 2021 год в размере 40 </w:t>
      </w:r>
      <w:proofErr w:type="spellStart"/>
      <w:r w:rsidRPr="004742C6">
        <w:rPr>
          <w:color w:val="1D1B11"/>
        </w:rPr>
        <w:t>тыс</w:t>
      </w:r>
      <w:proofErr w:type="gramStart"/>
      <w:r w:rsidRPr="004742C6">
        <w:rPr>
          <w:color w:val="1D1B11"/>
        </w:rPr>
        <w:t>.р</w:t>
      </w:r>
      <w:proofErr w:type="gramEnd"/>
      <w:r w:rsidRPr="004742C6">
        <w:rPr>
          <w:color w:val="1D1B11"/>
        </w:rPr>
        <w:t>ублей</w:t>
      </w:r>
      <w:proofErr w:type="spellEnd"/>
      <w:r w:rsidRPr="004742C6">
        <w:rPr>
          <w:color w:val="1D1B11"/>
        </w:rPr>
        <w:t>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объем бюджетных ассигнований дорожного фонда Жигаловского муниц</w:t>
      </w:r>
      <w:r w:rsidRPr="004742C6">
        <w:rPr>
          <w:color w:val="1D1B11"/>
        </w:rPr>
        <w:t>и</w:t>
      </w:r>
      <w:r w:rsidRPr="004742C6">
        <w:rPr>
          <w:color w:val="1D1B11"/>
        </w:rPr>
        <w:t>пального образования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на 2019 год в размере 2154,0 тыс. рублей;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на 2020 год в размере 2328,1 тыс. рулей;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 xml:space="preserve">на 2021 год в размере 2140,0 </w:t>
      </w:r>
      <w:proofErr w:type="spellStart"/>
      <w:r w:rsidRPr="004742C6">
        <w:rPr>
          <w:color w:val="1D1B11"/>
        </w:rPr>
        <w:t>тыс</w:t>
      </w:r>
      <w:proofErr w:type="gramStart"/>
      <w:r w:rsidRPr="004742C6">
        <w:rPr>
          <w:color w:val="1D1B11"/>
        </w:rPr>
        <w:t>.р</w:t>
      </w:r>
      <w:proofErr w:type="gramEnd"/>
      <w:r w:rsidRPr="004742C6">
        <w:rPr>
          <w:color w:val="1D1B11"/>
        </w:rPr>
        <w:t>ублей</w:t>
      </w:r>
      <w:proofErr w:type="spellEnd"/>
      <w:r w:rsidRPr="004742C6">
        <w:rPr>
          <w:color w:val="1D1B11"/>
        </w:rPr>
        <w:t>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объем межбюджетных трансфертов, предоставляемых из бюджета Жигаловского муниципального образования другим бюджетам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на 2019 год в размере 18998,7 тыс. рублей;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на 2020 год в размере 18998,7 тыс. рулей;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 xml:space="preserve">на 2021 год в размере 149,7 </w:t>
      </w:r>
      <w:proofErr w:type="spellStart"/>
      <w:r w:rsidRPr="004742C6">
        <w:rPr>
          <w:color w:val="1D1B11"/>
        </w:rPr>
        <w:t>тыс</w:t>
      </w:r>
      <w:proofErr w:type="gramStart"/>
      <w:r w:rsidRPr="004742C6">
        <w:rPr>
          <w:color w:val="1D1B11"/>
        </w:rPr>
        <w:t>.р</w:t>
      </w:r>
      <w:proofErr w:type="gramEnd"/>
      <w:r w:rsidRPr="004742C6">
        <w:rPr>
          <w:color w:val="1D1B11"/>
        </w:rPr>
        <w:t>ублей</w:t>
      </w:r>
      <w:proofErr w:type="spellEnd"/>
      <w:r w:rsidRPr="004742C6">
        <w:rPr>
          <w:color w:val="1D1B11"/>
        </w:rPr>
        <w:t>.</w:t>
      </w:r>
    </w:p>
    <w:p w:rsidR="004742C6" w:rsidRPr="004742C6" w:rsidRDefault="004742C6" w:rsidP="00A35A89">
      <w:pPr>
        <w:ind w:firstLine="567"/>
        <w:jc w:val="both"/>
      </w:pPr>
      <w:r w:rsidRPr="004742C6">
        <w:rPr>
          <w:color w:val="1D1B11"/>
        </w:rPr>
        <w:t>Установить</w:t>
      </w:r>
      <w:r w:rsidRPr="004742C6">
        <w:t>, что остатки средств бюджета Жигаловского муниципального образования на начало текущего финансового г</w:t>
      </w:r>
      <w:r w:rsidRPr="004742C6">
        <w:t>о</w:t>
      </w:r>
      <w:r w:rsidRPr="004742C6">
        <w:t>да, за исключением остатков бюджетных ассигнований дорожного фонда и остатков неиспользованных межбюджетных трансфе</w:t>
      </w:r>
      <w:r w:rsidRPr="004742C6">
        <w:t>р</w:t>
      </w:r>
      <w:r w:rsidRPr="004742C6">
        <w:t>тов, имеющих целевое назначение, в объеме до 100 процентов могут направляться на покрытие временных кассовых разрывов, возн</w:t>
      </w:r>
      <w:r w:rsidRPr="004742C6">
        <w:t>и</w:t>
      </w:r>
      <w:r w:rsidRPr="004742C6">
        <w:t>кающих при исполнении бюджета Жигаловского муниципального образования.</w:t>
      </w:r>
    </w:p>
    <w:p w:rsidR="004742C6" w:rsidRPr="004742C6" w:rsidRDefault="004742C6" w:rsidP="00A35A89">
      <w:pPr>
        <w:ind w:firstLine="567"/>
        <w:jc w:val="both"/>
      </w:pPr>
      <w:r w:rsidRPr="004742C6">
        <w:rPr>
          <w:color w:val="1D1B11"/>
        </w:rPr>
        <w:t>Установить</w:t>
      </w:r>
      <w:r w:rsidRPr="004742C6">
        <w:t xml:space="preserve">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</w:t>
      </w:r>
      <w:r w:rsidRPr="004742C6">
        <w:t>б</w:t>
      </w:r>
      <w:r w:rsidRPr="004742C6">
        <w:t>разования:</w:t>
      </w:r>
    </w:p>
    <w:p w:rsidR="004742C6" w:rsidRPr="004742C6" w:rsidRDefault="004742C6" w:rsidP="00A35A89">
      <w:pPr>
        <w:ind w:firstLine="567"/>
        <w:jc w:val="both"/>
      </w:pPr>
      <w:r w:rsidRPr="004742C6">
        <w:t>1) внесение изменений в установленном порядке в муниципальные программы в пределах общей суммы, утвержденной по соответствующей  программе в соответствии с приложени</w:t>
      </w:r>
      <w:r w:rsidRPr="004742C6">
        <w:t>я</w:t>
      </w:r>
      <w:r w:rsidRPr="004742C6">
        <w:t>ми 11, 12 к настоящему Решению;</w:t>
      </w:r>
    </w:p>
    <w:p w:rsidR="004742C6" w:rsidRPr="004742C6" w:rsidRDefault="004742C6" w:rsidP="00A35A89">
      <w:pPr>
        <w:ind w:firstLine="567"/>
        <w:jc w:val="both"/>
      </w:pPr>
      <w:r w:rsidRPr="004742C6">
        <w:t>2) перераспределение бюджетных ассигнований между муниципальными программами в пределах общей суммы, утве</w:t>
      </w:r>
      <w:r w:rsidRPr="004742C6">
        <w:t>р</w:t>
      </w:r>
      <w:r w:rsidRPr="004742C6">
        <w:t>жденной на реализацию программ;</w:t>
      </w:r>
    </w:p>
    <w:p w:rsidR="004742C6" w:rsidRPr="004742C6" w:rsidRDefault="004742C6" w:rsidP="00A35A89">
      <w:pPr>
        <w:ind w:firstLine="567"/>
        <w:jc w:val="both"/>
      </w:pPr>
      <w:r w:rsidRPr="004742C6">
        <w:t xml:space="preserve">3) перераспределение бюджетных ассигнований между видами расходов классификации расходов бюджетов, по кодам </w:t>
      </w:r>
      <w:proofErr w:type="gramStart"/>
      <w:r w:rsidRPr="004742C6">
        <w:t>ра</w:t>
      </w:r>
      <w:r w:rsidRPr="004742C6">
        <w:t>с</w:t>
      </w:r>
      <w:r w:rsidRPr="004742C6">
        <w:t>ходов классификации операции сектора государственного управления классификации расходов бю</w:t>
      </w:r>
      <w:r w:rsidRPr="004742C6">
        <w:t>д</w:t>
      </w:r>
      <w:r w:rsidRPr="004742C6">
        <w:t>жетов</w:t>
      </w:r>
      <w:proofErr w:type="gramEnd"/>
      <w:r w:rsidRPr="004742C6">
        <w:t xml:space="preserve"> в пределах бюджетных ассигнований, утве</w:t>
      </w:r>
      <w:r w:rsidRPr="004742C6">
        <w:t>р</w:t>
      </w:r>
      <w:r w:rsidRPr="004742C6">
        <w:t>жденных по соответствующим целевым статьям классификации расходов местного бюджета;</w:t>
      </w:r>
    </w:p>
    <w:p w:rsidR="004742C6" w:rsidRPr="004742C6" w:rsidRDefault="004742C6" w:rsidP="00A35A89">
      <w:pPr>
        <w:ind w:firstLine="567"/>
        <w:jc w:val="both"/>
      </w:pPr>
      <w:r w:rsidRPr="004742C6"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4742C6" w:rsidRPr="004742C6" w:rsidRDefault="004742C6" w:rsidP="00A35A89">
      <w:pPr>
        <w:ind w:firstLine="567"/>
        <w:jc w:val="both"/>
      </w:pPr>
      <w:r w:rsidRPr="004742C6">
        <w:t xml:space="preserve">5) уточнение </w:t>
      </w:r>
      <w:proofErr w:type="gramStart"/>
      <w:r w:rsidRPr="004742C6">
        <w:t>кодов видов расходов классификации расходов бюджетов</w:t>
      </w:r>
      <w:proofErr w:type="gramEnd"/>
      <w:r w:rsidRPr="004742C6">
        <w:t>;</w:t>
      </w:r>
    </w:p>
    <w:p w:rsidR="004742C6" w:rsidRPr="004742C6" w:rsidRDefault="004742C6" w:rsidP="00A35A89">
      <w:pPr>
        <w:ind w:firstLine="567"/>
        <w:jc w:val="both"/>
      </w:pPr>
      <w:r w:rsidRPr="004742C6">
        <w:t>6) распределение межбюджетных трансфертов бюджету Жигаловского муниципального образования постановлениями (ра</w:t>
      </w:r>
      <w:r w:rsidRPr="004742C6">
        <w:t>с</w:t>
      </w:r>
      <w:r w:rsidRPr="004742C6">
        <w:t>поряжениями) Правительства Иркутской области, муниципального образования «Жигаловский район», поступление уведомлений по расчетам между бюджетами по межбюджетным трансфертам, а также уменьшение объемов бюджетных ассигнований по ме</w:t>
      </w:r>
      <w:r w:rsidRPr="004742C6">
        <w:t>ж</w:t>
      </w:r>
      <w:r w:rsidRPr="004742C6">
        <w:t>бюджетным трансфертам, распределенных  бюджету Жигаловского МО, имеющих целевое назначение и утвержденных в насто</w:t>
      </w:r>
      <w:r w:rsidRPr="004742C6">
        <w:t>я</w:t>
      </w:r>
      <w:r w:rsidRPr="004742C6">
        <w:t>щем Решении;</w:t>
      </w:r>
    </w:p>
    <w:p w:rsidR="004742C6" w:rsidRPr="004742C6" w:rsidRDefault="004742C6" w:rsidP="00A35A89">
      <w:pPr>
        <w:ind w:firstLine="567"/>
        <w:jc w:val="both"/>
      </w:pPr>
      <w:r w:rsidRPr="004742C6">
        <w:t>7)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</w:t>
      </w:r>
      <w:r w:rsidRPr="004742C6">
        <w:t>с</w:t>
      </w:r>
      <w:r w:rsidRPr="004742C6">
        <w:t>фертов, предоставляемых бюджету Жигаловского муниципального образования из бюджетов бюджетной системы Российской Ф</w:t>
      </w:r>
      <w:r w:rsidRPr="004742C6">
        <w:t>е</w:t>
      </w:r>
      <w:r w:rsidRPr="004742C6">
        <w:t>дерации в форме субсидий, в том числе путем введения новых кодов классификации расходов бю</w:t>
      </w:r>
      <w:r w:rsidRPr="004742C6">
        <w:t>д</w:t>
      </w:r>
      <w:r w:rsidRPr="004742C6">
        <w:t>жета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Установить бюджетные ассигнования для предоставления бюджетных кредитов на срок в пределах 2019 - 2021 годов – 0 руб.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proofErr w:type="gramStart"/>
      <w:r w:rsidRPr="004742C6">
        <w:rPr>
          <w:color w:val="1D1B11"/>
        </w:rPr>
        <w:t>Установить, что в 2019 году и плановом периоде 2020 и 2021 годов за счет средств бюджета Жигаловского муниципального образования предоставляется субсидия юридическим лицам (за исключением субсидий государственным (муниципальным) учр</w:t>
      </w:r>
      <w:r w:rsidRPr="004742C6">
        <w:rPr>
          <w:color w:val="1D1B11"/>
        </w:rPr>
        <w:t>е</w:t>
      </w:r>
      <w:r w:rsidRPr="004742C6">
        <w:rPr>
          <w:color w:val="1D1B11"/>
        </w:rPr>
        <w:t>ждениям), индивидуальным предпринимателям и физическим лицам – производ</w:t>
      </w:r>
      <w:r w:rsidRPr="004742C6">
        <w:rPr>
          <w:color w:val="1D1B11"/>
        </w:rPr>
        <w:t>и</w:t>
      </w:r>
      <w:r w:rsidRPr="004742C6">
        <w:rPr>
          <w:color w:val="1D1B11"/>
        </w:rPr>
        <w:t>телям товаров, работ, услуг, осуществляющим деятельность на территории Жигаловского муниципального образования, на безвозмездной и безвозвратной основе в целях возм</w:t>
      </w:r>
      <w:r w:rsidRPr="004742C6">
        <w:rPr>
          <w:color w:val="1D1B11"/>
        </w:rPr>
        <w:t>е</w:t>
      </w:r>
      <w:r w:rsidRPr="004742C6">
        <w:rPr>
          <w:color w:val="1D1B11"/>
        </w:rPr>
        <w:t>щения затрат или недополученных доходов в связи с</w:t>
      </w:r>
      <w:proofErr w:type="gramEnd"/>
      <w:r w:rsidRPr="004742C6">
        <w:rPr>
          <w:color w:val="1D1B11"/>
        </w:rPr>
        <w:t xml:space="preserve"> производством (реализацией) товаров, выполнением работ, оказанием услуг в случае оказания услуг по пассажи</w:t>
      </w:r>
      <w:r w:rsidRPr="004742C6">
        <w:rPr>
          <w:color w:val="1D1B11"/>
        </w:rPr>
        <w:t>р</w:t>
      </w:r>
      <w:r w:rsidRPr="004742C6">
        <w:rPr>
          <w:color w:val="1D1B11"/>
        </w:rPr>
        <w:t xml:space="preserve">ским перевозкам автомобильным транспортом общего пользования. </w:t>
      </w:r>
      <w:proofErr w:type="gramStart"/>
      <w:r w:rsidRPr="004742C6">
        <w:rPr>
          <w:color w:val="1D1B11"/>
        </w:rPr>
        <w:t>Категории и (или) критерии отбора юридических лиц, индивид</w:t>
      </w:r>
      <w:r w:rsidRPr="004742C6">
        <w:rPr>
          <w:color w:val="1D1B11"/>
        </w:rPr>
        <w:t>у</w:t>
      </w:r>
      <w:r w:rsidRPr="004742C6">
        <w:rPr>
          <w:color w:val="1D1B11"/>
        </w:rPr>
        <w:t xml:space="preserve">альных предпринимателей, физических лиц – производителей товаров, работ, услуг, имеющих </w:t>
      </w:r>
      <w:r w:rsidRPr="004742C6">
        <w:rPr>
          <w:color w:val="1D1B11"/>
        </w:rPr>
        <w:lastRenderedPageBreak/>
        <w:t>право на получение  субсидии, условия, порядок предоставления субсидии, порядок возврата субсидии в случае нарушения усл</w:t>
      </w:r>
      <w:r w:rsidRPr="004742C6">
        <w:rPr>
          <w:color w:val="1D1B11"/>
        </w:rPr>
        <w:t>о</w:t>
      </w:r>
      <w:r w:rsidRPr="004742C6">
        <w:rPr>
          <w:color w:val="1D1B11"/>
        </w:rPr>
        <w:t>вий, установленных при предоставлении, определяются администрацией Жигаловского муниципального образов</w:t>
      </w:r>
      <w:r w:rsidRPr="004742C6">
        <w:rPr>
          <w:color w:val="1D1B11"/>
        </w:rPr>
        <w:t>а</w:t>
      </w:r>
      <w:r w:rsidRPr="004742C6">
        <w:rPr>
          <w:color w:val="1D1B11"/>
        </w:rPr>
        <w:t>ния.</w:t>
      </w:r>
      <w:proofErr w:type="gramEnd"/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предельный объем муниципального долга Жигаловского муниципального образования на 2019 год и на плановый период 2020 и 2021 годов в сумме 9000 тыс. рублей ежегодно.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верхний предел муниципального внутреннего долга Жигаловского м</w:t>
      </w:r>
      <w:r w:rsidRPr="004742C6">
        <w:rPr>
          <w:color w:val="1D1B11"/>
        </w:rPr>
        <w:t>у</w:t>
      </w:r>
      <w:r w:rsidRPr="004742C6">
        <w:rPr>
          <w:color w:val="1D1B11"/>
        </w:rPr>
        <w:t>ниципального образования: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по  состоянию на 01 января 2020 года в размере 926,4 тыс. руб., в том числе верхний предел долга по муниципальным гара</w:t>
      </w:r>
      <w:r w:rsidRPr="004742C6">
        <w:rPr>
          <w:color w:val="1D1B11"/>
        </w:rPr>
        <w:t>н</w:t>
      </w:r>
      <w:r w:rsidRPr="004742C6">
        <w:rPr>
          <w:color w:val="1D1B11"/>
        </w:rPr>
        <w:t xml:space="preserve">тиям – 0 </w:t>
      </w:r>
      <w:proofErr w:type="spellStart"/>
      <w:r w:rsidRPr="004742C6">
        <w:rPr>
          <w:color w:val="1D1B11"/>
        </w:rPr>
        <w:t>тыс</w:t>
      </w:r>
      <w:proofErr w:type="gramStart"/>
      <w:r w:rsidRPr="004742C6">
        <w:rPr>
          <w:color w:val="1D1B11"/>
        </w:rPr>
        <w:t>.р</w:t>
      </w:r>
      <w:proofErr w:type="gramEnd"/>
      <w:r w:rsidRPr="004742C6">
        <w:rPr>
          <w:color w:val="1D1B11"/>
        </w:rPr>
        <w:t>ублей</w:t>
      </w:r>
      <w:proofErr w:type="spellEnd"/>
      <w:r w:rsidRPr="004742C6">
        <w:rPr>
          <w:color w:val="1D1B11"/>
        </w:rPr>
        <w:t xml:space="preserve"> 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по  состоянию на 01 января 2022 года в размере 2013,3 тыс. руб., в том числе верхний предел долга по муниципальным г</w:t>
      </w:r>
      <w:r w:rsidRPr="004742C6">
        <w:rPr>
          <w:color w:val="1D1B11"/>
        </w:rPr>
        <w:t>а</w:t>
      </w:r>
      <w:r w:rsidRPr="004742C6">
        <w:rPr>
          <w:color w:val="1D1B11"/>
        </w:rPr>
        <w:t xml:space="preserve">рантиям – 0 </w:t>
      </w:r>
      <w:proofErr w:type="spellStart"/>
      <w:r w:rsidRPr="004742C6">
        <w:rPr>
          <w:color w:val="1D1B11"/>
        </w:rPr>
        <w:t>тыс</w:t>
      </w:r>
      <w:proofErr w:type="gramStart"/>
      <w:r w:rsidRPr="004742C6">
        <w:rPr>
          <w:color w:val="1D1B11"/>
        </w:rPr>
        <w:t>.р</w:t>
      </w:r>
      <w:proofErr w:type="gramEnd"/>
      <w:r w:rsidRPr="004742C6">
        <w:rPr>
          <w:color w:val="1D1B11"/>
        </w:rPr>
        <w:t>ублей</w:t>
      </w:r>
      <w:proofErr w:type="spellEnd"/>
      <w:r w:rsidRPr="004742C6">
        <w:rPr>
          <w:color w:val="1D1B11"/>
        </w:rPr>
        <w:t>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по  состоянию на 01 января 2022 года в размере 3002,5 тыс. руб., в том числе верхний предел долга по муниципальным г</w:t>
      </w:r>
      <w:r w:rsidRPr="004742C6">
        <w:rPr>
          <w:color w:val="1D1B11"/>
        </w:rPr>
        <w:t>а</w:t>
      </w:r>
      <w:r w:rsidRPr="004742C6">
        <w:rPr>
          <w:color w:val="1D1B11"/>
        </w:rPr>
        <w:t xml:space="preserve">рантиям – 0 </w:t>
      </w:r>
      <w:proofErr w:type="spellStart"/>
      <w:r w:rsidRPr="004742C6">
        <w:rPr>
          <w:color w:val="1D1B11"/>
        </w:rPr>
        <w:t>тыс</w:t>
      </w:r>
      <w:proofErr w:type="gramStart"/>
      <w:r w:rsidRPr="004742C6">
        <w:rPr>
          <w:color w:val="1D1B11"/>
        </w:rPr>
        <w:t>.р</w:t>
      </w:r>
      <w:proofErr w:type="gramEnd"/>
      <w:r w:rsidRPr="004742C6">
        <w:rPr>
          <w:color w:val="1D1B11"/>
        </w:rPr>
        <w:t>ублей</w:t>
      </w:r>
      <w:proofErr w:type="spellEnd"/>
      <w:r w:rsidRPr="004742C6">
        <w:rPr>
          <w:color w:val="1D1B11"/>
        </w:rPr>
        <w:t>;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предельный объем расходов на обслуживание муниципального долга на 2019 год и на плановый период 2020 и 2021 годов в сумме 0 тыс. ру</w:t>
      </w:r>
      <w:r w:rsidRPr="004742C6">
        <w:rPr>
          <w:color w:val="1D1B11"/>
        </w:rPr>
        <w:t>б</w:t>
      </w:r>
      <w:r w:rsidRPr="004742C6">
        <w:rPr>
          <w:color w:val="1D1B11"/>
        </w:rPr>
        <w:t>лей ежегодно</w:t>
      </w:r>
      <w:proofErr w:type="gramStart"/>
      <w:r w:rsidRPr="004742C6">
        <w:rPr>
          <w:color w:val="1D1B11"/>
        </w:rPr>
        <w:t>.:</w:t>
      </w:r>
      <w:proofErr w:type="gramEnd"/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программу муниципальных внутренних заимствований согласно приложению № 13,14 к насто</w:t>
      </w:r>
      <w:r w:rsidRPr="004742C6">
        <w:rPr>
          <w:color w:val="1D1B11"/>
        </w:rPr>
        <w:t>я</w:t>
      </w:r>
      <w:r w:rsidRPr="004742C6">
        <w:rPr>
          <w:color w:val="1D1B11"/>
        </w:rPr>
        <w:t>щему Решению.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Установить, что уполномоченным органом, осуществляющим муниципальные внутренние заимствования, является админ</w:t>
      </w:r>
      <w:r w:rsidRPr="004742C6">
        <w:rPr>
          <w:color w:val="1D1B11"/>
        </w:rPr>
        <w:t>и</w:t>
      </w:r>
      <w:r w:rsidRPr="004742C6">
        <w:rPr>
          <w:color w:val="1D1B11"/>
        </w:rPr>
        <w:t>страция Жигаловского муниципального образов</w:t>
      </w:r>
      <w:r w:rsidRPr="004742C6">
        <w:rPr>
          <w:color w:val="1D1B11"/>
        </w:rPr>
        <w:t>а</w:t>
      </w:r>
      <w:r w:rsidRPr="004742C6">
        <w:rPr>
          <w:color w:val="1D1B11"/>
        </w:rPr>
        <w:t>ния.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Утвердить источники внутреннего финансирования дефицита бюджета  Жигаловского муниципального обр</w:t>
      </w:r>
      <w:r w:rsidRPr="004742C6">
        <w:rPr>
          <w:color w:val="1D1B11"/>
        </w:rPr>
        <w:t>а</w:t>
      </w:r>
      <w:r w:rsidRPr="004742C6">
        <w:rPr>
          <w:color w:val="1D1B11"/>
        </w:rPr>
        <w:t>зования на 2019 год и плановый период 2020 и 2021 годов согласно приложению № 15,16 к настоящему Р</w:t>
      </w:r>
      <w:r w:rsidRPr="004742C6">
        <w:rPr>
          <w:color w:val="1D1B11"/>
        </w:rPr>
        <w:t>е</w:t>
      </w:r>
      <w:r w:rsidRPr="004742C6">
        <w:rPr>
          <w:color w:val="1D1B11"/>
        </w:rPr>
        <w:t>шению.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Настоящее Решение подлежит официальному опубликованию.</w:t>
      </w:r>
    </w:p>
    <w:p w:rsidR="004742C6" w:rsidRPr="004742C6" w:rsidRDefault="004742C6" w:rsidP="00A35A89">
      <w:pPr>
        <w:ind w:firstLine="567"/>
        <w:jc w:val="both"/>
        <w:rPr>
          <w:color w:val="1D1B11"/>
        </w:rPr>
      </w:pPr>
      <w:r w:rsidRPr="004742C6">
        <w:rPr>
          <w:color w:val="1D1B11"/>
        </w:rPr>
        <w:t>Настоящее Решение вступает в силу со дня его опубликования, но не ранее 1 января 2019 года.</w:t>
      </w:r>
    </w:p>
    <w:p w:rsidR="004742C6" w:rsidRPr="004742C6" w:rsidRDefault="004742C6" w:rsidP="004742C6">
      <w:pPr>
        <w:rPr>
          <w:color w:val="1D1B11"/>
        </w:rPr>
      </w:pPr>
    </w:p>
    <w:p w:rsidR="004742C6" w:rsidRPr="004742C6" w:rsidRDefault="004742C6" w:rsidP="004742C6">
      <w:r w:rsidRPr="004742C6">
        <w:rPr>
          <w:color w:val="1D1B11"/>
        </w:rPr>
        <w:t>Приложения к проекту решения размещены на официальном сайте Жигаловского МО</w:t>
      </w:r>
    </w:p>
    <w:p w:rsidR="004742C6" w:rsidRPr="004742C6" w:rsidRDefault="004742C6" w:rsidP="004742C6"/>
    <w:p w:rsidR="004742C6" w:rsidRPr="004742C6" w:rsidRDefault="004742C6" w:rsidP="00A35A89">
      <w:pPr>
        <w:jc w:val="center"/>
        <w:rPr>
          <w:bCs/>
        </w:rPr>
      </w:pPr>
      <w:r w:rsidRPr="004742C6">
        <w:rPr>
          <w:bCs/>
        </w:rPr>
        <w:t>АДМИНИСТРАЦИЯ</w:t>
      </w:r>
    </w:p>
    <w:p w:rsidR="004742C6" w:rsidRPr="004742C6" w:rsidRDefault="004742C6" w:rsidP="00A35A89">
      <w:pPr>
        <w:jc w:val="center"/>
      </w:pPr>
      <w:r w:rsidRPr="004742C6">
        <w:t>ЖИГАЛОВСКОГО МУНИЦИПАЛЬНОГО ОБРАЗОВАНИЯ</w:t>
      </w:r>
    </w:p>
    <w:p w:rsidR="004742C6" w:rsidRPr="004742C6" w:rsidRDefault="004742C6" w:rsidP="00A35A89">
      <w:pPr>
        <w:jc w:val="center"/>
        <w:rPr>
          <w:bCs/>
        </w:rPr>
      </w:pPr>
      <w:r w:rsidRPr="004742C6">
        <w:rPr>
          <w:bCs/>
        </w:rPr>
        <w:t>ПОСТАНОВЛЕНИЕ</w:t>
      </w:r>
    </w:p>
    <w:p w:rsidR="004742C6" w:rsidRPr="004742C6" w:rsidRDefault="004742C6" w:rsidP="00A35A89">
      <w:pPr>
        <w:jc w:val="center"/>
        <w:rPr>
          <w:b/>
          <w:bCs/>
        </w:rPr>
      </w:pPr>
      <w:r w:rsidRPr="004742C6">
        <w:rPr>
          <w:b/>
        </w:rPr>
        <w:t>16.11.2018</w:t>
      </w:r>
      <w:r w:rsidRPr="004742C6">
        <w:rPr>
          <w:b/>
          <w:bCs/>
        </w:rPr>
        <w:t xml:space="preserve">г. №  52                                                                    </w:t>
      </w:r>
      <w:proofErr w:type="spellStart"/>
      <w:r w:rsidRPr="004742C6">
        <w:rPr>
          <w:b/>
          <w:bCs/>
        </w:rPr>
        <w:t>р.п</w:t>
      </w:r>
      <w:proofErr w:type="gramStart"/>
      <w:r w:rsidRPr="004742C6">
        <w:rPr>
          <w:b/>
          <w:bCs/>
        </w:rPr>
        <w:t>.Ж</w:t>
      </w:r>
      <w:proofErr w:type="gramEnd"/>
      <w:r w:rsidRPr="004742C6">
        <w:rPr>
          <w:b/>
          <w:bCs/>
        </w:rPr>
        <w:t>игалово</w:t>
      </w:r>
      <w:proofErr w:type="spellEnd"/>
    </w:p>
    <w:p w:rsidR="004742C6" w:rsidRPr="004742C6" w:rsidRDefault="004742C6" w:rsidP="004742C6">
      <w:pPr>
        <w:rPr>
          <w:b/>
        </w:rPr>
      </w:pPr>
      <w:r w:rsidRPr="004742C6">
        <w:rPr>
          <w:b/>
        </w:rPr>
        <w:t>О внесении изменения в Постановление № 71 от 17.11.2016г</w:t>
      </w:r>
      <w:proofErr w:type="gramStart"/>
      <w:r w:rsidRPr="004742C6">
        <w:rPr>
          <w:b/>
        </w:rPr>
        <w:t xml:space="preserve"> О</w:t>
      </w:r>
      <w:proofErr w:type="gramEnd"/>
      <w:r w:rsidRPr="004742C6">
        <w:rPr>
          <w:b/>
        </w:rPr>
        <w:t>б утверждении муниципальной программы</w:t>
      </w:r>
    </w:p>
    <w:p w:rsidR="004742C6" w:rsidRPr="004742C6" w:rsidRDefault="004742C6" w:rsidP="004742C6">
      <w:pPr>
        <w:rPr>
          <w:b/>
        </w:rPr>
      </w:pPr>
      <w:r w:rsidRPr="004742C6">
        <w:rPr>
          <w:b/>
        </w:rPr>
        <w:t xml:space="preserve">«Профилактика терроризма и экстремизма, а также минимизация и (или) ликвидация </w:t>
      </w:r>
    </w:p>
    <w:p w:rsidR="004742C6" w:rsidRPr="004742C6" w:rsidRDefault="004742C6" w:rsidP="004742C6">
      <w:pPr>
        <w:rPr>
          <w:b/>
        </w:rPr>
      </w:pPr>
      <w:r w:rsidRPr="004742C6">
        <w:rPr>
          <w:b/>
        </w:rPr>
        <w:t xml:space="preserve">последствий его проявления на территории Жигаловского муниципального образования </w:t>
      </w:r>
    </w:p>
    <w:p w:rsidR="004742C6" w:rsidRPr="004742C6" w:rsidRDefault="004742C6" w:rsidP="004742C6">
      <w:pPr>
        <w:rPr>
          <w:b/>
        </w:rPr>
      </w:pPr>
      <w:r w:rsidRPr="004742C6">
        <w:rPr>
          <w:b/>
        </w:rPr>
        <w:t>на 2017 – 2019 год»</w:t>
      </w:r>
    </w:p>
    <w:p w:rsidR="004742C6" w:rsidRPr="004742C6" w:rsidRDefault="004742C6" w:rsidP="004742C6">
      <w:pPr>
        <w:rPr>
          <w:bCs/>
        </w:rPr>
      </w:pPr>
    </w:p>
    <w:p w:rsidR="004742C6" w:rsidRPr="00A35A89" w:rsidRDefault="004742C6" w:rsidP="00A35A89">
      <w:pPr>
        <w:ind w:firstLine="567"/>
        <w:jc w:val="both"/>
      </w:pPr>
      <w:proofErr w:type="gramStart"/>
      <w:r w:rsidRPr="00A35A89">
        <w:t>В целях обеспечения общественной безопасности и осуществления профилактики правонарушений на территории Жигало</w:t>
      </w:r>
      <w:r w:rsidRPr="00A35A89">
        <w:t>в</w:t>
      </w:r>
      <w:r w:rsidRPr="00A35A89">
        <w:t xml:space="preserve">ского МО, в соответствии с </w:t>
      </w:r>
      <w:hyperlink r:id="rId22" w:history="1">
        <w:r w:rsidRPr="00A35A89">
          <w:rPr>
            <w:rStyle w:val="ac"/>
            <w:color w:val="auto"/>
          </w:rPr>
          <w:t>Федеральным законом</w:t>
        </w:r>
      </w:hyperlink>
      <w:r w:rsidRPr="00A35A89">
        <w:t xml:space="preserve"> от 06.10.2003 N 131-ФЗ "Об общих принципах организации местного сам</w:t>
      </w:r>
      <w:r w:rsidRPr="00A35A89">
        <w:t>о</w:t>
      </w:r>
      <w:r w:rsidRPr="00A35A89">
        <w:t xml:space="preserve">управления в Российской Федерации", </w:t>
      </w:r>
      <w:hyperlink r:id="rId23" w:history="1">
        <w:r w:rsidRPr="00A35A89">
          <w:rPr>
            <w:rStyle w:val="ac"/>
            <w:color w:val="auto"/>
          </w:rPr>
          <w:t>Федеральным законом</w:t>
        </w:r>
      </w:hyperlink>
      <w:r w:rsidRPr="00A35A89">
        <w:t xml:space="preserve"> от 06.03.2006 N 35-ФЗ "О противодействии терроризму", Фед</w:t>
      </w:r>
      <w:r w:rsidRPr="00A35A89">
        <w:t>е</w:t>
      </w:r>
      <w:r w:rsidRPr="00A35A89">
        <w:t>ральным законом от 25.07.2002 N 114-ФЗ "О противодействии экстремистской деятельности", Устава Жигаловского муниципал</w:t>
      </w:r>
      <w:r w:rsidRPr="00A35A89">
        <w:t>ь</w:t>
      </w:r>
      <w:r w:rsidRPr="00A35A89">
        <w:t>ного обр</w:t>
      </w:r>
      <w:r w:rsidRPr="00A35A89">
        <w:t>а</w:t>
      </w:r>
      <w:r w:rsidRPr="00A35A89">
        <w:t>зования,</w:t>
      </w:r>
      <w:proofErr w:type="gramEnd"/>
    </w:p>
    <w:p w:rsidR="004742C6" w:rsidRPr="00A35A89" w:rsidRDefault="004742C6" w:rsidP="00A35A89">
      <w:pPr>
        <w:ind w:firstLine="567"/>
        <w:jc w:val="both"/>
      </w:pPr>
      <w:r w:rsidRPr="00A35A89">
        <w:t>Администрация Жигаловского муниципального образования постановляет:</w:t>
      </w:r>
    </w:p>
    <w:p w:rsidR="004742C6" w:rsidRPr="00A35A89" w:rsidRDefault="004742C6" w:rsidP="00A35A89">
      <w:pPr>
        <w:ind w:firstLine="567"/>
        <w:jc w:val="both"/>
      </w:pPr>
      <w:r w:rsidRPr="00A35A89">
        <w:t>1.Внести следующие изменения Постановление № 71 от 17.11.2016г « Об утверждении Муниципальной программы «Пр</w:t>
      </w:r>
      <w:r w:rsidRPr="00A35A89">
        <w:t>о</w:t>
      </w:r>
      <w:r w:rsidRPr="00A35A89">
        <w:t>филактика терроризма и экстремизма, а также минимизация и (или) ликвидация последствий его проявления на территории Жиг</w:t>
      </w:r>
      <w:r w:rsidRPr="00A35A89">
        <w:t>а</w:t>
      </w:r>
      <w:r w:rsidRPr="00A35A89">
        <w:t>ловского муниципального образования на 2017 – 2019 год» (д</w:t>
      </w:r>
      <w:r w:rsidRPr="00A35A89">
        <w:t>а</w:t>
      </w:r>
      <w:r w:rsidRPr="00A35A89">
        <w:t>лее Постановление).</w:t>
      </w:r>
    </w:p>
    <w:p w:rsidR="004742C6" w:rsidRPr="00A35A89" w:rsidRDefault="004742C6" w:rsidP="00A35A89">
      <w:pPr>
        <w:ind w:firstLine="567"/>
        <w:jc w:val="both"/>
      </w:pPr>
      <w:r w:rsidRPr="00A35A89">
        <w:t>2. Приложение к постановлению «Муниципальная программа  «Профилактика терроризма и экстремизма, а также миним</w:t>
      </w:r>
      <w:r w:rsidRPr="00A35A89">
        <w:t>и</w:t>
      </w:r>
      <w:r w:rsidRPr="00A35A89">
        <w:t>зация и (или) ликвидация п</w:t>
      </w:r>
      <w:r w:rsidRPr="00A35A89">
        <w:t>о</w:t>
      </w:r>
      <w:r w:rsidRPr="00A35A89">
        <w:t>следствий его проявления на территории Жигаловского муниципального образования на 2017 – 2019 годы» изложить в н</w:t>
      </w:r>
      <w:r w:rsidRPr="00A35A89">
        <w:t>о</w:t>
      </w:r>
      <w:r w:rsidRPr="00A35A89">
        <w:t>вой редакции (прилагается).</w:t>
      </w:r>
    </w:p>
    <w:p w:rsidR="004742C6" w:rsidRPr="00A35A89" w:rsidRDefault="004742C6" w:rsidP="00A35A89">
      <w:pPr>
        <w:ind w:firstLine="567"/>
        <w:jc w:val="both"/>
      </w:pPr>
      <w:r w:rsidRPr="00A35A89">
        <w:t>3.Общему отделу администрации Жигаловского МО  настоящее Постановление опубликовать в «Спецвыпуск Жигалово» и разместить на официальном сайте Жигаловского МО в сети Интернет.</w:t>
      </w:r>
    </w:p>
    <w:p w:rsidR="004742C6" w:rsidRPr="00A35A89" w:rsidRDefault="004742C6" w:rsidP="00A35A89">
      <w:pPr>
        <w:ind w:firstLine="567"/>
        <w:jc w:val="both"/>
      </w:pPr>
      <w:r w:rsidRPr="00A35A89">
        <w:t xml:space="preserve">4. Отделу экономики и бюджета учесть внесенные изменения при формировании бюджета Жигаловского МО. </w:t>
      </w:r>
    </w:p>
    <w:p w:rsidR="004742C6" w:rsidRPr="00A35A89" w:rsidRDefault="004742C6" w:rsidP="00A35A89">
      <w:pPr>
        <w:ind w:firstLine="567"/>
        <w:jc w:val="both"/>
      </w:pPr>
      <w:r w:rsidRPr="00A35A89">
        <w:t>5.Настоящее Постановление вступает в силу с 01 января 2019 года, но не ранее даты его официального опубликования (о</w:t>
      </w:r>
      <w:r w:rsidRPr="00A35A89">
        <w:t>б</w:t>
      </w:r>
      <w:r w:rsidRPr="00A35A89">
        <w:t>народ</w:t>
      </w:r>
      <w:r w:rsidRPr="00A35A89">
        <w:t>о</w:t>
      </w:r>
      <w:r w:rsidRPr="00A35A89">
        <w:t>вания).</w:t>
      </w:r>
    </w:p>
    <w:p w:rsidR="004742C6" w:rsidRPr="00A35A89" w:rsidRDefault="004742C6" w:rsidP="00A35A89">
      <w:pPr>
        <w:ind w:firstLine="567"/>
        <w:jc w:val="both"/>
      </w:pPr>
      <w:r w:rsidRPr="00A35A89">
        <w:t xml:space="preserve">6. </w:t>
      </w:r>
      <w:proofErr w:type="gramStart"/>
      <w:r w:rsidRPr="00A35A89">
        <w:t>Контроль за</w:t>
      </w:r>
      <w:proofErr w:type="gramEnd"/>
      <w:r w:rsidRPr="00A35A89">
        <w:t xml:space="preserve"> исполнением настоящего постановления возложить на начальника отдела по управлению муниципальным х</w:t>
      </w:r>
      <w:r w:rsidRPr="00A35A89">
        <w:t>о</w:t>
      </w:r>
      <w:r w:rsidRPr="00A35A89">
        <w:t>зяйством администрации Жигало</w:t>
      </w:r>
      <w:r w:rsidRPr="00A35A89">
        <w:t>в</w:t>
      </w:r>
      <w:r w:rsidRPr="00A35A89">
        <w:t>ского муниципального образования Стрелова Д.Ю.</w:t>
      </w:r>
    </w:p>
    <w:p w:rsidR="004742C6" w:rsidRPr="00A35A89" w:rsidRDefault="004742C6" w:rsidP="00A35A89">
      <w:pPr>
        <w:ind w:firstLine="567"/>
        <w:jc w:val="both"/>
      </w:pPr>
    </w:p>
    <w:p w:rsidR="004742C6" w:rsidRPr="00A35A89" w:rsidRDefault="004742C6" w:rsidP="00A35A89">
      <w:pPr>
        <w:ind w:firstLine="567"/>
        <w:jc w:val="both"/>
      </w:pPr>
      <w:r w:rsidRPr="00A35A89">
        <w:t>Глава Жигаловского муниципального образования                                                                 Д.А. Лунёв</w:t>
      </w:r>
    </w:p>
    <w:p w:rsidR="004742C6" w:rsidRPr="004742C6" w:rsidRDefault="004742C6" w:rsidP="004742C6"/>
    <w:p w:rsidR="004742C6" w:rsidRPr="004742C6" w:rsidRDefault="004742C6" w:rsidP="00A35A89">
      <w:pPr>
        <w:jc w:val="right"/>
      </w:pPr>
      <w:r w:rsidRPr="004742C6">
        <w:t xml:space="preserve">Приложение </w:t>
      </w:r>
    </w:p>
    <w:p w:rsidR="004742C6" w:rsidRPr="004742C6" w:rsidRDefault="004742C6" w:rsidP="00A35A89">
      <w:pPr>
        <w:jc w:val="right"/>
      </w:pPr>
      <w:r w:rsidRPr="004742C6">
        <w:t>УТВЕРЖДЕНО:</w:t>
      </w:r>
    </w:p>
    <w:p w:rsidR="004742C6" w:rsidRPr="004742C6" w:rsidRDefault="004742C6" w:rsidP="00A35A89">
      <w:pPr>
        <w:jc w:val="right"/>
      </w:pPr>
      <w:r w:rsidRPr="004742C6">
        <w:t xml:space="preserve">Постановлением Администрации Жигаловского </w:t>
      </w:r>
    </w:p>
    <w:p w:rsidR="004742C6" w:rsidRPr="004742C6" w:rsidRDefault="004742C6" w:rsidP="00A35A89">
      <w:pPr>
        <w:jc w:val="right"/>
      </w:pPr>
      <w:r w:rsidRPr="004742C6">
        <w:t>муниципального образования</w:t>
      </w:r>
      <w:r w:rsidR="00A35A89">
        <w:t xml:space="preserve"> </w:t>
      </w:r>
      <w:r w:rsidRPr="004742C6">
        <w:t>от 16.11.2018 г. N _52</w:t>
      </w:r>
    </w:p>
    <w:p w:rsidR="004742C6" w:rsidRPr="004742C6" w:rsidRDefault="004742C6" w:rsidP="004742C6"/>
    <w:p w:rsidR="004742C6" w:rsidRPr="004742C6" w:rsidRDefault="004742C6" w:rsidP="00A35A89">
      <w:pPr>
        <w:jc w:val="center"/>
      </w:pPr>
      <w:r w:rsidRPr="004742C6">
        <w:t>МУНИЦИПАЛЬНАЯ ПРОГРАММА</w:t>
      </w:r>
    </w:p>
    <w:p w:rsidR="004742C6" w:rsidRPr="004742C6" w:rsidRDefault="004742C6" w:rsidP="00A35A89">
      <w:pPr>
        <w:jc w:val="center"/>
        <w:rPr>
          <w:b/>
        </w:rPr>
      </w:pPr>
      <w:r w:rsidRPr="004742C6">
        <w:rPr>
          <w:b/>
        </w:rPr>
        <w:t>Профилактика терроризма и экстремизма, а также минимизация и (или) ликвидация последствий его проявления на те</w:t>
      </w:r>
      <w:r w:rsidRPr="004742C6">
        <w:rPr>
          <w:b/>
        </w:rPr>
        <w:t>р</w:t>
      </w:r>
      <w:r w:rsidRPr="004742C6">
        <w:rPr>
          <w:b/>
        </w:rPr>
        <w:t>ритории</w:t>
      </w:r>
      <w:r w:rsidR="00A35A89">
        <w:rPr>
          <w:b/>
        </w:rPr>
        <w:t xml:space="preserve"> </w:t>
      </w:r>
      <w:r w:rsidRPr="004742C6">
        <w:rPr>
          <w:b/>
        </w:rPr>
        <w:t>Жигаловского мун</w:t>
      </w:r>
      <w:r w:rsidRPr="004742C6">
        <w:rPr>
          <w:b/>
        </w:rPr>
        <w:t>и</w:t>
      </w:r>
      <w:r w:rsidRPr="004742C6">
        <w:rPr>
          <w:b/>
        </w:rPr>
        <w:t>ципального образования</w:t>
      </w:r>
      <w:r w:rsidR="00A35A89">
        <w:rPr>
          <w:b/>
        </w:rPr>
        <w:t xml:space="preserve"> </w:t>
      </w:r>
      <w:r w:rsidRPr="004742C6">
        <w:rPr>
          <w:b/>
        </w:rPr>
        <w:t>на 2017 – 2019 годы</w:t>
      </w:r>
    </w:p>
    <w:p w:rsidR="004742C6" w:rsidRPr="004742C6" w:rsidRDefault="004742C6" w:rsidP="00A35A89">
      <w:pPr>
        <w:jc w:val="center"/>
      </w:pPr>
      <w:r w:rsidRPr="004742C6"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9601"/>
      </w:tblGrid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Наименование Пр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граммы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r w:rsidRPr="004742C6">
              <w:t>Муниципальная программа «Профилактика терроризма и экстремизма, а также минимизация и (или) ликв</w:t>
            </w:r>
            <w:r w:rsidRPr="004742C6">
              <w:t>и</w:t>
            </w:r>
            <w:r w:rsidRPr="004742C6">
              <w:t>дация последствий его проявления на территории Жигаловского муниципального образования на 2017 – 2019 год» (далее - Программа)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Основания для разработки Пр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граммы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r w:rsidRPr="004742C6">
              <w:t>Конституция РФ;</w:t>
            </w:r>
          </w:p>
          <w:p w:rsidR="004742C6" w:rsidRPr="004742C6" w:rsidRDefault="004742C6" w:rsidP="004742C6">
            <w:r w:rsidRPr="004742C6">
              <w:t>Федеральный закон от 06.10.2003г. №131-ФЗ «Об общих принципах организации местного с</w:t>
            </w:r>
            <w:r w:rsidRPr="004742C6">
              <w:t>а</w:t>
            </w:r>
            <w:r w:rsidRPr="004742C6">
              <w:t>моуправления в Российской Федер</w:t>
            </w:r>
            <w:r w:rsidRPr="004742C6">
              <w:t>а</w:t>
            </w:r>
            <w:r w:rsidRPr="004742C6">
              <w:t>ции»;</w:t>
            </w:r>
          </w:p>
          <w:p w:rsidR="004742C6" w:rsidRPr="004742C6" w:rsidRDefault="004742C6" w:rsidP="004742C6">
            <w:r w:rsidRPr="004742C6">
              <w:lastRenderedPageBreak/>
              <w:t>Федеральный закон</w:t>
            </w:r>
            <w:r w:rsidRPr="004742C6">
              <w:rPr>
                <w:color w:val="FF0000"/>
              </w:rPr>
              <w:t xml:space="preserve"> </w:t>
            </w:r>
            <w:r w:rsidRPr="004742C6">
              <w:t>от 06.03.2006 №35-ФЗ</w:t>
            </w:r>
            <w:r w:rsidRPr="004742C6">
              <w:rPr>
                <w:color w:val="FF0000"/>
              </w:rPr>
              <w:t xml:space="preserve"> </w:t>
            </w:r>
            <w:r w:rsidRPr="004742C6">
              <w:t>«О противодействии террори</w:t>
            </w:r>
            <w:r w:rsidRPr="004742C6">
              <w:t>з</w:t>
            </w:r>
            <w:r w:rsidRPr="004742C6">
              <w:t>му»;</w:t>
            </w:r>
          </w:p>
          <w:p w:rsidR="004742C6" w:rsidRPr="004742C6" w:rsidRDefault="004742C6" w:rsidP="004742C6">
            <w:r w:rsidRPr="004742C6">
              <w:t>Федеральный закон</w:t>
            </w:r>
            <w:r w:rsidRPr="004742C6">
              <w:rPr>
                <w:color w:val="FF0000"/>
              </w:rPr>
              <w:t xml:space="preserve"> </w:t>
            </w:r>
            <w:r w:rsidRPr="004742C6">
              <w:t>от 25.07.2002 №114-ФЗ «О противодействии экстремистской деятельн</w:t>
            </w:r>
            <w:r w:rsidRPr="004742C6">
              <w:t>о</w:t>
            </w:r>
            <w:r w:rsidRPr="004742C6">
              <w:t>сти»;</w:t>
            </w:r>
          </w:p>
          <w:p w:rsidR="004742C6" w:rsidRPr="004742C6" w:rsidRDefault="004742C6" w:rsidP="004742C6">
            <w:r w:rsidRPr="004742C6">
              <w:t xml:space="preserve"> Устав Жигаловского МО, Решения и другие нормативно-правовые акты.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lastRenderedPageBreak/>
              <w:t>Разработчики Программы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Администрация Жигаловского муниципального образования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Основная цель Пр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граммы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r w:rsidRPr="004742C6">
              <w:t>Участие администрации Жигаловского МО в реализации единой государственной политики в области защ</w:t>
            </w:r>
            <w:r w:rsidRPr="004742C6">
              <w:t>и</w:t>
            </w:r>
            <w:r w:rsidRPr="004742C6">
              <w:t>ты населения и территорий от чрезвычайных ситуаций, связанных с террорист</w:t>
            </w:r>
            <w:r w:rsidRPr="004742C6">
              <w:t>и</w:t>
            </w:r>
            <w:r w:rsidRPr="004742C6">
              <w:t>ческими и экстремистскими актами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Задачи Програ</w:t>
            </w:r>
            <w:r w:rsidRPr="004742C6">
              <w:rPr>
                <w:b/>
              </w:rPr>
              <w:t>м</w:t>
            </w:r>
            <w:r w:rsidRPr="004742C6">
              <w:rPr>
                <w:b/>
              </w:rPr>
              <w:t>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r w:rsidRPr="004742C6"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</w:t>
            </w:r>
            <w:r w:rsidRPr="004742C6">
              <w:t>р</w:t>
            </w:r>
            <w:r w:rsidRPr="004742C6">
              <w:t>роризма);</w:t>
            </w:r>
          </w:p>
          <w:p w:rsidR="004742C6" w:rsidRPr="004742C6" w:rsidRDefault="004742C6" w:rsidP="004742C6">
            <w:r w:rsidRPr="004742C6">
              <w:t>Деятельность по минимизации и (или) ликвидации последствий проявлений терр</w:t>
            </w:r>
            <w:r w:rsidRPr="004742C6">
              <w:t>о</w:t>
            </w:r>
            <w:r w:rsidRPr="004742C6">
              <w:t xml:space="preserve">ризма. 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Срок реализ</w:t>
            </w:r>
            <w:r w:rsidRPr="004742C6">
              <w:rPr>
                <w:b/>
              </w:rPr>
              <w:t>а</w:t>
            </w:r>
            <w:r w:rsidRPr="004742C6">
              <w:rPr>
                <w:b/>
              </w:rPr>
              <w:t>ции Пр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граммы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2017-2019 год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Исполнители Пр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граммы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r w:rsidRPr="004742C6">
              <w:t>Администрация Жигаловского МО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Источники и об</w:t>
            </w:r>
            <w:r w:rsidRPr="004742C6">
              <w:rPr>
                <w:b/>
              </w:rPr>
              <w:t>ъ</w:t>
            </w:r>
            <w:r w:rsidRPr="004742C6">
              <w:rPr>
                <w:b/>
              </w:rPr>
              <w:t>емы финансир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вания Програ</w:t>
            </w:r>
            <w:r w:rsidRPr="004742C6">
              <w:rPr>
                <w:b/>
              </w:rPr>
              <w:t>м</w:t>
            </w:r>
            <w:r w:rsidRPr="004742C6">
              <w:rPr>
                <w:b/>
              </w:rPr>
              <w:t>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r w:rsidRPr="004742C6">
              <w:t>Финансирование Программы осуществляется из средств местного бюджета администрации Жигаловского МО в соответствии с но</w:t>
            </w:r>
            <w:r w:rsidRPr="004742C6">
              <w:t>р</w:t>
            </w:r>
            <w:r w:rsidRPr="004742C6">
              <w:t>мативами минимальной бюджетной обеспеченности на очередной финансовый год, а также вн</w:t>
            </w:r>
            <w:r w:rsidRPr="004742C6">
              <w:t>е</w:t>
            </w:r>
            <w:r w:rsidRPr="004742C6">
              <w:t>бюджетные средства;</w:t>
            </w:r>
          </w:p>
          <w:p w:rsidR="004742C6" w:rsidRPr="004742C6" w:rsidRDefault="004742C6" w:rsidP="004742C6">
            <w:r w:rsidRPr="004742C6">
              <w:t>Всего объем финансирования Программы составляет 138 тыс. рублей, за счет средств местного бюджета 138 тыс. рублей:</w:t>
            </w:r>
          </w:p>
          <w:p w:rsidR="004742C6" w:rsidRPr="004742C6" w:rsidRDefault="004742C6" w:rsidP="004742C6">
            <w:r w:rsidRPr="004742C6">
              <w:t>2017 год – 47 тыс. руб.;</w:t>
            </w:r>
          </w:p>
          <w:p w:rsidR="004742C6" w:rsidRPr="004742C6" w:rsidRDefault="004742C6" w:rsidP="004742C6">
            <w:r w:rsidRPr="004742C6">
              <w:t>2018 год - 22 тыс. руб.;</w:t>
            </w:r>
          </w:p>
          <w:p w:rsidR="004742C6" w:rsidRPr="004742C6" w:rsidRDefault="004742C6" w:rsidP="004742C6">
            <w:r w:rsidRPr="004742C6">
              <w:t>2019 год - 69 тыс. руб.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Ожидаемые р</w:t>
            </w:r>
            <w:r w:rsidRPr="004742C6">
              <w:rPr>
                <w:b/>
              </w:rPr>
              <w:t>е</w:t>
            </w:r>
            <w:r w:rsidRPr="004742C6">
              <w:rPr>
                <w:b/>
              </w:rPr>
              <w:t>зультаты реализ</w:t>
            </w:r>
            <w:r w:rsidRPr="004742C6">
              <w:rPr>
                <w:b/>
              </w:rPr>
              <w:t>а</w:t>
            </w:r>
            <w:r w:rsidRPr="004742C6">
              <w:rPr>
                <w:b/>
              </w:rPr>
              <w:t>ции програ</w:t>
            </w:r>
            <w:r w:rsidRPr="004742C6">
              <w:rPr>
                <w:b/>
              </w:rPr>
              <w:t>м</w:t>
            </w:r>
            <w:r w:rsidRPr="004742C6">
              <w:rPr>
                <w:b/>
              </w:rPr>
              <w:t>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r w:rsidRPr="004742C6">
              <w:t>повышение готовности органа местного самоуправления по противодействию терроризму на территории муниципального образов</w:t>
            </w:r>
            <w:r w:rsidRPr="004742C6">
              <w:t>а</w:t>
            </w:r>
            <w:r w:rsidRPr="004742C6">
              <w:t xml:space="preserve">ния; </w:t>
            </w:r>
          </w:p>
          <w:p w:rsidR="004742C6" w:rsidRPr="004742C6" w:rsidRDefault="004742C6" w:rsidP="004742C6">
            <w:r w:rsidRPr="004742C6">
              <w:t>повышение уровня подготовки населения к защите и действиям в условиях угроз и проявлений террорист</w:t>
            </w:r>
            <w:r w:rsidRPr="004742C6">
              <w:t>и</w:t>
            </w:r>
            <w:r w:rsidRPr="004742C6">
              <w:t>ческой и экстремистской направленности.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Оценка эффе</w:t>
            </w:r>
            <w:r w:rsidRPr="004742C6">
              <w:rPr>
                <w:b/>
              </w:rPr>
              <w:t>к</w:t>
            </w:r>
            <w:r w:rsidRPr="004742C6">
              <w:rPr>
                <w:b/>
              </w:rPr>
              <w:t>тивности реализ</w:t>
            </w:r>
            <w:r w:rsidRPr="004742C6">
              <w:rPr>
                <w:b/>
              </w:rPr>
              <w:t>а</w:t>
            </w:r>
            <w:r w:rsidRPr="004742C6">
              <w:rPr>
                <w:b/>
              </w:rPr>
              <w:t>ции програ</w:t>
            </w:r>
            <w:r w:rsidRPr="004742C6">
              <w:rPr>
                <w:b/>
              </w:rPr>
              <w:t>м</w:t>
            </w:r>
            <w:r w:rsidRPr="004742C6">
              <w:rPr>
                <w:b/>
              </w:rPr>
              <w:t xml:space="preserve">мы 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r w:rsidRPr="004742C6">
              <w:t>Реальную эффективность реализации Программы позволит оценить состояние  общества его стабильность на уровне межнационал</w:t>
            </w:r>
            <w:r w:rsidRPr="004742C6">
              <w:t>ь</w:t>
            </w:r>
            <w:r w:rsidRPr="004742C6">
              <w:t>ных отношениях</w:t>
            </w:r>
          </w:p>
        </w:tc>
      </w:tr>
      <w:tr w:rsidR="004742C6" w:rsidRPr="004742C6" w:rsidTr="0037044B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Контроль над ре</w:t>
            </w:r>
            <w:r w:rsidRPr="004742C6">
              <w:rPr>
                <w:b/>
              </w:rPr>
              <w:t>а</w:t>
            </w:r>
            <w:r w:rsidRPr="004742C6">
              <w:rPr>
                <w:b/>
              </w:rPr>
              <w:t>лизацией пр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граммы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 xml:space="preserve">Начальник отдела по УМХ Администрации Жигаловского МО </w:t>
            </w:r>
          </w:p>
        </w:tc>
      </w:tr>
    </w:tbl>
    <w:p w:rsidR="004742C6" w:rsidRPr="004742C6" w:rsidRDefault="004742C6" w:rsidP="00A35A89">
      <w:pPr>
        <w:jc w:val="center"/>
        <w:rPr>
          <w:b/>
        </w:rPr>
      </w:pPr>
      <w:r w:rsidRPr="004742C6">
        <w:rPr>
          <w:b/>
        </w:rPr>
        <w:t>ВВЕДЕНИЕ</w:t>
      </w:r>
    </w:p>
    <w:p w:rsidR="004742C6" w:rsidRPr="004742C6" w:rsidRDefault="004742C6" w:rsidP="004742C6">
      <w:pPr>
        <w:rPr>
          <w:b/>
        </w:rPr>
      </w:pPr>
    </w:p>
    <w:p w:rsidR="004742C6" w:rsidRPr="004742C6" w:rsidRDefault="004742C6" w:rsidP="00A35A89">
      <w:pPr>
        <w:ind w:firstLine="567"/>
        <w:jc w:val="both"/>
      </w:pPr>
      <w:r w:rsidRPr="004742C6">
        <w:t>Муниципальная программа «Профилактика терроризма и экстремизма, а также  минимизация и (или) ликвидация после</w:t>
      </w:r>
      <w:r w:rsidRPr="004742C6">
        <w:t>д</w:t>
      </w:r>
      <w:r w:rsidRPr="004742C6">
        <w:t>ствий его проявления на территории Жигаловского муниципального образования на 2017 – 2019 год» (далее - Программа) разраб</w:t>
      </w:r>
      <w:r w:rsidRPr="004742C6">
        <w:t>о</w:t>
      </w:r>
      <w:r w:rsidRPr="004742C6">
        <w:t>тана Администрацией Жигаловского МО в соответствии с вышеперечисленными но</w:t>
      </w:r>
      <w:r w:rsidRPr="004742C6">
        <w:t>р</w:t>
      </w:r>
      <w:r w:rsidRPr="004742C6">
        <w:t>мативными документами.</w:t>
      </w:r>
    </w:p>
    <w:p w:rsidR="004742C6" w:rsidRPr="004742C6" w:rsidRDefault="004742C6" w:rsidP="00A35A89">
      <w:pPr>
        <w:ind w:firstLine="567"/>
        <w:jc w:val="both"/>
      </w:pPr>
      <w:r w:rsidRPr="004742C6">
        <w:t>Программа имеет муниципальный статус.</w:t>
      </w:r>
    </w:p>
    <w:p w:rsidR="004742C6" w:rsidRPr="004742C6" w:rsidRDefault="004742C6" w:rsidP="00A35A89">
      <w:pPr>
        <w:ind w:firstLine="567"/>
        <w:jc w:val="both"/>
        <w:rPr>
          <w:color w:val="FF0000"/>
        </w:rPr>
      </w:pPr>
      <w:r w:rsidRPr="004742C6">
        <w:t>Мероприятия Программы разработаны с учетом имеющегося опыта реализации Концепции противодействия терроризму в Российской Федерации, утве</w:t>
      </w:r>
      <w:r w:rsidRPr="004742C6">
        <w:t>р</w:t>
      </w:r>
      <w:r w:rsidRPr="004742C6">
        <w:t>жденной Президентом РФ 05.10.2009 года.</w:t>
      </w:r>
    </w:p>
    <w:p w:rsidR="004742C6" w:rsidRPr="004742C6" w:rsidRDefault="004742C6" w:rsidP="00A35A89">
      <w:pPr>
        <w:ind w:firstLine="567"/>
        <w:jc w:val="both"/>
      </w:pPr>
      <w:r w:rsidRPr="004742C6"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</w:t>
      </w:r>
      <w:r w:rsidRPr="004742C6">
        <w:t>в</w:t>
      </w:r>
      <w:r w:rsidRPr="004742C6">
        <w:t>ления или международными организациями, связанные с устрашением населения и (или) иными формами противоправных насил</w:t>
      </w:r>
      <w:r w:rsidRPr="004742C6">
        <w:t>ь</w:t>
      </w:r>
      <w:r w:rsidRPr="004742C6">
        <w:t>стве</w:t>
      </w:r>
      <w:r w:rsidRPr="004742C6">
        <w:t>н</w:t>
      </w:r>
      <w:r w:rsidRPr="004742C6">
        <w:t>ных действий. Также терроризм включает в себя широкой спектр общественно опасных деяний, предусмотренных статьями Уг</w:t>
      </w:r>
      <w:r w:rsidRPr="004742C6">
        <w:t>о</w:t>
      </w:r>
      <w:r w:rsidRPr="004742C6">
        <w:t>ловного Кодекса РФ.</w:t>
      </w:r>
    </w:p>
    <w:p w:rsidR="004742C6" w:rsidRPr="004742C6" w:rsidRDefault="004742C6" w:rsidP="00A35A89">
      <w:pPr>
        <w:ind w:firstLine="567"/>
        <w:jc w:val="both"/>
      </w:pPr>
      <w:r w:rsidRPr="004742C6">
        <w:t>Действующее законодательство предписывает органам местного самоуправления в пределах своей компетенции в приор</w:t>
      </w:r>
      <w:r w:rsidRPr="004742C6">
        <w:t>и</w:t>
      </w:r>
      <w:r w:rsidRPr="004742C6">
        <w:t>тетном порядке осуществлять профилактические меры, в том числе воспитательные и пропагандистские, направленные на пред</w:t>
      </w:r>
      <w:r w:rsidRPr="004742C6">
        <w:t>у</w:t>
      </w:r>
      <w:r w:rsidRPr="004742C6">
        <w:t>прежд</w:t>
      </w:r>
      <w:r w:rsidRPr="004742C6">
        <w:t>е</w:t>
      </w:r>
      <w:r w:rsidRPr="004742C6">
        <w:t>ние экстремистской и террористической деятельности.</w:t>
      </w:r>
    </w:p>
    <w:p w:rsidR="004742C6" w:rsidRPr="004742C6" w:rsidRDefault="004742C6" w:rsidP="00A35A89">
      <w:pPr>
        <w:ind w:firstLine="567"/>
        <w:jc w:val="both"/>
      </w:pPr>
      <w:r w:rsidRPr="004742C6">
        <w:t>Социальная острота проблемы диктует необходимость активизации работы муниципального образования, а именно разр</w:t>
      </w:r>
      <w:r w:rsidRPr="004742C6">
        <w:t>а</w:t>
      </w:r>
      <w:r w:rsidRPr="004742C6">
        <w:t>ботки и внедрения программ профилактических мероприятий по профилактике терроризма и экстр</w:t>
      </w:r>
      <w:r w:rsidRPr="004742C6">
        <w:t>е</w:t>
      </w:r>
      <w:r w:rsidRPr="004742C6">
        <w:t>мизма.</w:t>
      </w:r>
    </w:p>
    <w:p w:rsidR="004742C6" w:rsidRPr="004742C6" w:rsidRDefault="004742C6" w:rsidP="004742C6"/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</w:rPr>
        <w:t>ОСНОВНЫЕ ЦЕЛИ И ЗАДАЧИ ПРОГРАММЫ</w:t>
      </w:r>
    </w:p>
    <w:p w:rsidR="004742C6" w:rsidRPr="004742C6" w:rsidRDefault="004742C6" w:rsidP="00A35A89">
      <w:pPr>
        <w:ind w:firstLine="567"/>
      </w:pPr>
      <w:r w:rsidRPr="004742C6">
        <w:t xml:space="preserve">Основными целями и задачами Программы являются: </w:t>
      </w:r>
    </w:p>
    <w:p w:rsidR="004742C6" w:rsidRPr="004742C6" w:rsidRDefault="004742C6" w:rsidP="00A35A89">
      <w:pPr>
        <w:ind w:firstLine="567"/>
      </w:pPr>
      <w:r w:rsidRPr="004742C6">
        <w:t>Участие администрации Жигаловского МО в реализации государственной программы по профилактике терроризма и эк</w:t>
      </w:r>
      <w:r w:rsidRPr="004742C6">
        <w:t>с</w:t>
      </w:r>
      <w:r w:rsidRPr="004742C6">
        <w:t>тремизма, а также в минимизации и (или) ликвидации последствий его проявления на территории Ж</w:t>
      </w:r>
      <w:r w:rsidRPr="004742C6">
        <w:t>и</w:t>
      </w:r>
      <w:r w:rsidRPr="004742C6">
        <w:t>галовского муниципального образов</w:t>
      </w:r>
      <w:r w:rsidRPr="004742C6">
        <w:t>а</w:t>
      </w:r>
      <w:r w:rsidRPr="004742C6">
        <w:t>ния;</w:t>
      </w:r>
    </w:p>
    <w:p w:rsidR="004742C6" w:rsidRPr="004742C6" w:rsidRDefault="004742C6" w:rsidP="00A35A89">
      <w:pPr>
        <w:ind w:firstLine="567"/>
      </w:pPr>
      <w:r w:rsidRPr="004742C6">
        <w:t xml:space="preserve">Деятельность по предупреждению терроризма, минимизации и (или) ликвидации последствий проявлений терроризма. </w:t>
      </w:r>
    </w:p>
    <w:p w:rsidR="004742C6" w:rsidRPr="004742C6" w:rsidRDefault="004742C6" w:rsidP="00A35A89">
      <w:pPr>
        <w:ind w:firstLine="567"/>
      </w:pPr>
      <w:r w:rsidRPr="004742C6">
        <w:t>Использование ресурсов международного и межрегионального сотрудничества.</w:t>
      </w:r>
    </w:p>
    <w:p w:rsidR="004742C6" w:rsidRPr="004742C6" w:rsidRDefault="004742C6" w:rsidP="00A35A89">
      <w:pPr>
        <w:ind w:firstLine="567"/>
      </w:pPr>
      <w:r w:rsidRPr="004742C6">
        <w:t>Информирование жителей о целях, задачах и содержании Программы через СМИ и печатно-издательскую продукцию.</w:t>
      </w:r>
    </w:p>
    <w:p w:rsidR="004742C6" w:rsidRPr="004742C6" w:rsidRDefault="004742C6" w:rsidP="00A35A89">
      <w:pPr>
        <w:ind w:firstLine="567"/>
      </w:pPr>
      <w:r w:rsidRPr="004742C6">
        <w:t>Привлечение внимания к целям, задачам и содержанию Программы работников образовательных учрежд</w:t>
      </w:r>
      <w:r w:rsidRPr="004742C6">
        <w:t>е</w:t>
      </w:r>
      <w:r w:rsidRPr="004742C6">
        <w:t>ний и учреждений культуры, общественных о</w:t>
      </w:r>
      <w:r w:rsidRPr="004742C6">
        <w:t>р</w:t>
      </w:r>
      <w:r w:rsidRPr="004742C6">
        <w:t>ганизаций и объединений, НКО.</w:t>
      </w:r>
    </w:p>
    <w:p w:rsidR="004742C6" w:rsidRPr="004742C6" w:rsidRDefault="004742C6" w:rsidP="004742C6"/>
    <w:p w:rsidR="004742C6" w:rsidRPr="004742C6" w:rsidRDefault="004742C6" w:rsidP="0037044B">
      <w:pPr>
        <w:jc w:val="center"/>
      </w:pPr>
      <w:r w:rsidRPr="004742C6">
        <w:rPr>
          <w:b/>
        </w:rPr>
        <w:t>ОСНОВНЫЕ МЕРОПРИЯТИЯ ПРОГРАММЫ И СРОКИ РЕАЛИЗАЦИИ</w:t>
      </w:r>
    </w:p>
    <w:p w:rsidR="004742C6" w:rsidRPr="004742C6" w:rsidRDefault="004742C6" w:rsidP="00A35A89">
      <w:pPr>
        <w:ind w:firstLine="567"/>
      </w:pPr>
      <w:r w:rsidRPr="004742C6">
        <w:t>Достижение целей и задач Программы обеспечивается выполнением следующих мероприятий:</w:t>
      </w:r>
    </w:p>
    <w:p w:rsidR="004742C6" w:rsidRPr="004742C6" w:rsidRDefault="004742C6" w:rsidP="00A35A89">
      <w:pPr>
        <w:ind w:firstLine="567"/>
      </w:pPr>
      <w:r w:rsidRPr="004742C6">
        <w:t>Участие в деятельности межведомственной рабочей группы по борьбе с проявлениями экстремистской деятельности при прокур</w:t>
      </w:r>
      <w:r w:rsidRPr="004742C6">
        <w:t>а</w:t>
      </w:r>
      <w:r w:rsidRPr="004742C6">
        <w:t>туре района;</w:t>
      </w:r>
    </w:p>
    <w:p w:rsidR="004742C6" w:rsidRPr="004742C6" w:rsidRDefault="004742C6" w:rsidP="00A35A89">
      <w:pPr>
        <w:ind w:firstLine="567"/>
      </w:pPr>
      <w:r w:rsidRPr="004742C6">
        <w:t>Осуществление взаимообмена информацией с прокуратурой района, администрацией района, ОВД, ОУФМС;</w:t>
      </w:r>
    </w:p>
    <w:p w:rsidR="004742C6" w:rsidRPr="004742C6" w:rsidRDefault="004742C6" w:rsidP="00A35A89">
      <w:pPr>
        <w:ind w:firstLine="567"/>
      </w:pPr>
      <w:r w:rsidRPr="004742C6">
        <w:lastRenderedPageBreak/>
        <w:t xml:space="preserve">Осуществление постоянного мониторинга и анализа </w:t>
      </w:r>
      <w:proofErr w:type="gramStart"/>
      <w:r w:rsidRPr="004742C6">
        <w:t>криминогенной ситуации</w:t>
      </w:r>
      <w:proofErr w:type="gramEnd"/>
      <w:r w:rsidRPr="004742C6">
        <w:t xml:space="preserve"> на территории МО, способных содействовать возникновению угрозы терр</w:t>
      </w:r>
      <w:r w:rsidRPr="004742C6">
        <w:t>о</w:t>
      </w:r>
      <w:r w:rsidRPr="004742C6">
        <w:t>ристических актов и проявлений экстремизма;</w:t>
      </w:r>
    </w:p>
    <w:p w:rsidR="004742C6" w:rsidRPr="004742C6" w:rsidRDefault="004742C6" w:rsidP="00A35A89">
      <w:pPr>
        <w:ind w:firstLine="567"/>
      </w:pPr>
      <w:r w:rsidRPr="004742C6">
        <w:t>Обход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</w:t>
      </w:r>
      <w:r w:rsidRPr="004742C6">
        <w:t>з</w:t>
      </w:r>
      <w:r w:rsidRPr="004742C6">
        <w:t>жигающих межнациональную и религиозную рознь;</w:t>
      </w:r>
    </w:p>
    <w:p w:rsidR="004742C6" w:rsidRPr="004742C6" w:rsidRDefault="004742C6" w:rsidP="00A35A89">
      <w:pPr>
        <w:ind w:firstLine="567"/>
      </w:pPr>
      <w:r w:rsidRPr="004742C6">
        <w:t xml:space="preserve">Издание и распространение листовок и брошюр по профилактике терроризма и экстремизма, размещение на территории МО (информационных стендах) социальной рекламы, направленной на гармонизацию </w:t>
      </w:r>
      <w:proofErr w:type="gramStart"/>
      <w:r w:rsidRPr="004742C6">
        <w:t>межэтнический</w:t>
      </w:r>
      <w:proofErr w:type="gramEnd"/>
      <w:r w:rsidRPr="004742C6">
        <w:t xml:space="preserve"> и межкультурных отношений, по профилактику терроризма и экстремизма;</w:t>
      </w:r>
    </w:p>
    <w:p w:rsidR="004742C6" w:rsidRPr="004742C6" w:rsidRDefault="004742C6" w:rsidP="00A35A89">
      <w:pPr>
        <w:ind w:firstLine="567"/>
      </w:pPr>
      <w:r w:rsidRPr="004742C6">
        <w:t>Размещение на территории МО (информационных стендах) информации для иностранных граждан, содержащей разъясн</w:t>
      </w:r>
      <w:r w:rsidRPr="004742C6">
        <w:t>е</w:t>
      </w:r>
      <w:r w:rsidRPr="004742C6">
        <w:t>ние требований действующего миграционного законодательства, а также контактных телефонов о том, куда следует обр</w:t>
      </w:r>
      <w:r w:rsidRPr="004742C6">
        <w:t>а</w:t>
      </w:r>
      <w:r w:rsidRPr="004742C6">
        <w:t>щаться в случаях совершения в отношении них преступлений;</w:t>
      </w:r>
    </w:p>
    <w:p w:rsidR="004742C6" w:rsidRPr="004742C6" w:rsidRDefault="004742C6" w:rsidP="00A35A89">
      <w:pPr>
        <w:ind w:firstLine="567"/>
      </w:pPr>
      <w:r w:rsidRPr="004742C6">
        <w:t>3.2. Сроки реализации основных мероприятий осуществляются согласно приложению № 1 к настоящей Пр</w:t>
      </w:r>
      <w:r w:rsidRPr="004742C6">
        <w:t>о</w:t>
      </w:r>
      <w:r w:rsidRPr="004742C6">
        <w:t>грамме на 2017-2019 год.</w:t>
      </w:r>
    </w:p>
    <w:p w:rsidR="004742C6" w:rsidRPr="004742C6" w:rsidRDefault="004742C6" w:rsidP="004742C6"/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  <w:bCs/>
          <w:color w:val="000000"/>
          <w:spacing w:val="-1"/>
        </w:rPr>
        <w:t xml:space="preserve">4. </w:t>
      </w:r>
      <w:r w:rsidRPr="004742C6">
        <w:rPr>
          <w:b/>
        </w:rPr>
        <w:t>МЕХАНИЗМЫ РЕАЛИЗАЦИИ ПРОГРАММЫ</w:t>
      </w:r>
    </w:p>
    <w:p w:rsidR="004742C6" w:rsidRPr="004742C6" w:rsidRDefault="004742C6" w:rsidP="00A35A89">
      <w:pPr>
        <w:ind w:firstLine="567"/>
        <w:rPr>
          <w:color w:val="000000"/>
          <w:spacing w:val="-1"/>
        </w:rPr>
      </w:pPr>
      <w:r w:rsidRPr="004742C6">
        <w:rPr>
          <w:color w:val="000000"/>
          <w:spacing w:val="2"/>
        </w:rPr>
        <w:t xml:space="preserve">4.1. </w:t>
      </w:r>
      <w:r w:rsidRPr="004742C6">
        <w:rPr>
          <w:color w:val="000000"/>
          <w:spacing w:val="1"/>
        </w:rPr>
        <w:t>Основным р</w:t>
      </w:r>
      <w:r w:rsidRPr="004742C6">
        <w:t xml:space="preserve">азработчиком и исполнителем </w:t>
      </w:r>
      <w:r w:rsidRPr="004742C6">
        <w:rPr>
          <w:color w:val="000000"/>
          <w:spacing w:val="1"/>
        </w:rPr>
        <w:t>Программы является администрации Жигаловского МО</w:t>
      </w:r>
    </w:p>
    <w:p w:rsidR="004742C6" w:rsidRPr="004742C6" w:rsidRDefault="004742C6" w:rsidP="00A35A89">
      <w:pPr>
        <w:ind w:firstLine="567"/>
      </w:pPr>
      <w:r w:rsidRPr="004742C6">
        <w:rPr>
          <w:color w:val="000000"/>
          <w:spacing w:val="-5"/>
        </w:rPr>
        <w:t>4.2.</w:t>
      </w:r>
      <w:r w:rsidRPr="004742C6">
        <w:rPr>
          <w:color w:val="000000"/>
        </w:rPr>
        <w:t xml:space="preserve"> </w:t>
      </w:r>
      <w:r w:rsidRPr="004742C6">
        <w:rPr>
          <w:color w:val="000000"/>
          <w:spacing w:val="-1"/>
        </w:rPr>
        <w:t>Исполнитель Программы:</w:t>
      </w:r>
    </w:p>
    <w:p w:rsidR="004742C6" w:rsidRPr="004742C6" w:rsidRDefault="004742C6" w:rsidP="00A35A89">
      <w:pPr>
        <w:ind w:firstLine="567"/>
        <w:rPr>
          <w:color w:val="000000"/>
          <w:spacing w:val="-5"/>
        </w:rPr>
      </w:pPr>
      <w:r w:rsidRPr="004742C6">
        <w:rPr>
          <w:color w:val="000000"/>
          <w:spacing w:val="2"/>
        </w:rPr>
        <w:t>4.2.1</w:t>
      </w:r>
      <w:proofErr w:type="gramStart"/>
      <w:r w:rsidRPr="004742C6">
        <w:rPr>
          <w:color w:val="000000"/>
          <w:spacing w:val="2"/>
        </w:rPr>
        <w:t xml:space="preserve"> В</w:t>
      </w:r>
      <w:proofErr w:type="gramEnd"/>
      <w:r w:rsidRPr="004742C6">
        <w:rPr>
          <w:color w:val="000000"/>
          <w:spacing w:val="2"/>
        </w:rPr>
        <w:t xml:space="preserve">ыполняет и при необходимости корректирует </w:t>
      </w:r>
      <w:r w:rsidRPr="004742C6">
        <w:t xml:space="preserve">ежегодный </w:t>
      </w:r>
      <w:r w:rsidRPr="004742C6">
        <w:rPr>
          <w:color w:val="000000"/>
          <w:spacing w:val="2"/>
        </w:rPr>
        <w:t>план работы и смету расходов по выполнению меропри</w:t>
      </w:r>
      <w:r w:rsidRPr="004742C6">
        <w:rPr>
          <w:color w:val="000000"/>
          <w:spacing w:val="2"/>
        </w:rPr>
        <w:t>я</w:t>
      </w:r>
      <w:r w:rsidRPr="004742C6">
        <w:rPr>
          <w:color w:val="000000"/>
          <w:spacing w:val="2"/>
        </w:rPr>
        <w:t xml:space="preserve">тий </w:t>
      </w:r>
      <w:r w:rsidRPr="004742C6">
        <w:rPr>
          <w:color w:val="000000"/>
          <w:spacing w:val="-1"/>
        </w:rPr>
        <w:t>Программы на соотве</w:t>
      </w:r>
      <w:r w:rsidRPr="004742C6">
        <w:rPr>
          <w:color w:val="000000"/>
          <w:spacing w:val="-1"/>
        </w:rPr>
        <w:t>т</w:t>
      </w:r>
      <w:r w:rsidRPr="004742C6">
        <w:rPr>
          <w:color w:val="000000"/>
          <w:spacing w:val="-1"/>
        </w:rPr>
        <w:t>ствующий год приложение №1;</w:t>
      </w:r>
    </w:p>
    <w:p w:rsidR="004742C6" w:rsidRPr="004742C6" w:rsidRDefault="004742C6" w:rsidP="00A35A89">
      <w:pPr>
        <w:ind w:firstLine="567"/>
        <w:rPr>
          <w:color w:val="000000"/>
          <w:spacing w:val="-5"/>
        </w:rPr>
      </w:pPr>
      <w:r w:rsidRPr="004742C6">
        <w:rPr>
          <w:color w:val="000000"/>
        </w:rPr>
        <w:t>4.2.2</w:t>
      </w:r>
      <w:proofErr w:type="gramStart"/>
      <w:r w:rsidRPr="004742C6">
        <w:rPr>
          <w:color w:val="000000"/>
        </w:rPr>
        <w:t xml:space="preserve"> О</w:t>
      </w:r>
      <w:proofErr w:type="gramEnd"/>
      <w:r w:rsidRPr="004742C6">
        <w:rPr>
          <w:color w:val="000000"/>
        </w:rPr>
        <w:t xml:space="preserve">существляет организацию и проведение мероприятий Программы в полном </w:t>
      </w:r>
      <w:r w:rsidRPr="004742C6">
        <w:rPr>
          <w:color w:val="000000"/>
          <w:spacing w:val="-3"/>
        </w:rPr>
        <w:t>объеме;</w:t>
      </w:r>
    </w:p>
    <w:p w:rsidR="004742C6" w:rsidRPr="004742C6" w:rsidRDefault="004742C6" w:rsidP="00A35A89">
      <w:pPr>
        <w:ind w:firstLine="567"/>
      </w:pPr>
      <w:r w:rsidRPr="004742C6">
        <w:rPr>
          <w:color w:val="000000"/>
          <w:spacing w:val="6"/>
        </w:rPr>
        <w:t xml:space="preserve">Программа также может реализовываться на основе заключения муниципальных контрактов с </w:t>
      </w:r>
      <w:r w:rsidRPr="004742C6">
        <w:rPr>
          <w:color w:val="000000"/>
          <w:spacing w:val="-1"/>
        </w:rPr>
        <w:t>исполнителями пр</w:t>
      </w:r>
      <w:r w:rsidRPr="004742C6">
        <w:rPr>
          <w:color w:val="000000"/>
          <w:spacing w:val="-1"/>
        </w:rPr>
        <w:t>о</w:t>
      </w:r>
      <w:r w:rsidRPr="004742C6">
        <w:rPr>
          <w:color w:val="000000"/>
          <w:spacing w:val="-1"/>
        </w:rPr>
        <w:t>граммных мероприятий.</w:t>
      </w:r>
    </w:p>
    <w:p w:rsidR="004742C6" w:rsidRPr="004742C6" w:rsidRDefault="004742C6" w:rsidP="004742C6"/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</w:rPr>
        <w:t>5. ОЖИДАЕМЫЕ КОНЕЧНЫЕ РЕЗУЛЬТАТЫ РЕАЛИЗАЦИИ ПРОГРАММЫ</w:t>
      </w:r>
    </w:p>
    <w:p w:rsidR="004742C6" w:rsidRPr="004742C6" w:rsidRDefault="004742C6" w:rsidP="00A35A89">
      <w:pPr>
        <w:ind w:firstLine="567"/>
      </w:pPr>
      <w:r w:rsidRPr="004742C6">
        <w:t>В результате реализации Программы ожидается:</w:t>
      </w:r>
    </w:p>
    <w:p w:rsidR="004742C6" w:rsidRPr="004742C6" w:rsidRDefault="004742C6" w:rsidP="00A35A89">
      <w:pPr>
        <w:ind w:firstLine="567"/>
      </w:pPr>
      <w:r w:rsidRPr="004742C6">
        <w:t>Повышение готовности органов местного самоуправления по противодействию терроризму на территории муниципального обр</w:t>
      </w:r>
      <w:r w:rsidRPr="004742C6">
        <w:t>а</w:t>
      </w:r>
      <w:r w:rsidRPr="004742C6">
        <w:t xml:space="preserve">зования; </w:t>
      </w:r>
    </w:p>
    <w:p w:rsidR="004742C6" w:rsidRPr="004742C6" w:rsidRDefault="004742C6" w:rsidP="00A35A89">
      <w:pPr>
        <w:ind w:firstLine="567"/>
      </w:pPr>
      <w:r w:rsidRPr="004742C6">
        <w:t>Повышение уровня подготовки населения к защите и действиям в условиях угроз и проявлений террористической и экстр</w:t>
      </w:r>
      <w:r w:rsidRPr="004742C6">
        <w:t>е</w:t>
      </w:r>
      <w:r w:rsidRPr="004742C6">
        <w:t>мис</w:t>
      </w:r>
      <w:r w:rsidRPr="004742C6">
        <w:t>т</w:t>
      </w:r>
      <w:r w:rsidRPr="004742C6">
        <w:t>ской направленности;</w:t>
      </w:r>
    </w:p>
    <w:p w:rsidR="004742C6" w:rsidRPr="004742C6" w:rsidRDefault="004742C6" w:rsidP="00A35A89">
      <w:pPr>
        <w:ind w:firstLine="567"/>
      </w:pPr>
      <w:r w:rsidRPr="004742C6">
        <w:t>Обобщение и развитие имеющегося конструктивного опыта по данной проблеме.</w:t>
      </w:r>
    </w:p>
    <w:p w:rsidR="004742C6" w:rsidRPr="004742C6" w:rsidRDefault="004742C6" w:rsidP="00A35A89">
      <w:pPr>
        <w:ind w:firstLine="567"/>
      </w:pPr>
      <w:r w:rsidRPr="004742C6">
        <w:t>Привлечение внимания широких слоев общественности к проблеме терроризма и экстремизма на территории Ж</w:t>
      </w:r>
      <w:r w:rsidRPr="004742C6">
        <w:t>и</w:t>
      </w:r>
      <w:r w:rsidRPr="004742C6">
        <w:t xml:space="preserve">галовского МО </w:t>
      </w:r>
    </w:p>
    <w:p w:rsidR="004742C6" w:rsidRPr="004742C6" w:rsidRDefault="004742C6" w:rsidP="004742C6"/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  <w:color w:val="000000"/>
          <w:spacing w:val="-5"/>
        </w:rPr>
        <w:t xml:space="preserve">6. </w:t>
      </w:r>
      <w:r w:rsidRPr="004742C6">
        <w:rPr>
          <w:b/>
        </w:rPr>
        <w:t>ФИНАНСИРОВАНИЕ ПРОГРАММЫ</w:t>
      </w:r>
    </w:p>
    <w:p w:rsidR="004742C6" w:rsidRPr="004742C6" w:rsidRDefault="004742C6" w:rsidP="00A35A89">
      <w:pPr>
        <w:ind w:firstLine="567"/>
        <w:rPr>
          <w:b/>
        </w:rPr>
      </w:pPr>
      <w:r w:rsidRPr="004742C6">
        <w:rPr>
          <w:color w:val="000000"/>
          <w:spacing w:val="-1"/>
        </w:rPr>
        <w:t>Источниками финансирования Программы являются:</w:t>
      </w:r>
    </w:p>
    <w:p w:rsidR="004742C6" w:rsidRPr="004742C6" w:rsidRDefault="004742C6" w:rsidP="00A35A89">
      <w:pPr>
        <w:ind w:firstLine="567"/>
        <w:rPr>
          <w:b/>
        </w:rPr>
      </w:pPr>
      <w:r w:rsidRPr="004742C6">
        <w:rPr>
          <w:color w:val="000000"/>
          <w:spacing w:val="-1"/>
        </w:rPr>
        <w:t>Средства местного бюджета Жигаловского МО на соответствующий финансовый год;</w:t>
      </w:r>
    </w:p>
    <w:p w:rsidR="004742C6" w:rsidRPr="004742C6" w:rsidRDefault="004742C6" w:rsidP="00A35A89">
      <w:pPr>
        <w:ind w:firstLine="567"/>
        <w:rPr>
          <w:b/>
        </w:rPr>
      </w:pPr>
      <w:r w:rsidRPr="004742C6">
        <w:rPr>
          <w:color w:val="000000"/>
          <w:spacing w:val="-1"/>
        </w:rPr>
        <w:t>Внебюджетные средства.</w:t>
      </w:r>
    </w:p>
    <w:p w:rsidR="004742C6" w:rsidRPr="004742C6" w:rsidRDefault="004742C6" w:rsidP="004742C6"/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</w:rPr>
        <w:t>ИЗМЕНЕНИЯ И ДОПОЛНЕНИЯ ПРОГРАММЫ</w:t>
      </w:r>
    </w:p>
    <w:p w:rsidR="004742C6" w:rsidRPr="004742C6" w:rsidRDefault="004742C6" w:rsidP="004742C6">
      <w:r w:rsidRPr="004742C6">
        <w:t>Все изменения и дополнения к настоящей Программе вносятся Администрацией Жигаловского МО и утверждаются Постановлен</w:t>
      </w:r>
      <w:r w:rsidRPr="004742C6">
        <w:t>и</w:t>
      </w:r>
      <w:r w:rsidRPr="004742C6">
        <w:t>ем.</w:t>
      </w:r>
    </w:p>
    <w:p w:rsidR="004742C6" w:rsidRPr="004742C6" w:rsidRDefault="004742C6" w:rsidP="004742C6"/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</w:rPr>
        <w:t>ОЦЕНКА ЭФФЕКТИВНОСТИ РЕАЛИЗАЦИИ ПРОГРАММЫ</w:t>
      </w:r>
    </w:p>
    <w:p w:rsidR="004742C6" w:rsidRPr="004742C6" w:rsidRDefault="004742C6" w:rsidP="0037044B">
      <w:pPr>
        <w:ind w:firstLine="567"/>
      </w:pPr>
      <w:r w:rsidRPr="004742C6">
        <w:t>Реализация Программы в силу ее специфики окажет значительное влияние на стабильность общества, состояние защище</w:t>
      </w:r>
      <w:r w:rsidRPr="004742C6">
        <w:t>н</w:t>
      </w:r>
      <w:r w:rsidRPr="004742C6">
        <w:t>ности граждан и общества от посягательств террористического характера, а также обеспечит дал</w:t>
      </w:r>
      <w:r w:rsidRPr="004742C6">
        <w:t>ь</w:t>
      </w:r>
      <w:r w:rsidRPr="004742C6">
        <w:t>нейшее совершенствование форм и методов организации профилактики экстремизма и терроризма. Выполнение профилактических мероприятий Программы обе</w:t>
      </w:r>
      <w:r w:rsidRPr="004742C6">
        <w:t>с</w:t>
      </w:r>
      <w:r w:rsidRPr="004742C6">
        <w:t>печит формирование позитивных моральных и нравственных це</w:t>
      </w:r>
      <w:r w:rsidRPr="004742C6">
        <w:t>н</w:t>
      </w:r>
      <w:r w:rsidRPr="004742C6">
        <w:t>ностей, определяющих отрицательное отношение к проявлениям эк</w:t>
      </w:r>
      <w:r w:rsidRPr="004742C6">
        <w:t>с</w:t>
      </w:r>
      <w:r w:rsidRPr="004742C6">
        <w:t>тремизма и терроризма.</w:t>
      </w:r>
    </w:p>
    <w:p w:rsidR="004742C6" w:rsidRPr="004742C6" w:rsidRDefault="004742C6" w:rsidP="0037044B">
      <w:pPr>
        <w:ind w:firstLine="567"/>
      </w:pPr>
      <w:r w:rsidRPr="004742C6">
        <w:t>Эффективность реализации Программы позволит оценить состояние  общества его стабильность на уровне межнационал</w:t>
      </w:r>
      <w:r w:rsidRPr="004742C6">
        <w:t>ь</w:t>
      </w:r>
      <w:r w:rsidRPr="004742C6">
        <w:t>ных отношениях и их проявлений на территории Жигаловского муниципального образования. Пр</w:t>
      </w:r>
      <w:r w:rsidRPr="004742C6">
        <w:t>о</w:t>
      </w:r>
      <w:r w:rsidRPr="004742C6">
        <w:t xml:space="preserve">ведения анализа статистических </w:t>
      </w:r>
      <w:proofErr w:type="gramStart"/>
      <w:r w:rsidRPr="004742C6">
        <w:t>происшествии</w:t>
      </w:r>
      <w:proofErr w:type="gramEnd"/>
      <w:r w:rsidRPr="004742C6">
        <w:t xml:space="preserve"> на территории Жигаловского муниципального образования по л</w:t>
      </w:r>
      <w:r w:rsidRPr="004742C6">
        <w:t>и</w:t>
      </w:r>
      <w:r w:rsidRPr="004742C6">
        <w:t xml:space="preserve">нии МВД и МЧС. </w:t>
      </w:r>
    </w:p>
    <w:p w:rsidR="004742C6" w:rsidRPr="004742C6" w:rsidRDefault="004742C6" w:rsidP="004742C6"/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</w:rPr>
        <w:t xml:space="preserve">9. </w:t>
      </w:r>
      <w:proofErr w:type="gramStart"/>
      <w:r w:rsidRPr="004742C6">
        <w:rPr>
          <w:b/>
        </w:rPr>
        <w:t>КОНТРОЛЬ ЗА</w:t>
      </w:r>
      <w:proofErr w:type="gramEnd"/>
      <w:r w:rsidRPr="004742C6">
        <w:rPr>
          <w:b/>
        </w:rPr>
        <w:t xml:space="preserve"> ХОДОМ РЕАЛИЗАЦИИ ПРОГРАММЫ</w:t>
      </w:r>
    </w:p>
    <w:p w:rsidR="004742C6" w:rsidRPr="004742C6" w:rsidRDefault="004742C6" w:rsidP="0037044B">
      <w:pPr>
        <w:ind w:firstLine="567"/>
      </w:pPr>
      <w:r w:rsidRPr="004742C6">
        <w:t xml:space="preserve">8.1. </w:t>
      </w:r>
      <w:proofErr w:type="gramStart"/>
      <w:r w:rsidRPr="004742C6">
        <w:t>Контроль за</w:t>
      </w:r>
      <w:proofErr w:type="gramEnd"/>
      <w:r w:rsidRPr="004742C6">
        <w:t xml:space="preserve"> ходом реализации Программы осуществляется:</w:t>
      </w:r>
    </w:p>
    <w:p w:rsidR="004742C6" w:rsidRPr="004742C6" w:rsidRDefault="004742C6" w:rsidP="0037044B">
      <w:pPr>
        <w:ind w:firstLine="567"/>
      </w:pPr>
      <w:r w:rsidRPr="004742C6">
        <w:t>8.1.1. Главным специалистом Администрации Жигаловского муниципального образования.</w:t>
      </w:r>
    </w:p>
    <w:p w:rsidR="004742C6" w:rsidRPr="004742C6" w:rsidRDefault="004742C6" w:rsidP="004742C6"/>
    <w:p w:rsidR="004742C6" w:rsidRPr="004742C6" w:rsidRDefault="004742C6" w:rsidP="0037044B">
      <w:pPr>
        <w:jc w:val="right"/>
        <w:rPr>
          <w:b/>
        </w:rPr>
      </w:pPr>
      <w:r w:rsidRPr="004742C6">
        <w:rPr>
          <w:b/>
        </w:rPr>
        <w:t>Приложение № 1</w:t>
      </w:r>
    </w:p>
    <w:p w:rsidR="0037044B" w:rsidRDefault="004742C6" w:rsidP="0037044B">
      <w:pPr>
        <w:jc w:val="right"/>
      </w:pPr>
      <w:r w:rsidRPr="004742C6">
        <w:rPr>
          <w:b/>
        </w:rPr>
        <w:t>к Муниципальной программе</w:t>
      </w:r>
      <w:r w:rsidR="0037044B">
        <w:rPr>
          <w:b/>
        </w:rPr>
        <w:t xml:space="preserve"> </w:t>
      </w:r>
      <w:r w:rsidR="0037044B">
        <w:t>«Профилактика терроризма и</w:t>
      </w:r>
    </w:p>
    <w:p w:rsidR="0037044B" w:rsidRDefault="004742C6" w:rsidP="0037044B">
      <w:pPr>
        <w:jc w:val="right"/>
      </w:pPr>
      <w:r w:rsidRPr="004742C6">
        <w:t>экстремизма, а также минимизация</w:t>
      </w:r>
      <w:r w:rsidR="0037044B">
        <w:t xml:space="preserve"> и (или) ликвидация последствий</w:t>
      </w:r>
    </w:p>
    <w:p w:rsidR="004742C6" w:rsidRPr="004742C6" w:rsidRDefault="004742C6" w:rsidP="0037044B">
      <w:pPr>
        <w:jc w:val="right"/>
      </w:pPr>
      <w:r w:rsidRPr="004742C6">
        <w:t>его проявления на территории Жигаловского м</w:t>
      </w:r>
      <w:r w:rsidRPr="004742C6">
        <w:t>у</w:t>
      </w:r>
      <w:r w:rsidRPr="004742C6">
        <w:t>ниципального образования на 2017 – 2019 год»</w:t>
      </w:r>
    </w:p>
    <w:p w:rsidR="004742C6" w:rsidRPr="004742C6" w:rsidRDefault="004742C6" w:rsidP="004742C6">
      <w:pPr>
        <w:rPr>
          <w:b/>
        </w:rPr>
      </w:pPr>
    </w:p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</w:rPr>
        <w:t>Перечень основных мероприятий и смета расходов программы</w:t>
      </w:r>
      <w:r w:rsidR="0037044B">
        <w:rPr>
          <w:b/>
        </w:rPr>
        <w:t xml:space="preserve"> </w:t>
      </w:r>
      <w:r w:rsidRPr="004742C6">
        <w:rPr>
          <w:b/>
        </w:rPr>
        <w:t>«Профилактика  терроризма и экстремизма, а также мин</w:t>
      </w:r>
      <w:r w:rsidRPr="004742C6">
        <w:rPr>
          <w:b/>
        </w:rPr>
        <w:t>и</w:t>
      </w:r>
      <w:r w:rsidRPr="004742C6">
        <w:rPr>
          <w:b/>
        </w:rPr>
        <w:t>мизация и (или) ликвидация последствий его проявления на территории Жигаловского муниципального образов</w:t>
      </w:r>
      <w:r w:rsidRPr="004742C6">
        <w:rPr>
          <w:b/>
        </w:rPr>
        <w:t>а</w:t>
      </w:r>
      <w:r w:rsidRPr="004742C6">
        <w:rPr>
          <w:b/>
        </w:rPr>
        <w:t>ния на 2017 – 2019 год»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5215"/>
        <w:gridCol w:w="1897"/>
        <w:gridCol w:w="1206"/>
        <w:gridCol w:w="1206"/>
        <w:gridCol w:w="1206"/>
      </w:tblGrid>
      <w:tr w:rsidR="0037044B" w:rsidRPr="004742C6" w:rsidTr="0037044B">
        <w:trPr>
          <w:gridAfter w:val="3"/>
          <w:wAfter w:w="1567" w:type="pct"/>
          <w:trHeight w:val="230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№ п\</w:t>
            </w:r>
            <w:proofErr w:type="gramStart"/>
            <w:r w:rsidRPr="004742C6">
              <w:t>п</w:t>
            </w:r>
            <w:proofErr w:type="gramEnd"/>
          </w:p>
        </w:tc>
        <w:tc>
          <w:tcPr>
            <w:tcW w:w="2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Наименование мероприятия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исполнитель</w:t>
            </w:r>
          </w:p>
        </w:tc>
      </w:tr>
      <w:tr w:rsidR="0037044B" w:rsidRPr="004742C6" w:rsidTr="0037044B">
        <w:trPr>
          <w:trHeight w:val="519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/>
        </w:tc>
        <w:tc>
          <w:tcPr>
            <w:tcW w:w="2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/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2017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2018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2019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В целях информирования населения и проп</w:t>
            </w:r>
            <w:r w:rsidRPr="004742C6">
              <w:t>а</w:t>
            </w:r>
            <w:r w:rsidRPr="004742C6">
              <w:t xml:space="preserve">ганды знаний </w:t>
            </w:r>
            <w:r w:rsidRPr="004742C6">
              <w:lastRenderedPageBreak/>
              <w:t>в области противодействия терроризму организовать и</w:t>
            </w:r>
            <w:r w:rsidRPr="004742C6">
              <w:t>з</w:t>
            </w:r>
            <w:r w:rsidRPr="004742C6">
              <w:t>готовление серии листовок, плакатов и брошюр тип</w:t>
            </w:r>
            <w:r w:rsidRPr="004742C6">
              <w:t>о</w:t>
            </w:r>
            <w:r w:rsidRPr="004742C6">
              <w:t>графским способом, публикацию тематических матери</w:t>
            </w:r>
            <w:r w:rsidRPr="004742C6">
              <w:t>а</w:t>
            </w:r>
            <w:r w:rsidRPr="004742C6">
              <w:t>лов в муниципальной  газете «Спецвыпуск Жиг</w:t>
            </w:r>
            <w:r w:rsidRPr="004742C6">
              <w:t>а</w:t>
            </w:r>
            <w:r w:rsidRPr="004742C6">
              <w:t>лово».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lastRenderedPageBreak/>
              <w:t xml:space="preserve">Администрация </w:t>
            </w:r>
            <w:r w:rsidRPr="004742C6">
              <w:lastRenderedPageBreak/>
              <w:t>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lastRenderedPageBreak/>
              <w:t xml:space="preserve"> 5 тыс. руб.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5 тыс. руб.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5 тыс. руб.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lastRenderedPageBreak/>
              <w:t>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В целях информирования населения и проп</w:t>
            </w:r>
            <w:r w:rsidRPr="004742C6">
              <w:t>а</w:t>
            </w:r>
            <w:r w:rsidRPr="004742C6">
              <w:t>ганды знаний в области противодействия терроризму организовать ра</w:t>
            </w:r>
            <w:r w:rsidRPr="004742C6">
              <w:t>з</w:t>
            </w:r>
            <w:r w:rsidRPr="004742C6">
              <w:t>мещение листовок и наглядной агитации на информац</w:t>
            </w:r>
            <w:r w:rsidRPr="004742C6">
              <w:t>и</w:t>
            </w:r>
            <w:r w:rsidRPr="004742C6">
              <w:t>онных сте</w:t>
            </w:r>
            <w:r w:rsidRPr="004742C6">
              <w:t>н</w:t>
            </w:r>
            <w:r w:rsidRPr="004742C6">
              <w:t>дах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 xml:space="preserve">2 тыс. руб. в квартал (8 тыс. руб.)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2 тыс. руб. в ква</w:t>
            </w:r>
            <w:r w:rsidRPr="004742C6">
              <w:t>р</w:t>
            </w:r>
            <w:r w:rsidRPr="004742C6">
              <w:t xml:space="preserve">тал(8 тыс. руб.)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 xml:space="preserve">2 тыс. руб. в квартал (8 тыс. руб.) 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Участие в деятельности межведомственной рабочей группы по борьбе с проявлениями экстремистской де</w:t>
            </w:r>
            <w:r w:rsidRPr="004742C6">
              <w:t>я</w:t>
            </w:r>
            <w:r w:rsidRPr="004742C6">
              <w:t>тельности при прокуратуре района.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Взаимообмен информацией с иными субъектами проф</w:t>
            </w:r>
            <w:r w:rsidRPr="004742C6">
              <w:t>и</w:t>
            </w:r>
            <w:r w:rsidRPr="004742C6">
              <w:t>лактики экстремизма (прокуратурой района, администр</w:t>
            </w:r>
            <w:r w:rsidRPr="004742C6">
              <w:t>а</w:t>
            </w:r>
            <w:r w:rsidRPr="004742C6">
              <w:t>цией района, УВД, ОУФСМ).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Обход территории муниципального образования, на предмет выявл</w:t>
            </w:r>
            <w:r w:rsidRPr="004742C6">
              <w:t>е</w:t>
            </w:r>
            <w:r w:rsidRPr="004742C6">
              <w:t>ния фактов осквернения зданий или иных сооружений, посре</w:t>
            </w:r>
            <w:r w:rsidRPr="004742C6">
              <w:t>д</w:t>
            </w:r>
            <w:r w:rsidRPr="004742C6">
              <w:t>ством нанесения на них нацистской атрибутики или символики, сходных с нацистской атр</w:t>
            </w:r>
            <w:r w:rsidRPr="004742C6">
              <w:t>и</w:t>
            </w:r>
            <w:r w:rsidRPr="004742C6">
              <w:t>бутикой или символикой до степени смеш</w:t>
            </w:r>
            <w:r w:rsidRPr="004742C6">
              <w:t>е</w:t>
            </w:r>
            <w:r w:rsidRPr="004742C6">
              <w:t>ния.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Издание и распространение среди населения МО (путем помещения в почтовые ящики) листовок и брошюр, направленных на гармонизацию межэтнических и ме</w:t>
            </w:r>
            <w:r w:rsidRPr="004742C6">
              <w:t>ж</w:t>
            </w:r>
            <w:r w:rsidRPr="004742C6">
              <w:t>культурных отношений, профилактику проявлений кс</w:t>
            </w:r>
            <w:r w:rsidRPr="004742C6">
              <w:t>е</w:t>
            </w:r>
            <w:r w:rsidRPr="004742C6">
              <w:t>нофобии и укрепление толерантн</w:t>
            </w:r>
            <w:r w:rsidRPr="004742C6">
              <w:t>о</w:t>
            </w:r>
            <w:r w:rsidRPr="004742C6">
              <w:t>сти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4B" w:rsidRPr="004742C6" w:rsidRDefault="0037044B" w:rsidP="004742C6"/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2 тыс. руб. в квартал</w:t>
            </w:r>
          </w:p>
          <w:p w:rsidR="0037044B" w:rsidRPr="004742C6" w:rsidRDefault="0037044B" w:rsidP="004742C6">
            <w:r w:rsidRPr="004742C6">
              <w:t xml:space="preserve">(8 тыс. руб.)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2 тыс. руб. в ква</w:t>
            </w:r>
            <w:r w:rsidRPr="004742C6">
              <w:t>р</w:t>
            </w:r>
            <w:r w:rsidRPr="004742C6">
              <w:t xml:space="preserve">тал(8 тыс. руб.)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2 тыс. руб. в квартал</w:t>
            </w:r>
          </w:p>
          <w:p w:rsidR="0037044B" w:rsidRPr="004742C6" w:rsidRDefault="0037044B" w:rsidP="004742C6">
            <w:r w:rsidRPr="004742C6">
              <w:t xml:space="preserve">(8 тыс. руб.) 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Размещение в муниципальных средствах ма</w:t>
            </w:r>
            <w:r w:rsidRPr="004742C6">
              <w:t>с</w:t>
            </w:r>
            <w:r w:rsidRPr="004742C6">
              <w:t>совой                               информации сведений о результативности, пров</w:t>
            </w:r>
            <w:r w:rsidRPr="004742C6">
              <w:t>о</w:t>
            </w:r>
            <w:r w:rsidRPr="004742C6">
              <w:t>димой субъектами профилактики экстремизма р</w:t>
            </w:r>
            <w:r w:rsidRPr="004742C6">
              <w:t>а</w:t>
            </w:r>
            <w:r w:rsidRPr="004742C6">
              <w:t>боты на данном направлении.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Направление в адрес прокуратуры района инфо</w:t>
            </w:r>
            <w:r w:rsidRPr="004742C6">
              <w:t>р</w:t>
            </w:r>
            <w:r w:rsidRPr="004742C6">
              <w:t>мации, о поступлении в муниципальное образов</w:t>
            </w:r>
            <w:r w:rsidRPr="004742C6">
              <w:t>а</w:t>
            </w:r>
            <w:r w:rsidRPr="004742C6">
              <w:t>ние уведомлений от граждан о создании и начале деятельности религио</w:t>
            </w:r>
            <w:r w:rsidRPr="004742C6">
              <w:t>з</w:t>
            </w:r>
            <w:r w:rsidRPr="004742C6">
              <w:t>ных групп.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Весь пер</w:t>
            </w:r>
            <w:r w:rsidRPr="004742C6">
              <w:t>и</w:t>
            </w:r>
            <w:r w:rsidRPr="004742C6">
              <w:t>од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Приобретение расходных и комплектующих мат</w:t>
            </w:r>
            <w:r w:rsidRPr="004742C6">
              <w:t>е</w:t>
            </w:r>
            <w:r w:rsidRPr="004742C6">
              <w:t>риалов для принтера, заправка картр</w:t>
            </w:r>
            <w:r w:rsidRPr="004742C6">
              <w:t>и</w:t>
            </w:r>
            <w:r w:rsidRPr="004742C6">
              <w:t>джей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1 тыс. руб.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1 тыс. руб.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8 тыс. руб.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10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Приобретение многофункционального устро</w:t>
            </w:r>
            <w:r w:rsidRPr="004742C6">
              <w:t>й</w:t>
            </w:r>
            <w:r w:rsidRPr="004742C6">
              <w:t xml:space="preserve">ства для печати (МФУ)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25 тыс. руб.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0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11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Приобретение системного блока, клавиатуры, ИБП, м</w:t>
            </w:r>
            <w:r w:rsidRPr="004742C6">
              <w:t>о</w:t>
            </w:r>
            <w:r w:rsidRPr="004742C6">
              <w:t>нитора, мыши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Администрация Жиг</w:t>
            </w:r>
            <w:r w:rsidRPr="004742C6">
              <w:t>а</w:t>
            </w:r>
            <w:r w:rsidRPr="004742C6">
              <w:t>ловского МО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4B" w:rsidRPr="004742C6" w:rsidRDefault="0037044B" w:rsidP="004742C6">
            <w:r w:rsidRPr="004742C6">
              <w:t>40 тыс. руб.</w:t>
            </w:r>
          </w:p>
        </w:tc>
      </w:tr>
      <w:tr w:rsidR="0037044B" w:rsidRPr="004742C6" w:rsidTr="0037044B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4B" w:rsidRPr="004742C6" w:rsidRDefault="0037044B" w:rsidP="004742C6"/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pPr>
              <w:rPr>
                <w:b/>
              </w:rPr>
            </w:pPr>
            <w:r w:rsidRPr="004742C6">
              <w:rPr>
                <w:b/>
              </w:rPr>
              <w:t>ИТОГО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4B" w:rsidRPr="004742C6" w:rsidRDefault="0037044B" w:rsidP="004742C6"/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47 тыс.</w:t>
            </w:r>
          </w:p>
          <w:p w:rsidR="0037044B" w:rsidRPr="004742C6" w:rsidRDefault="0037044B" w:rsidP="004742C6">
            <w:r w:rsidRPr="004742C6">
              <w:t>руб.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22 тыс.</w:t>
            </w:r>
          </w:p>
          <w:p w:rsidR="0037044B" w:rsidRPr="004742C6" w:rsidRDefault="0037044B" w:rsidP="004742C6">
            <w:r w:rsidRPr="004742C6">
              <w:t>руб.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>69 тыс.</w:t>
            </w:r>
          </w:p>
          <w:p w:rsidR="0037044B" w:rsidRPr="004742C6" w:rsidRDefault="0037044B" w:rsidP="004742C6">
            <w:r w:rsidRPr="004742C6">
              <w:t>руб.</w:t>
            </w:r>
          </w:p>
        </w:tc>
      </w:tr>
      <w:tr w:rsidR="0037044B" w:rsidRPr="004742C6" w:rsidTr="0037044B">
        <w:trPr>
          <w:gridAfter w:val="3"/>
          <w:wAfter w:w="1567" w:type="pct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4B" w:rsidRPr="004742C6" w:rsidRDefault="0037044B" w:rsidP="004742C6"/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4B" w:rsidRPr="004742C6" w:rsidRDefault="0037044B" w:rsidP="004742C6">
            <w:r w:rsidRPr="004742C6">
              <w:t xml:space="preserve">Всего за период  2017-2019 </w:t>
            </w:r>
            <w:proofErr w:type="spellStart"/>
            <w:r w:rsidRPr="004742C6">
              <w:t>г.</w:t>
            </w:r>
            <w:proofErr w:type="gramStart"/>
            <w:r w:rsidRPr="004742C6">
              <w:t>г</w:t>
            </w:r>
            <w:proofErr w:type="spellEnd"/>
            <w:proofErr w:type="gramEnd"/>
            <w:r w:rsidRPr="004742C6">
              <w:t>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4B" w:rsidRPr="004742C6" w:rsidRDefault="0037044B" w:rsidP="004742C6"/>
        </w:tc>
      </w:tr>
    </w:tbl>
    <w:p w:rsidR="004742C6" w:rsidRPr="004742C6" w:rsidRDefault="004742C6" w:rsidP="004742C6"/>
    <w:p w:rsidR="004742C6" w:rsidRPr="004742C6" w:rsidRDefault="004742C6" w:rsidP="0037044B">
      <w:pPr>
        <w:jc w:val="center"/>
        <w:rPr>
          <w:bCs/>
        </w:rPr>
      </w:pPr>
      <w:r w:rsidRPr="004742C6">
        <w:rPr>
          <w:bCs/>
        </w:rPr>
        <w:t>АДМИНИСТРАЦИЯ</w:t>
      </w:r>
    </w:p>
    <w:p w:rsidR="004742C6" w:rsidRPr="004742C6" w:rsidRDefault="004742C6" w:rsidP="0037044B">
      <w:pPr>
        <w:jc w:val="center"/>
      </w:pPr>
      <w:r w:rsidRPr="004742C6">
        <w:t>ЖИГАЛОВСКОГО МУНИЦИПАЛЬНОГО ОБРАЗОВАНИЯ</w:t>
      </w:r>
    </w:p>
    <w:p w:rsidR="004742C6" w:rsidRPr="004742C6" w:rsidRDefault="004742C6" w:rsidP="0037044B">
      <w:pPr>
        <w:jc w:val="center"/>
        <w:rPr>
          <w:bCs/>
        </w:rPr>
      </w:pPr>
      <w:r w:rsidRPr="004742C6">
        <w:rPr>
          <w:bCs/>
        </w:rPr>
        <w:t>ПОСТАНОВЛЕНИЕ</w:t>
      </w:r>
    </w:p>
    <w:p w:rsidR="004742C6" w:rsidRPr="004742C6" w:rsidRDefault="004742C6" w:rsidP="0037044B">
      <w:pPr>
        <w:jc w:val="center"/>
        <w:rPr>
          <w:b/>
          <w:bCs/>
        </w:rPr>
      </w:pPr>
      <w:r w:rsidRPr="004742C6">
        <w:rPr>
          <w:b/>
        </w:rPr>
        <w:t>16.11.</w:t>
      </w:r>
      <w:r w:rsidRPr="004742C6">
        <w:rPr>
          <w:b/>
          <w:bCs/>
        </w:rPr>
        <w:t xml:space="preserve">2018г. № 53                                                                        </w:t>
      </w:r>
      <w:proofErr w:type="spellStart"/>
      <w:r w:rsidRPr="004742C6">
        <w:rPr>
          <w:b/>
          <w:bCs/>
        </w:rPr>
        <w:t>р.п</w:t>
      </w:r>
      <w:proofErr w:type="gramStart"/>
      <w:r w:rsidRPr="004742C6">
        <w:rPr>
          <w:b/>
          <w:bCs/>
        </w:rPr>
        <w:t>.Ж</w:t>
      </w:r>
      <w:proofErr w:type="gramEnd"/>
      <w:r w:rsidRPr="004742C6">
        <w:rPr>
          <w:b/>
          <w:bCs/>
        </w:rPr>
        <w:t>игалово</w:t>
      </w:r>
      <w:proofErr w:type="spellEnd"/>
    </w:p>
    <w:p w:rsidR="004742C6" w:rsidRPr="004742C6" w:rsidRDefault="004742C6" w:rsidP="004742C6">
      <w:pPr>
        <w:rPr>
          <w:color w:val="1D1B11"/>
        </w:rPr>
      </w:pPr>
    </w:p>
    <w:p w:rsidR="004742C6" w:rsidRPr="004742C6" w:rsidRDefault="004742C6" w:rsidP="0037044B">
      <w:pPr>
        <w:ind w:firstLine="567"/>
        <w:rPr>
          <w:b/>
          <w:color w:val="1D1B11"/>
        </w:rPr>
      </w:pPr>
      <w:r w:rsidRPr="004742C6">
        <w:rPr>
          <w:b/>
          <w:color w:val="1D1B11"/>
        </w:rPr>
        <w:t>О внесении изменения в Постановление № 53 от 18.12.2017г</w:t>
      </w:r>
      <w:proofErr w:type="gramStart"/>
      <w:r w:rsidRPr="004742C6">
        <w:rPr>
          <w:b/>
          <w:color w:val="1D1B11"/>
        </w:rPr>
        <w:t>«О</w:t>
      </w:r>
      <w:proofErr w:type="gramEnd"/>
      <w:r w:rsidRPr="004742C6">
        <w:rPr>
          <w:b/>
          <w:color w:val="1D1B11"/>
        </w:rPr>
        <w:t>б утверждении муниципальной</w:t>
      </w:r>
    </w:p>
    <w:p w:rsidR="004742C6" w:rsidRPr="004742C6" w:rsidRDefault="004742C6" w:rsidP="0037044B">
      <w:pPr>
        <w:ind w:firstLine="567"/>
        <w:rPr>
          <w:bCs/>
        </w:rPr>
      </w:pPr>
      <w:r w:rsidRPr="004742C6">
        <w:rPr>
          <w:b/>
          <w:color w:val="1D1B11"/>
        </w:rPr>
        <w:t>программы</w:t>
      </w:r>
      <w:r w:rsidRPr="004742C6">
        <w:t xml:space="preserve"> </w:t>
      </w:r>
      <w:r w:rsidRPr="004742C6">
        <w:rPr>
          <w:b/>
        </w:rPr>
        <w:t>Обеспечение пожарной безопасности Жигаловского муниципального образования на 2017 – 2019 годы»</w:t>
      </w:r>
    </w:p>
    <w:p w:rsidR="004742C6" w:rsidRPr="004742C6" w:rsidRDefault="004742C6" w:rsidP="0037044B">
      <w:pPr>
        <w:ind w:firstLine="567"/>
        <w:rPr>
          <w:bCs/>
        </w:rPr>
      </w:pPr>
    </w:p>
    <w:p w:rsidR="004742C6" w:rsidRPr="004742C6" w:rsidRDefault="004742C6" w:rsidP="0037044B">
      <w:pPr>
        <w:ind w:firstLine="567"/>
        <w:rPr>
          <w:b/>
        </w:rPr>
      </w:pPr>
      <w:proofErr w:type="gramStart"/>
      <w:r w:rsidRPr="004742C6">
        <w:rPr>
          <w:bCs/>
        </w:rPr>
        <w:t>В целях обеспечения общественной безопасности и осуществления профи-</w:t>
      </w:r>
      <w:proofErr w:type="spellStart"/>
      <w:r w:rsidRPr="004742C6">
        <w:rPr>
          <w:bCs/>
        </w:rPr>
        <w:t>лактики</w:t>
      </w:r>
      <w:proofErr w:type="spellEnd"/>
      <w:r w:rsidRPr="004742C6">
        <w:rPr>
          <w:bCs/>
        </w:rPr>
        <w:t xml:space="preserve"> правонарушений на территории Жиг</w:t>
      </w:r>
      <w:r w:rsidRPr="004742C6">
        <w:rPr>
          <w:bCs/>
        </w:rPr>
        <w:t>а</w:t>
      </w:r>
      <w:r w:rsidRPr="004742C6">
        <w:rPr>
          <w:bCs/>
        </w:rPr>
        <w:t>ловского муниципального образования, в соответствии с Федеральным законом от 06.10.2003 N 131-ФЗ "Об общих принципах о</w:t>
      </w:r>
      <w:r w:rsidRPr="004742C6">
        <w:rPr>
          <w:bCs/>
        </w:rPr>
        <w:t>р</w:t>
      </w:r>
      <w:r w:rsidRPr="004742C6">
        <w:rPr>
          <w:bCs/>
        </w:rPr>
        <w:t>ганизации местного самоуправления в Российской Федерации", Ф</w:t>
      </w:r>
      <w:r w:rsidRPr="004742C6">
        <w:rPr>
          <w:bCs/>
        </w:rPr>
        <w:t>е</w:t>
      </w:r>
      <w:r w:rsidRPr="004742C6">
        <w:rPr>
          <w:bCs/>
        </w:rPr>
        <w:t>деральным законом от 22 июля 2008г. № 123-ФЗ «Технический регламент о требованиях пожарной безопасности»,  Закона Иркутской области от 7 октября 2008 г. N 78-ОЗ "О пожарной безопа</w:t>
      </w:r>
      <w:r w:rsidRPr="004742C6">
        <w:rPr>
          <w:bCs/>
        </w:rPr>
        <w:t>с</w:t>
      </w:r>
      <w:r w:rsidRPr="004742C6">
        <w:rPr>
          <w:bCs/>
        </w:rPr>
        <w:t>ности в Иркутской</w:t>
      </w:r>
      <w:proofErr w:type="gramEnd"/>
      <w:r w:rsidRPr="004742C6">
        <w:rPr>
          <w:bCs/>
        </w:rPr>
        <w:t xml:space="preserve"> области",  Устава Жигаловского м</w:t>
      </w:r>
      <w:r w:rsidRPr="004742C6">
        <w:rPr>
          <w:bCs/>
        </w:rPr>
        <w:t>у</w:t>
      </w:r>
      <w:r w:rsidRPr="004742C6">
        <w:rPr>
          <w:bCs/>
        </w:rPr>
        <w:t>ниципального образования,</w:t>
      </w:r>
    </w:p>
    <w:p w:rsidR="004742C6" w:rsidRPr="004742C6" w:rsidRDefault="004742C6" w:rsidP="0037044B">
      <w:pPr>
        <w:ind w:firstLine="567"/>
      </w:pPr>
      <w:r w:rsidRPr="004742C6">
        <w:t>Администрация Жигаловского муниципального образования постановляет:</w:t>
      </w:r>
    </w:p>
    <w:p w:rsidR="004742C6" w:rsidRPr="004742C6" w:rsidRDefault="004742C6" w:rsidP="0037044B">
      <w:pPr>
        <w:ind w:firstLine="567"/>
        <w:rPr>
          <w:bCs/>
        </w:rPr>
      </w:pPr>
      <w:r w:rsidRPr="004742C6">
        <w:rPr>
          <w:bCs/>
        </w:rPr>
        <w:t>1.Внести следующие изменения в Постановление № 53 от 18.12.2017г  «Об утверждении муниципальной программы «Обе</w:t>
      </w:r>
      <w:r w:rsidRPr="004742C6">
        <w:rPr>
          <w:bCs/>
        </w:rPr>
        <w:t>с</w:t>
      </w:r>
      <w:r w:rsidRPr="004742C6">
        <w:rPr>
          <w:bCs/>
        </w:rPr>
        <w:t>печение пожарной безопасности Жигаловского муниципального образования на 2017 – 2019 годы» (далее – По ст</w:t>
      </w:r>
      <w:r w:rsidRPr="004742C6">
        <w:rPr>
          <w:bCs/>
        </w:rPr>
        <w:t>а</w:t>
      </w:r>
      <w:r w:rsidRPr="004742C6">
        <w:rPr>
          <w:bCs/>
        </w:rPr>
        <w:t>новление).</w:t>
      </w:r>
    </w:p>
    <w:p w:rsidR="004742C6" w:rsidRPr="004742C6" w:rsidRDefault="004742C6" w:rsidP="0037044B">
      <w:pPr>
        <w:ind w:firstLine="567"/>
      </w:pPr>
      <w:r w:rsidRPr="004742C6">
        <w:rPr>
          <w:bCs/>
        </w:rPr>
        <w:t xml:space="preserve">2. </w:t>
      </w:r>
      <w:r w:rsidRPr="004742C6">
        <w:t>Приложение к постановлению муниципальной программы «Обеспечение пожарной безопасности Жигаловского муниц</w:t>
      </w:r>
      <w:r w:rsidRPr="004742C6">
        <w:t>и</w:t>
      </w:r>
      <w:r w:rsidRPr="004742C6">
        <w:t>пального образования на 2017 – 2019 годы» изложить в новой редакции (прилагается).</w:t>
      </w:r>
    </w:p>
    <w:p w:rsidR="004742C6" w:rsidRPr="004742C6" w:rsidRDefault="004742C6" w:rsidP="0037044B">
      <w:pPr>
        <w:ind w:firstLine="567"/>
      </w:pPr>
      <w:r w:rsidRPr="004742C6">
        <w:rPr>
          <w:bCs/>
        </w:rPr>
        <w:t xml:space="preserve">3. </w:t>
      </w:r>
      <w:r w:rsidRPr="004742C6">
        <w:t>Общему отделу администрации Жигаловского МО  настоящее Постановление опубликовать в «Спецв</w:t>
      </w:r>
      <w:r w:rsidRPr="004742C6">
        <w:t>ы</w:t>
      </w:r>
      <w:r w:rsidRPr="004742C6">
        <w:t>пуск Жигалово» и разместить на официальном сайте Жигаловского МО в сети Интернет.</w:t>
      </w:r>
    </w:p>
    <w:p w:rsidR="004742C6" w:rsidRPr="004742C6" w:rsidRDefault="004742C6" w:rsidP="0037044B">
      <w:pPr>
        <w:ind w:firstLine="567"/>
      </w:pPr>
      <w:r w:rsidRPr="004742C6">
        <w:t xml:space="preserve">4. Отделу экономики и бюджета учесть внесенные изменения при формировании бюджета Жигаловского МО. </w:t>
      </w:r>
    </w:p>
    <w:p w:rsidR="004742C6" w:rsidRPr="004742C6" w:rsidRDefault="004742C6" w:rsidP="0037044B">
      <w:pPr>
        <w:ind w:firstLine="567"/>
      </w:pPr>
      <w:r w:rsidRPr="004742C6">
        <w:t>5.Настоящее Постановление вступает в силу с 01 января 2019 года, но не ранее даты его официального опубликования (о</w:t>
      </w:r>
      <w:r w:rsidRPr="004742C6">
        <w:t>б</w:t>
      </w:r>
      <w:r w:rsidRPr="004742C6">
        <w:t>народ</w:t>
      </w:r>
      <w:r w:rsidRPr="004742C6">
        <w:t>о</w:t>
      </w:r>
      <w:r w:rsidRPr="004742C6">
        <w:t>вания).</w:t>
      </w:r>
    </w:p>
    <w:p w:rsidR="004742C6" w:rsidRPr="004742C6" w:rsidRDefault="004742C6" w:rsidP="0037044B">
      <w:pPr>
        <w:ind w:firstLine="567"/>
      </w:pPr>
      <w:r w:rsidRPr="004742C6">
        <w:t xml:space="preserve">6. </w:t>
      </w:r>
      <w:proofErr w:type="gramStart"/>
      <w:r w:rsidRPr="004742C6">
        <w:t>Контроль за</w:t>
      </w:r>
      <w:proofErr w:type="gramEnd"/>
      <w:r w:rsidRPr="004742C6">
        <w:t xml:space="preserve"> исполнением настоящего постановления возложить на начальника отдела по управлению муниципальным х</w:t>
      </w:r>
      <w:r w:rsidRPr="004742C6">
        <w:t>о</w:t>
      </w:r>
      <w:r w:rsidRPr="004742C6">
        <w:t>зяйством администрации Жигало</w:t>
      </w:r>
      <w:r w:rsidRPr="004742C6">
        <w:t>в</w:t>
      </w:r>
      <w:r w:rsidRPr="004742C6">
        <w:t>ского муниципального образования Стрелова Д.Ю.</w:t>
      </w:r>
    </w:p>
    <w:p w:rsidR="004742C6" w:rsidRPr="004742C6" w:rsidRDefault="004742C6" w:rsidP="0037044B">
      <w:pPr>
        <w:ind w:firstLine="567"/>
      </w:pPr>
    </w:p>
    <w:p w:rsidR="004742C6" w:rsidRPr="004742C6" w:rsidRDefault="004742C6" w:rsidP="0037044B">
      <w:pPr>
        <w:ind w:firstLine="567"/>
      </w:pPr>
      <w:r w:rsidRPr="004742C6">
        <w:t>Глава Жигаловского муниципального образования                                                                   Д.А. Лунёв</w:t>
      </w:r>
    </w:p>
    <w:p w:rsidR="0037044B" w:rsidRDefault="0037044B" w:rsidP="004742C6">
      <w:bookmarkStart w:id="24" w:name="sub_50"/>
    </w:p>
    <w:p w:rsidR="004742C6" w:rsidRPr="004742C6" w:rsidRDefault="004742C6" w:rsidP="0037044B">
      <w:pPr>
        <w:jc w:val="right"/>
      </w:pPr>
      <w:r w:rsidRPr="004742C6">
        <w:t xml:space="preserve">Приложение </w:t>
      </w:r>
    </w:p>
    <w:p w:rsidR="004742C6" w:rsidRPr="004742C6" w:rsidRDefault="004742C6" w:rsidP="0037044B">
      <w:pPr>
        <w:jc w:val="right"/>
      </w:pPr>
      <w:r w:rsidRPr="004742C6">
        <w:t>УТВЕРЖДЕНО:</w:t>
      </w:r>
    </w:p>
    <w:p w:rsidR="004742C6" w:rsidRPr="004742C6" w:rsidRDefault="004742C6" w:rsidP="0037044B">
      <w:pPr>
        <w:jc w:val="right"/>
      </w:pPr>
      <w:r w:rsidRPr="004742C6">
        <w:t xml:space="preserve">Постановлением Администрации Жигаловского </w:t>
      </w:r>
    </w:p>
    <w:p w:rsidR="004742C6" w:rsidRPr="004742C6" w:rsidRDefault="004742C6" w:rsidP="0037044B">
      <w:pPr>
        <w:jc w:val="right"/>
      </w:pPr>
      <w:r w:rsidRPr="004742C6">
        <w:t>муниципального образования</w:t>
      </w:r>
      <w:r w:rsidR="0037044B">
        <w:t xml:space="preserve"> </w:t>
      </w:r>
      <w:r w:rsidRPr="004742C6">
        <w:t>от18.12.2017 г. N 53</w:t>
      </w:r>
    </w:p>
    <w:p w:rsidR="004742C6" w:rsidRPr="004742C6" w:rsidRDefault="004742C6" w:rsidP="004742C6"/>
    <w:p w:rsidR="004742C6" w:rsidRPr="004742C6" w:rsidRDefault="004742C6" w:rsidP="0037044B">
      <w:pPr>
        <w:jc w:val="center"/>
      </w:pPr>
      <w:r w:rsidRPr="004742C6">
        <w:t>Паспорт</w:t>
      </w:r>
      <w:r w:rsidR="0037044B">
        <w:t xml:space="preserve"> </w:t>
      </w:r>
      <w:bookmarkEnd w:id="24"/>
      <w:r w:rsidRPr="004742C6">
        <w:t>Муниципальной программы</w:t>
      </w:r>
      <w:r w:rsidR="0037044B">
        <w:t xml:space="preserve"> </w:t>
      </w:r>
      <w:r w:rsidRPr="004742C6">
        <w:t>«Обеспечение пожарной безопасности</w:t>
      </w:r>
      <w:r w:rsidR="0037044B">
        <w:t xml:space="preserve"> </w:t>
      </w:r>
      <w:r w:rsidRPr="004742C6">
        <w:t>Жигаловского муниципального обр</w:t>
      </w:r>
      <w:r w:rsidRPr="004742C6">
        <w:t>а</w:t>
      </w:r>
      <w:r w:rsidRPr="004742C6">
        <w:t>зования на 2017 – 2019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8892"/>
      </w:tblGrid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Наименование Програ</w:t>
            </w:r>
            <w:r w:rsidRPr="0037044B">
              <w:rPr>
                <w:b/>
              </w:rPr>
              <w:t>м</w:t>
            </w:r>
            <w:r w:rsidRPr="0037044B">
              <w:rPr>
                <w:b/>
              </w:rPr>
              <w:t>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r w:rsidRPr="0037044B">
              <w:t>Муниципальной программы «Обеспечение пожарной безопасности Жигаловского мун</w:t>
            </w:r>
            <w:r w:rsidRPr="0037044B">
              <w:t>и</w:t>
            </w:r>
            <w:r w:rsidRPr="0037044B">
              <w:t>ципального образования на 2017 – 2019 годы»</w:t>
            </w:r>
          </w:p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 xml:space="preserve">Основание </w:t>
            </w:r>
          </w:p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для разработки Програ</w:t>
            </w:r>
            <w:r w:rsidRPr="0037044B">
              <w:rPr>
                <w:b/>
              </w:rPr>
              <w:t>м</w:t>
            </w:r>
            <w:r w:rsidRPr="0037044B">
              <w:rPr>
                <w:b/>
              </w:rPr>
              <w:t>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hyperlink r:id="rId24" w:history="1">
              <w:r w:rsidRPr="0037044B">
                <w:rPr>
                  <w:rStyle w:val="ac"/>
                  <w:color w:val="auto"/>
                </w:rPr>
                <w:t>Федеральный закон</w:t>
              </w:r>
            </w:hyperlink>
            <w:r w:rsidRPr="0037044B">
              <w:t xml:space="preserve"> от 21 декабря 1994 года N 69-ФЗ "О пожарной безопасн</w:t>
            </w:r>
            <w:r w:rsidRPr="0037044B">
              <w:t>о</w:t>
            </w:r>
            <w:r w:rsidRPr="0037044B">
              <w:t>сти";</w:t>
            </w:r>
          </w:p>
          <w:p w:rsidR="004742C6" w:rsidRPr="0037044B" w:rsidRDefault="004742C6" w:rsidP="004742C6">
            <w:r w:rsidRPr="0037044B">
              <w:t>Федеральный закон от 22 июля 2008г. № 123-ФЗ «Технический регламент о тр</w:t>
            </w:r>
            <w:r w:rsidRPr="0037044B">
              <w:t>е</w:t>
            </w:r>
            <w:r w:rsidRPr="0037044B">
              <w:t>бованиях пожарной безопасности»;</w:t>
            </w:r>
          </w:p>
          <w:p w:rsidR="004742C6" w:rsidRPr="0037044B" w:rsidRDefault="004742C6" w:rsidP="004742C6">
            <w:hyperlink r:id="rId25" w:history="1">
              <w:r w:rsidRPr="0037044B">
                <w:rPr>
                  <w:rStyle w:val="ac"/>
                  <w:color w:val="auto"/>
                </w:rPr>
                <w:t>Закон</w:t>
              </w:r>
            </w:hyperlink>
            <w:r w:rsidRPr="0037044B">
              <w:t xml:space="preserve"> Иркутской области от 7 октября 2008 года N 78-оз "О пожарной безопасности в И</w:t>
            </w:r>
            <w:r w:rsidRPr="0037044B">
              <w:t>р</w:t>
            </w:r>
            <w:r w:rsidRPr="0037044B">
              <w:t>кутской области";</w:t>
            </w:r>
          </w:p>
          <w:p w:rsidR="004742C6" w:rsidRPr="0037044B" w:rsidRDefault="004742C6" w:rsidP="004742C6">
            <w:r w:rsidRPr="0037044B">
              <w:t>Устава Жигаловского муниципального образования и другие нормативно-правовые а</w:t>
            </w:r>
            <w:r w:rsidRPr="0037044B">
              <w:t>к</w:t>
            </w:r>
            <w:r w:rsidRPr="0037044B">
              <w:t>ты.</w:t>
            </w:r>
          </w:p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 xml:space="preserve">Разработчик </w:t>
            </w:r>
          </w:p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Программы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r w:rsidRPr="0037044B">
              <w:t>Администрация Жигаловского муниципального образования</w:t>
            </w:r>
          </w:p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Администратор Програ</w:t>
            </w:r>
            <w:r w:rsidRPr="0037044B">
              <w:rPr>
                <w:b/>
              </w:rPr>
              <w:t>м</w:t>
            </w:r>
            <w:r w:rsidRPr="0037044B">
              <w:rPr>
                <w:b/>
              </w:rPr>
              <w:t>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r w:rsidRPr="0037044B">
              <w:t>Администрация Жигаловского муниципального образования</w:t>
            </w:r>
          </w:p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Исполнитель</w:t>
            </w:r>
          </w:p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Программы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r w:rsidRPr="0037044B">
              <w:t>Администрация Жигаловского муниципального образования</w:t>
            </w:r>
          </w:p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Цель Программы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r w:rsidRPr="0037044B">
              <w:t>Обеспечение необходимых условий для повышения уровня пожарной безопасности в Жигаловском муниципальном образовании, защиты жизни и здоровья населения, сокращения материального ущерба.</w:t>
            </w:r>
          </w:p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Задачи Программы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r w:rsidRPr="0037044B">
              <w:t>1. Организация совершенствования системы профилактики пож</w:t>
            </w:r>
            <w:r w:rsidRPr="0037044B">
              <w:t>а</w:t>
            </w:r>
            <w:r w:rsidRPr="0037044B">
              <w:t>ров.</w:t>
            </w:r>
          </w:p>
          <w:p w:rsidR="004742C6" w:rsidRPr="0037044B" w:rsidRDefault="004742C6" w:rsidP="004742C6">
            <w:r w:rsidRPr="0037044B">
              <w:t>2. Создание необходимых условий для предотвращения гибели и травматизма людей при чрезв</w:t>
            </w:r>
            <w:r w:rsidRPr="0037044B">
              <w:t>ы</w:t>
            </w:r>
            <w:r w:rsidRPr="0037044B">
              <w:t>чайных ситуациях, связанных с п</w:t>
            </w:r>
            <w:r w:rsidRPr="0037044B">
              <w:t>о</w:t>
            </w:r>
            <w:r w:rsidRPr="0037044B">
              <w:t>жарами.</w:t>
            </w:r>
          </w:p>
          <w:p w:rsidR="004742C6" w:rsidRPr="0037044B" w:rsidRDefault="004742C6" w:rsidP="004742C6">
            <w:r w:rsidRPr="0037044B">
              <w:t>3. Снижение количества пожаров, сокращение материального ущерба.</w:t>
            </w:r>
          </w:p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Сроки и этапы реализ</w:t>
            </w:r>
            <w:r w:rsidRPr="0037044B">
              <w:rPr>
                <w:b/>
              </w:rPr>
              <w:t>а</w:t>
            </w:r>
            <w:r w:rsidRPr="0037044B">
              <w:rPr>
                <w:b/>
              </w:rPr>
              <w:t>ции Пр</w:t>
            </w:r>
            <w:r w:rsidRPr="0037044B">
              <w:rPr>
                <w:b/>
              </w:rPr>
              <w:t>о</w:t>
            </w:r>
            <w:r w:rsidRPr="0037044B">
              <w:rPr>
                <w:b/>
              </w:rPr>
              <w:t>граммы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6" w:rsidRPr="0037044B" w:rsidRDefault="004742C6" w:rsidP="004742C6">
            <w:r w:rsidRPr="0037044B">
              <w:t>2017 - 2019 годы.</w:t>
            </w:r>
          </w:p>
          <w:p w:rsidR="004742C6" w:rsidRPr="0037044B" w:rsidRDefault="004742C6" w:rsidP="004742C6"/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r w:rsidRPr="0037044B">
              <w:t>Объемы и источники ф</w:t>
            </w:r>
            <w:r w:rsidRPr="0037044B">
              <w:t>и</w:t>
            </w:r>
            <w:r w:rsidRPr="0037044B">
              <w:t>нансирования пр</w:t>
            </w:r>
            <w:r w:rsidRPr="0037044B">
              <w:t>о</w:t>
            </w:r>
            <w:r w:rsidRPr="0037044B">
              <w:t>граммы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6" w:rsidRPr="0037044B" w:rsidRDefault="004742C6" w:rsidP="004742C6">
            <w:r w:rsidRPr="0037044B">
              <w:t>Финансирование Программы осуществляется из средств местного бюджета администрации Жиг</w:t>
            </w:r>
            <w:r w:rsidRPr="0037044B">
              <w:t>а</w:t>
            </w:r>
            <w:r w:rsidRPr="0037044B">
              <w:t>ловского МО в соответствии с нормативами минимальной бюджетной обесп</w:t>
            </w:r>
            <w:r w:rsidRPr="0037044B">
              <w:t>е</w:t>
            </w:r>
            <w:r w:rsidRPr="0037044B">
              <w:t>ченности на очередной финансовый год, а также внебюджетные средства;</w:t>
            </w:r>
          </w:p>
          <w:p w:rsidR="004742C6" w:rsidRPr="0037044B" w:rsidRDefault="004742C6" w:rsidP="004742C6">
            <w:r w:rsidRPr="0037044B">
              <w:t>Всего объем финансирования Программы составляет 345 тыс. рублей, за счет средств местного бюджета 317,4 тыс. рублей:</w:t>
            </w:r>
          </w:p>
          <w:p w:rsidR="004742C6" w:rsidRPr="0037044B" w:rsidRDefault="004742C6" w:rsidP="004742C6">
            <w:r w:rsidRPr="0037044B">
              <w:t>2017 год – 53 тыс. руб.;</w:t>
            </w:r>
          </w:p>
          <w:p w:rsidR="004742C6" w:rsidRPr="0037044B" w:rsidRDefault="004742C6" w:rsidP="004742C6">
            <w:r w:rsidRPr="0037044B">
              <w:t>2018 год – 189,9 тыс. руб.;</w:t>
            </w:r>
          </w:p>
          <w:p w:rsidR="004742C6" w:rsidRPr="0037044B" w:rsidRDefault="004742C6" w:rsidP="004742C6">
            <w:r w:rsidRPr="0037044B">
              <w:t>2019 год – 74,5 тыс. руб.</w:t>
            </w:r>
          </w:p>
          <w:p w:rsidR="004742C6" w:rsidRPr="0037044B" w:rsidRDefault="004742C6" w:rsidP="004742C6"/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Ожидаемые результ</w:t>
            </w:r>
            <w:r w:rsidRPr="0037044B">
              <w:rPr>
                <w:b/>
              </w:rPr>
              <w:t>а</w:t>
            </w:r>
            <w:r w:rsidRPr="0037044B">
              <w:rPr>
                <w:b/>
              </w:rPr>
              <w:t>ты реализации Пр</w:t>
            </w:r>
            <w:r w:rsidRPr="0037044B">
              <w:rPr>
                <w:b/>
              </w:rPr>
              <w:t>о</w:t>
            </w:r>
            <w:r w:rsidRPr="0037044B">
              <w:rPr>
                <w:b/>
              </w:rPr>
              <w:t>граммы.</w:t>
            </w:r>
          </w:p>
          <w:p w:rsidR="004742C6" w:rsidRPr="0037044B" w:rsidRDefault="004742C6" w:rsidP="004742C6"/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6" w:rsidRPr="0037044B" w:rsidRDefault="004742C6" w:rsidP="004742C6">
            <w:r w:rsidRPr="0037044B">
              <w:t>Снижение количества пожаров на территории Муниципального образования;</w:t>
            </w:r>
          </w:p>
          <w:p w:rsidR="004742C6" w:rsidRPr="0037044B" w:rsidRDefault="004742C6" w:rsidP="004742C6">
            <w:r w:rsidRPr="0037044B">
              <w:t>Снижение гибели и травматизма среди населения муниципального образов</w:t>
            </w:r>
            <w:r w:rsidRPr="0037044B">
              <w:t>а</w:t>
            </w:r>
            <w:r w:rsidRPr="0037044B">
              <w:t>ния;</w:t>
            </w:r>
          </w:p>
          <w:p w:rsidR="004742C6" w:rsidRPr="0037044B" w:rsidRDefault="004742C6" w:rsidP="004742C6">
            <w:r w:rsidRPr="0037044B">
              <w:t>Повышение уровня культуры безопасности населения</w:t>
            </w:r>
          </w:p>
          <w:p w:rsidR="004742C6" w:rsidRPr="0037044B" w:rsidRDefault="004742C6" w:rsidP="004742C6"/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Оценка эффективн</w:t>
            </w:r>
            <w:r w:rsidRPr="0037044B">
              <w:rPr>
                <w:b/>
              </w:rPr>
              <w:t>о</w:t>
            </w:r>
            <w:r w:rsidRPr="0037044B">
              <w:rPr>
                <w:b/>
              </w:rPr>
              <w:t>сти реализации пр</w:t>
            </w:r>
            <w:r w:rsidRPr="0037044B">
              <w:rPr>
                <w:b/>
              </w:rPr>
              <w:t>о</w:t>
            </w:r>
            <w:r w:rsidRPr="0037044B">
              <w:rPr>
                <w:b/>
              </w:rPr>
              <w:t xml:space="preserve">граммы 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r w:rsidRPr="0037044B">
              <w:t xml:space="preserve">Реальную эффективность реализации Программы позволит оценить совместный </w:t>
            </w:r>
            <w:proofErr w:type="gramStart"/>
            <w:r w:rsidRPr="0037044B">
              <w:t>с</w:t>
            </w:r>
            <w:proofErr w:type="gramEnd"/>
            <w:r w:rsidRPr="0037044B">
              <w:t xml:space="preserve"> слу</w:t>
            </w:r>
            <w:r w:rsidRPr="0037044B">
              <w:t>ж</w:t>
            </w:r>
            <w:r w:rsidRPr="0037044B">
              <w:t>бами МЧС мониторинг противоп</w:t>
            </w:r>
            <w:r w:rsidRPr="0037044B">
              <w:t>о</w:t>
            </w:r>
            <w:r w:rsidRPr="0037044B">
              <w:t>жарной обстановки на территории муниципального образования и сравнение показателей по пожарам с предшеств</w:t>
            </w:r>
            <w:r w:rsidRPr="0037044B">
              <w:t>у</w:t>
            </w:r>
            <w:r w:rsidRPr="0037044B">
              <w:t xml:space="preserve">ющими годами </w:t>
            </w:r>
          </w:p>
        </w:tc>
      </w:tr>
      <w:tr w:rsidR="0037044B" w:rsidRPr="0037044B" w:rsidTr="0037044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37044B" w:rsidRDefault="004742C6" w:rsidP="004742C6">
            <w:pPr>
              <w:rPr>
                <w:b/>
              </w:rPr>
            </w:pPr>
            <w:r w:rsidRPr="0037044B">
              <w:rPr>
                <w:b/>
              </w:rPr>
              <w:t>Контроль над реализац</w:t>
            </w:r>
            <w:r w:rsidRPr="0037044B">
              <w:rPr>
                <w:b/>
              </w:rPr>
              <w:t>и</w:t>
            </w:r>
            <w:r w:rsidRPr="0037044B">
              <w:rPr>
                <w:b/>
              </w:rPr>
              <w:t>ей пр</w:t>
            </w:r>
            <w:r w:rsidRPr="0037044B">
              <w:rPr>
                <w:b/>
              </w:rPr>
              <w:t>о</w:t>
            </w:r>
            <w:r w:rsidRPr="0037044B">
              <w:rPr>
                <w:b/>
              </w:rPr>
              <w:t>граммы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37044B" w:rsidRDefault="004742C6" w:rsidP="004742C6">
            <w:r w:rsidRPr="0037044B">
              <w:t xml:space="preserve">Начальник отдела по УМХ  администрации Жигаловского МО </w:t>
            </w:r>
          </w:p>
        </w:tc>
      </w:tr>
    </w:tbl>
    <w:p w:rsidR="004742C6" w:rsidRPr="004742C6" w:rsidRDefault="004742C6" w:rsidP="004742C6"/>
    <w:p w:rsidR="004742C6" w:rsidRPr="004742C6" w:rsidRDefault="004742C6" w:rsidP="0037044B">
      <w:pPr>
        <w:jc w:val="center"/>
      </w:pPr>
      <w:r w:rsidRPr="004742C6">
        <w:t>Раздел 1. Цели и задачи программы, сроки и этапы ее реализации,</w:t>
      </w:r>
      <w:r w:rsidR="0037044B">
        <w:t xml:space="preserve"> </w:t>
      </w:r>
      <w:r w:rsidRPr="004742C6">
        <w:t>целевые индикаторы и показатели результати</w:t>
      </w:r>
      <w:r w:rsidRPr="004742C6">
        <w:t>в</w:t>
      </w:r>
      <w:r w:rsidRPr="004742C6">
        <w:t>ности</w:t>
      </w:r>
    </w:p>
    <w:p w:rsidR="004742C6" w:rsidRPr="004742C6" w:rsidRDefault="004742C6" w:rsidP="0037044B">
      <w:pPr>
        <w:ind w:firstLine="567"/>
      </w:pPr>
      <w:r w:rsidRPr="004742C6">
        <w:t>Основной целью Программы является обеспечение необходимых условий для повышения уровня пожарной безопасности в Жигаловском МО, защиты жизни и здоровья населения, сокращение материального ущерба. Достижение указанной цели обеспеч</w:t>
      </w:r>
      <w:r w:rsidRPr="004742C6">
        <w:t>и</w:t>
      </w:r>
      <w:r w:rsidRPr="004742C6">
        <w:t>вается решением следующих задач:</w:t>
      </w:r>
    </w:p>
    <w:p w:rsidR="004742C6" w:rsidRPr="004742C6" w:rsidRDefault="004742C6" w:rsidP="0037044B">
      <w:pPr>
        <w:ind w:firstLine="567"/>
      </w:pPr>
      <w:r w:rsidRPr="004742C6">
        <w:t>Организация совершенствования системы профилактики пожаров.</w:t>
      </w:r>
    </w:p>
    <w:p w:rsidR="004742C6" w:rsidRPr="004742C6" w:rsidRDefault="004742C6" w:rsidP="0037044B">
      <w:pPr>
        <w:ind w:firstLine="567"/>
      </w:pPr>
      <w:r w:rsidRPr="004742C6">
        <w:t>Создание необходимых условий для предотвращения гибели и травматизма людей при чрезвычайных ситу</w:t>
      </w:r>
      <w:r w:rsidRPr="004742C6">
        <w:t>а</w:t>
      </w:r>
      <w:r w:rsidRPr="004742C6">
        <w:t>циях, связанных с п</w:t>
      </w:r>
      <w:r w:rsidRPr="004742C6">
        <w:t>о</w:t>
      </w:r>
      <w:r w:rsidRPr="004742C6">
        <w:t>жарами.</w:t>
      </w:r>
    </w:p>
    <w:p w:rsidR="004742C6" w:rsidRPr="004742C6" w:rsidRDefault="004742C6" w:rsidP="0037044B">
      <w:pPr>
        <w:ind w:firstLine="567"/>
      </w:pPr>
      <w:r w:rsidRPr="004742C6">
        <w:t>Снижение количества пожаров, сокращение материального ущерба.</w:t>
      </w:r>
    </w:p>
    <w:p w:rsidR="004742C6" w:rsidRPr="004742C6" w:rsidRDefault="004742C6" w:rsidP="0037044B">
      <w:pPr>
        <w:ind w:firstLine="567"/>
      </w:pPr>
      <w:r w:rsidRPr="004742C6">
        <w:t>Сроки выполнения Программы: 2017 - 2019 годы.</w:t>
      </w:r>
    </w:p>
    <w:p w:rsidR="004742C6" w:rsidRPr="004742C6" w:rsidRDefault="004742C6" w:rsidP="004742C6">
      <w:pPr>
        <w:rPr>
          <w:b/>
        </w:rPr>
      </w:pPr>
    </w:p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</w:rPr>
        <w:t>Индикаторами Программы являются:</w:t>
      </w:r>
    </w:p>
    <w:p w:rsidR="004742C6" w:rsidRPr="004742C6" w:rsidRDefault="004742C6" w:rsidP="004742C6">
      <w:r w:rsidRPr="004742C6">
        <w:t>Распространение общих технических знаний по пожарной безопасности среди насел</w:t>
      </w:r>
      <w:r w:rsidRPr="004742C6">
        <w:t>е</w:t>
      </w:r>
      <w:r w:rsidRPr="004742C6">
        <w:t>ния.</w:t>
      </w:r>
    </w:p>
    <w:p w:rsidR="004742C6" w:rsidRPr="004742C6" w:rsidRDefault="004742C6" w:rsidP="004742C6">
      <w:r w:rsidRPr="004742C6">
        <w:t>Укрепление материальной оснащенности муниципального образования.</w:t>
      </w:r>
    </w:p>
    <w:p w:rsidR="004742C6" w:rsidRPr="004742C6" w:rsidRDefault="004742C6" w:rsidP="004742C6">
      <w:r w:rsidRPr="004742C6">
        <w:t xml:space="preserve">Сохранение и поддержание в исправном состоянии </w:t>
      </w:r>
      <w:proofErr w:type="gramStart"/>
      <w:r w:rsidRPr="004742C6">
        <w:t>противопожарных</w:t>
      </w:r>
      <w:proofErr w:type="gramEnd"/>
      <w:r w:rsidRPr="004742C6">
        <w:t xml:space="preserve"> </w:t>
      </w:r>
      <w:proofErr w:type="spellStart"/>
      <w:r w:rsidRPr="004742C6">
        <w:t>вод</w:t>
      </w:r>
      <w:r w:rsidRPr="004742C6">
        <w:t>о</w:t>
      </w:r>
      <w:r w:rsidRPr="004742C6">
        <w:t>источников</w:t>
      </w:r>
      <w:proofErr w:type="spellEnd"/>
      <w:r w:rsidRPr="004742C6">
        <w:t xml:space="preserve">. </w:t>
      </w:r>
    </w:p>
    <w:p w:rsidR="004742C6" w:rsidRPr="004742C6" w:rsidRDefault="004742C6" w:rsidP="004742C6">
      <w:pPr>
        <w:rPr>
          <w:b/>
        </w:rPr>
      </w:pPr>
    </w:p>
    <w:p w:rsidR="004742C6" w:rsidRPr="004742C6" w:rsidRDefault="004742C6" w:rsidP="0037044B">
      <w:pPr>
        <w:jc w:val="center"/>
        <w:rPr>
          <w:b/>
        </w:rPr>
      </w:pPr>
      <w:r w:rsidRPr="004742C6">
        <w:rPr>
          <w:b/>
        </w:rPr>
        <w:t>От реализации Программы ожидаются следующие результаты:</w:t>
      </w:r>
    </w:p>
    <w:p w:rsidR="004742C6" w:rsidRPr="004742C6" w:rsidRDefault="004742C6" w:rsidP="004742C6">
      <w:r w:rsidRPr="004742C6">
        <w:t>Снижение количества пожаров на территории Муниципального образов</w:t>
      </w:r>
      <w:r w:rsidRPr="004742C6">
        <w:t>а</w:t>
      </w:r>
      <w:r w:rsidRPr="004742C6">
        <w:t>ния;</w:t>
      </w:r>
    </w:p>
    <w:p w:rsidR="004742C6" w:rsidRPr="004742C6" w:rsidRDefault="004742C6" w:rsidP="004742C6">
      <w:r w:rsidRPr="004742C6">
        <w:t>Снижение гибели и травматизма среди населения муниципального образ</w:t>
      </w:r>
      <w:r w:rsidRPr="004742C6">
        <w:t>о</w:t>
      </w:r>
      <w:r w:rsidRPr="004742C6">
        <w:t>вания;</w:t>
      </w:r>
    </w:p>
    <w:p w:rsidR="004742C6" w:rsidRPr="004742C6" w:rsidRDefault="004742C6" w:rsidP="004742C6">
      <w:r w:rsidRPr="004742C6">
        <w:t>Повышение уровня культуры безопасности населения</w:t>
      </w:r>
    </w:p>
    <w:p w:rsidR="004742C6" w:rsidRPr="004742C6" w:rsidRDefault="004742C6" w:rsidP="004742C6"/>
    <w:p w:rsidR="004742C6" w:rsidRPr="004742C6" w:rsidRDefault="004742C6" w:rsidP="0037044B">
      <w:pPr>
        <w:jc w:val="center"/>
      </w:pPr>
      <w:r w:rsidRPr="004742C6">
        <w:t>Раздел 2. Система мероприятий Программы</w:t>
      </w:r>
    </w:p>
    <w:p w:rsidR="004742C6" w:rsidRPr="004742C6" w:rsidRDefault="004742C6" w:rsidP="0037044B">
      <w:pPr>
        <w:ind w:firstLine="567"/>
      </w:pPr>
      <w:bookmarkStart w:id="25" w:name="sub_8"/>
      <w:r w:rsidRPr="004742C6">
        <w:t>По Программе запланировано 14 мероприятий, которые предполагается реализовать для решения поставленных задач и д</w:t>
      </w:r>
      <w:r w:rsidRPr="004742C6">
        <w:t>о</w:t>
      </w:r>
      <w:r w:rsidRPr="004742C6">
        <w:t>стиж</w:t>
      </w:r>
      <w:r w:rsidRPr="004742C6">
        <w:t>е</w:t>
      </w:r>
      <w:r w:rsidRPr="004742C6">
        <w:t xml:space="preserve">ния цели. </w:t>
      </w:r>
      <w:bookmarkStart w:id="26" w:name="sub_9"/>
      <w:bookmarkEnd w:id="25"/>
    </w:p>
    <w:bookmarkEnd w:id="26"/>
    <w:p w:rsidR="004742C6" w:rsidRPr="004742C6" w:rsidRDefault="004742C6" w:rsidP="0037044B">
      <w:pPr>
        <w:ind w:firstLine="567"/>
      </w:pPr>
      <w:r w:rsidRPr="004742C6">
        <w:t xml:space="preserve">Ремонт и поддержание в исправном состоянии объектов наружного </w:t>
      </w:r>
      <w:proofErr w:type="gramStart"/>
      <w:r w:rsidRPr="004742C6">
        <w:t>водоснабжения</w:t>
      </w:r>
      <w:proofErr w:type="gramEnd"/>
      <w:r w:rsidRPr="004742C6">
        <w:t xml:space="preserve"> используемые для туш</w:t>
      </w:r>
      <w:r w:rsidRPr="004742C6">
        <w:t>е</w:t>
      </w:r>
      <w:r w:rsidRPr="004742C6">
        <w:t xml:space="preserve">ния пожаров. </w:t>
      </w:r>
    </w:p>
    <w:p w:rsidR="004742C6" w:rsidRPr="004742C6" w:rsidRDefault="004742C6" w:rsidP="0037044B">
      <w:pPr>
        <w:ind w:firstLine="567"/>
      </w:pPr>
      <w:r w:rsidRPr="004742C6">
        <w:t>Приобретение пожарного инвентаря, проведение профилактической очистки мин. полос в местах прилегания населенного пункта к лесным массивам, изготовление типографским способом листовок, установка указателей направления движения к прот</w:t>
      </w:r>
      <w:r w:rsidRPr="004742C6">
        <w:t>и</w:t>
      </w:r>
      <w:r w:rsidRPr="004742C6">
        <w:t xml:space="preserve">вопожарным </w:t>
      </w:r>
      <w:proofErr w:type="spellStart"/>
      <w:r w:rsidRPr="004742C6">
        <w:t>водоисточникам</w:t>
      </w:r>
      <w:proofErr w:type="spellEnd"/>
      <w:r w:rsidRPr="004742C6">
        <w:t>, проведение обучения населения  правилам пожарной безопасности.  На весь период реализации Программы заплан</w:t>
      </w:r>
      <w:r w:rsidRPr="004742C6">
        <w:t>и</w:t>
      </w:r>
      <w:r w:rsidRPr="004742C6">
        <w:t xml:space="preserve">ровано 317,4 тыс. руб. </w:t>
      </w:r>
    </w:p>
    <w:p w:rsidR="004742C6" w:rsidRPr="004742C6" w:rsidRDefault="004742C6" w:rsidP="004742C6"/>
    <w:p w:rsidR="004742C6" w:rsidRPr="004742C6" w:rsidRDefault="004742C6" w:rsidP="0037044B">
      <w:pPr>
        <w:jc w:val="center"/>
      </w:pPr>
      <w:r w:rsidRPr="004742C6">
        <w:t>Раздел 3. Обоснование ресурсного обеспечения программы</w:t>
      </w:r>
    </w:p>
    <w:p w:rsidR="004742C6" w:rsidRPr="004742C6" w:rsidRDefault="004742C6" w:rsidP="0037044B">
      <w:pPr>
        <w:ind w:firstLine="567"/>
      </w:pPr>
      <w:r w:rsidRPr="004742C6">
        <w:t>Финансирование Программы осуществляется из средств местного бюджета администрации Жигаловского МО в соотве</w:t>
      </w:r>
      <w:r w:rsidRPr="004742C6">
        <w:t>т</w:t>
      </w:r>
      <w:r w:rsidRPr="004742C6">
        <w:t>ствии с нормативами минимальной бюджетной обеспеченности на очередной финансовый год, а та</w:t>
      </w:r>
      <w:r w:rsidRPr="004742C6">
        <w:t>к</w:t>
      </w:r>
      <w:r w:rsidRPr="004742C6">
        <w:t>же внебюджетные средства;</w:t>
      </w:r>
    </w:p>
    <w:p w:rsidR="004742C6" w:rsidRPr="004742C6" w:rsidRDefault="004742C6" w:rsidP="0037044B">
      <w:pPr>
        <w:ind w:firstLine="567"/>
      </w:pPr>
      <w:r w:rsidRPr="004742C6">
        <w:t>Всего объем финансирования Программы составляет 317,4 тыс. рублей, за счет средств местного бюджета 317,4 тыс. рублей (Пр</w:t>
      </w:r>
      <w:r w:rsidRPr="004742C6">
        <w:t>и</w:t>
      </w:r>
      <w:r w:rsidRPr="004742C6">
        <w:t>ложение 1):</w:t>
      </w:r>
    </w:p>
    <w:p w:rsidR="004742C6" w:rsidRPr="004742C6" w:rsidRDefault="004742C6" w:rsidP="0037044B">
      <w:pPr>
        <w:ind w:firstLine="567"/>
      </w:pPr>
      <w:r w:rsidRPr="004742C6">
        <w:t>2017 год – 53 тыс. руб.;</w:t>
      </w:r>
    </w:p>
    <w:p w:rsidR="004742C6" w:rsidRPr="004742C6" w:rsidRDefault="004742C6" w:rsidP="0037044B">
      <w:pPr>
        <w:ind w:firstLine="567"/>
      </w:pPr>
      <w:r w:rsidRPr="004742C6">
        <w:t>2018 год – 189,9тыс. руб.;</w:t>
      </w:r>
    </w:p>
    <w:p w:rsidR="004742C6" w:rsidRPr="004742C6" w:rsidRDefault="004742C6" w:rsidP="0037044B">
      <w:pPr>
        <w:ind w:firstLine="567"/>
      </w:pPr>
      <w:r w:rsidRPr="004742C6">
        <w:t>2019 год – 74,5 тыс. руб.</w:t>
      </w:r>
    </w:p>
    <w:p w:rsidR="004742C6" w:rsidRPr="004742C6" w:rsidRDefault="004742C6" w:rsidP="0037044B">
      <w:pPr>
        <w:ind w:firstLine="567"/>
      </w:pPr>
      <w:r w:rsidRPr="004742C6">
        <w:t>Объемы финансирования Программы ежегодно уточняются при формировании бюджета Жигаловского муниципального о</w:t>
      </w:r>
      <w:r w:rsidRPr="004742C6">
        <w:t>б</w:t>
      </w:r>
      <w:r w:rsidRPr="004742C6">
        <w:t>разования на соответствующий год, исходя из возможностей бюджета и затрат, необходимых для реализации Пр</w:t>
      </w:r>
      <w:r w:rsidRPr="004742C6">
        <w:t>о</w:t>
      </w:r>
      <w:r w:rsidRPr="004742C6">
        <w:t>граммы.</w:t>
      </w:r>
    </w:p>
    <w:p w:rsidR="004742C6" w:rsidRPr="004742C6" w:rsidRDefault="004742C6" w:rsidP="0037044B">
      <w:pPr>
        <w:ind w:firstLine="567"/>
      </w:pPr>
    </w:p>
    <w:p w:rsidR="004742C6" w:rsidRPr="004742C6" w:rsidRDefault="004742C6" w:rsidP="0037044B">
      <w:pPr>
        <w:jc w:val="center"/>
      </w:pPr>
      <w:r w:rsidRPr="004742C6">
        <w:t xml:space="preserve">Раздел 4. Механизм реализации программы и </w:t>
      </w:r>
      <w:proofErr w:type="gramStart"/>
      <w:r w:rsidRPr="004742C6">
        <w:t>контроль за</w:t>
      </w:r>
      <w:proofErr w:type="gramEnd"/>
      <w:r w:rsidRPr="004742C6">
        <w:t xml:space="preserve"> ходом ее реализации</w:t>
      </w:r>
    </w:p>
    <w:p w:rsidR="004742C6" w:rsidRPr="004742C6" w:rsidRDefault="004742C6" w:rsidP="0037044B">
      <w:pPr>
        <w:ind w:firstLine="567"/>
      </w:pPr>
      <w:r w:rsidRPr="004742C6">
        <w:t>Администратором и исполнителем  Программы является</w:t>
      </w:r>
      <w:r w:rsidRPr="004742C6">
        <w:tab/>
        <w:t>Администрация Жигаловского муниципального образования</w:t>
      </w:r>
    </w:p>
    <w:p w:rsidR="004742C6" w:rsidRPr="004742C6" w:rsidRDefault="004742C6" w:rsidP="0037044B">
      <w:pPr>
        <w:ind w:firstLine="567"/>
      </w:pPr>
      <w:r w:rsidRPr="004742C6">
        <w:t>Ответственность за реализацию и конечные результаты Программы, рациональное использование выделяемых на ее выпо</w:t>
      </w:r>
      <w:r w:rsidRPr="004742C6">
        <w:t>л</w:t>
      </w:r>
      <w:r w:rsidRPr="004742C6">
        <w:t xml:space="preserve">нение бюджетных ассигнований несут исполнитель Программы. </w:t>
      </w:r>
      <w:proofErr w:type="gramStart"/>
      <w:r w:rsidRPr="004742C6">
        <w:t>Контроль за</w:t>
      </w:r>
      <w:proofErr w:type="gramEnd"/>
      <w:r w:rsidRPr="004742C6">
        <w:t xml:space="preserve"> реализацией Программы осуществляет администр</w:t>
      </w:r>
      <w:r w:rsidRPr="004742C6">
        <w:t>а</w:t>
      </w:r>
      <w:r w:rsidRPr="004742C6">
        <w:t>тор Пр</w:t>
      </w:r>
      <w:r w:rsidRPr="004742C6">
        <w:t>о</w:t>
      </w:r>
      <w:r w:rsidRPr="004742C6">
        <w:t>граммы.</w:t>
      </w:r>
    </w:p>
    <w:p w:rsidR="004742C6" w:rsidRPr="004742C6" w:rsidRDefault="004742C6" w:rsidP="0037044B">
      <w:pPr>
        <w:ind w:firstLine="567"/>
      </w:pPr>
      <w:r w:rsidRPr="004742C6">
        <w:t>По представленным сведениям исполнителя администратор Программы представляет сводный отчет и доклад о ходе фина</w:t>
      </w:r>
      <w:r w:rsidRPr="004742C6">
        <w:t>н</w:t>
      </w:r>
      <w:r w:rsidRPr="004742C6">
        <w:t>сирования и выполнения мер</w:t>
      </w:r>
      <w:r w:rsidRPr="004742C6">
        <w:t>о</w:t>
      </w:r>
      <w:r w:rsidRPr="004742C6">
        <w:t xml:space="preserve">приятий Программы. </w:t>
      </w:r>
    </w:p>
    <w:p w:rsidR="004742C6" w:rsidRPr="004742C6" w:rsidRDefault="004742C6" w:rsidP="0037044B">
      <w:pPr>
        <w:ind w:firstLine="567"/>
      </w:pPr>
      <w:bookmarkStart w:id="27" w:name="sub_600"/>
    </w:p>
    <w:p w:rsidR="004742C6" w:rsidRPr="004742C6" w:rsidRDefault="004742C6" w:rsidP="0037044B">
      <w:pPr>
        <w:jc w:val="center"/>
      </w:pPr>
      <w:r w:rsidRPr="004742C6">
        <w:t>Раздел 5. Оценка эффективности реализации программы</w:t>
      </w:r>
    </w:p>
    <w:bookmarkEnd w:id="27"/>
    <w:p w:rsidR="004742C6" w:rsidRPr="004742C6" w:rsidRDefault="004742C6" w:rsidP="0037044B">
      <w:pPr>
        <w:ind w:firstLine="567"/>
      </w:pPr>
      <w:r w:rsidRPr="004742C6">
        <w:t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Жигаловского муниц</w:t>
      </w:r>
      <w:r w:rsidRPr="004742C6">
        <w:t>и</w:t>
      </w:r>
      <w:r w:rsidRPr="004742C6">
        <w:t>пального образов</w:t>
      </w:r>
      <w:r w:rsidRPr="004742C6">
        <w:t>а</w:t>
      </w:r>
      <w:r w:rsidRPr="004742C6">
        <w:t>ния.</w:t>
      </w:r>
    </w:p>
    <w:p w:rsidR="004742C6" w:rsidRPr="004742C6" w:rsidRDefault="004742C6" w:rsidP="0037044B">
      <w:pPr>
        <w:ind w:firstLine="567"/>
      </w:pPr>
      <w:r w:rsidRPr="004742C6">
        <w:t>Программные мероприятия ориентированы на приведение в соответствие с требованиями действующего з</w:t>
      </w:r>
      <w:r w:rsidRPr="004742C6">
        <w:t>а</w:t>
      </w:r>
      <w:r w:rsidRPr="004742C6">
        <w:t>конодательства, а также на устранение замеч</w:t>
      </w:r>
      <w:r w:rsidRPr="004742C6">
        <w:t>а</w:t>
      </w:r>
      <w:r w:rsidRPr="004742C6">
        <w:t>ний Государственного пожарного надзора.</w:t>
      </w:r>
    </w:p>
    <w:p w:rsidR="004742C6" w:rsidRPr="004742C6" w:rsidRDefault="004742C6" w:rsidP="0037044B">
      <w:pPr>
        <w:ind w:firstLine="567"/>
      </w:pPr>
      <w:r w:rsidRPr="004742C6">
        <w:t xml:space="preserve">Реальная эффективность реализации Программы будет выражена </w:t>
      </w:r>
      <w:proofErr w:type="gramStart"/>
      <w:r w:rsidRPr="004742C6">
        <w:t>в  совместном с МЧС мониторинге противопожарной о</w:t>
      </w:r>
      <w:r w:rsidRPr="004742C6">
        <w:t>б</w:t>
      </w:r>
      <w:r w:rsidRPr="004742C6">
        <w:t>становки на территории муниципального образования в сравнении показателей по пожарам</w:t>
      </w:r>
      <w:proofErr w:type="gramEnd"/>
      <w:r w:rsidRPr="004742C6">
        <w:t xml:space="preserve"> с предшествующими годами. Эффе</w:t>
      </w:r>
      <w:r w:rsidRPr="004742C6">
        <w:t>к</w:t>
      </w:r>
      <w:r w:rsidRPr="004742C6">
        <w:t>тивность проведе</w:t>
      </w:r>
      <w:r w:rsidRPr="004742C6">
        <w:t>н</w:t>
      </w:r>
      <w:r w:rsidRPr="004742C6">
        <w:t xml:space="preserve">ных мероприятий Программы. </w:t>
      </w:r>
    </w:p>
    <w:p w:rsidR="004742C6" w:rsidRPr="004742C6" w:rsidRDefault="004742C6" w:rsidP="004742C6">
      <w:pPr>
        <w:rPr>
          <w:rStyle w:val="ad"/>
        </w:rPr>
      </w:pPr>
    </w:p>
    <w:p w:rsidR="004742C6" w:rsidRPr="004742C6" w:rsidRDefault="004742C6" w:rsidP="005A5E46">
      <w:pPr>
        <w:jc w:val="right"/>
        <w:rPr>
          <w:rStyle w:val="ad"/>
          <w:bCs w:val="0"/>
        </w:rPr>
      </w:pPr>
      <w:r w:rsidRPr="004742C6">
        <w:rPr>
          <w:rStyle w:val="ad"/>
          <w:bCs w:val="0"/>
        </w:rPr>
        <w:t>Приложение N 1</w:t>
      </w:r>
    </w:p>
    <w:p w:rsidR="004742C6" w:rsidRPr="004742C6" w:rsidRDefault="004742C6" w:rsidP="004742C6">
      <w:pPr>
        <w:rPr>
          <w:rStyle w:val="ad"/>
          <w:bCs w:val="0"/>
        </w:rPr>
      </w:pPr>
    </w:p>
    <w:p w:rsidR="004742C6" w:rsidRPr="004742C6" w:rsidRDefault="004742C6" w:rsidP="004742C6">
      <w:pPr>
        <w:rPr>
          <w:rStyle w:val="ad"/>
          <w:bCs w:val="0"/>
        </w:rPr>
      </w:pPr>
      <w:r w:rsidRPr="004742C6">
        <w:rPr>
          <w:rStyle w:val="ad"/>
          <w:bCs w:val="0"/>
        </w:rPr>
        <w:t>Объем финансирования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772"/>
        <w:gridCol w:w="1382"/>
        <w:gridCol w:w="1005"/>
        <w:gridCol w:w="880"/>
        <w:gridCol w:w="880"/>
        <w:gridCol w:w="2006"/>
      </w:tblGrid>
      <w:tr w:rsidR="004742C6" w:rsidRPr="004742C6" w:rsidTr="005A5E46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№ п\</w:t>
            </w:r>
            <w:proofErr w:type="gramStart"/>
            <w:r w:rsidRPr="004742C6">
              <w:rPr>
                <w:b/>
              </w:rPr>
              <w:t>п</w:t>
            </w:r>
            <w:proofErr w:type="gramEnd"/>
          </w:p>
        </w:tc>
        <w:tc>
          <w:tcPr>
            <w:tcW w:w="2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Мероприятия Программы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Финанс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вые средства, вс</w:t>
            </w:r>
            <w:r w:rsidRPr="004742C6">
              <w:rPr>
                <w:b/>
              </w:rPr>
              <w:t>е</w:t>
            </w:r>
            <w:r w:rsidRPr="004742C6">
              <w:rPr>
                <w:b/>
              </w:rPr>
              <w:t>го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Объем финансирования по г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дам тыс. руб.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Исполнитель м</w:t>
            </w:r>
            <w:r w:rsidRPr="004742C6">
              <w:rPr>
                <w:b/>
              </w:rPr>
              <w:t>е</w:t>
            </w:r>
            <w:r w:rsidRPr="004742C6">
              <w:rPr>
                <w:b/>
              </w:rPr>
              <w:t>роприятий Пр</w:t>
            </w:r>
            <w:r w:rsidRPr="004742C6">
              <w:rPr>
                <w:b/>
              </w:rPr>
              <w:t>о</w:t>
            </w:r>
            <w:r w:rsidRPr="004742C6">
              <w:rPr>
                <w:b/>
              </w:rPr>
              <w:t>граммы</w:t>
            </w:r>
          </w:p>
        </w:tc>
      </w:tr>
      <w:tr w:rsidR="004742C6" w:rsidRPr="004742C6" w:rsidTr="005A5E46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pPr>
              <w:rPr>
                <w:b/>
              </w:rPr>
            </w:pPr>
          </w:p>
        </w:tc>
        <w:tc>
          <w:tcPr>
            <w:tcW w:w="2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pPr>
              <w:rPr>
                <w:b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pPr>
              <w:rPr>
                <w:b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2017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2018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6" w:rsidRPr="004742C6" w:rsidRDefault="004742C6" w:rsidP="004742C6">
            <w:pPr>
              <w:rPr>
                <w:b/>
              </w:rPr>
            </w:pPr>
            <w:r w:rsidRPr="004742C6">
              <w:rPr>
                <w:b/>
              </w:rPr>
              <w:t>2019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pPr>
              <w:rPr>
                <w:b/>
              </w:rPr>
            </w:pP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Изготовление листовок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Профилактическая вырубка кустарников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Изготовление и обновление минерализованной п</w:t>
            </w:r>
            <w:r w:rsidRPr="004742C6">
              <w:t>о</w:t>
            </w:r>
            <w:r w:rsidRPr="004742C6">
              <w:t xml:space="preserve">лосы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103,8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38,8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rPr>
          <w:trHeight w:val="64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Приобретение первичных средств пожаротушения (огнет</w:t>
            </w:r>
            <w:r w:rsidRPr="004742C6">
              <w:t>у</w:t>
            </w:r>
            <w:r w:rsidRPr="004742C6">
              <w:t>шителей)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45,4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45,4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5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Ремонт водонапорной башни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110,2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97,2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5.1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Замена шлангов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5.2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 xml:space="preserve">Приобретение пожарного рукава д.77 (20 метров)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5.3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Приобретение утеплителя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5.4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Замена электрообогревателей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5,5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Замена емкости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97,2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97,2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Приобретение веревки спасательной 20 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7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Приобретение пожарного инвентаря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lastRenderedPageBreak/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lastRenderedPageBreak/>
              <w:t>8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Проведение замера сопротивления изоляции сил</w:t>
            </w:r>
            <w:r w:rsidRPr="004742C6">
              <w:t>о</w:t>
            </w:r>
            <w:r w:rsidRPr="004742C6">
              <w:t>вой и осветительной электропроводки, замер петли фаза-ноль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9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Приобретение литературы (обучающей)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 xml:space="preserve">10 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 xml:space="preserve">Профилактическое обслуживание указателей </w:t>
            </w:r>
            <w:proofErr w:type="spellStart"/>
            <w:r w:rsidRPr="004742C6">
              <w:t>вод</w:t>
            </w:r>
            <w:r w:rsidRPr="004742C6">
              <w:t>о</w:t>
            </w:r>
            <w:r w:rsidRPr="004742C6">
              <w:t>источн</w:t>
            </w:r>
            <w:r w:rsidRPr="004742C6">
              <w:t>и</w:t>
            </w:r>
            <w:r w:rsidRPr="004742C6">
              <w:t>ков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11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Противопожарные проруби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1,5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11.1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Обслуживание прорубей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0,5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11.2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Изготовление коробов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12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Изготовление аншлагов на проруби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13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Распространение листовок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14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t>Обучение персонала правилам ПБ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Администрация Ж</w:t>
            </w:r>
            <w:r w:rsidRPr="004742C6">
              <w:t>и</w:t>
            </w:r>
            <w:r w:rsidRPr="004742C6">
              <w:t>галовского МО</w:t>
            </w:r>
          </w:p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C6" w:rsidRPr="004742C6" w:rsidRDefault="004742C6" w:rsidP="004742C6"/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C6" w:rsidRPr="004742C6" w:rsidRDefault="004742C6" w:rsidP="004742C6">
            <w:r w:rsidRPr="004742C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317,4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53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189,9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74,5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C6" w:rsidRPr="004742C6" w:rsidRDefault="004742C6" w:rsidP="004742C6"/>
        </w:tc>
      </w:tr>
      <w:tr w:rsidR="004742C6" w:rsidRPr="004742C6" w:rsidTr="005A5E4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6" w:rsidRPr="004742C6" w:rsidRDefault="004742C6" w:rsidP="004742C6"/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2C6" w:rsidRPr="004742C6" w:rsidRDefault="004742C6" w:rsidP="004742C6">
            <w:pPr>
              <w:rPr>
                <w:b/>
                <w:bCs/>
                <w:color w:val="000000"/>
              </w:rPr>
            </w:pPr>
            <w:r w:rsidRPr="004742C6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2C6" w:rsidRPr="004742C6" w:rsidRDefault="004742C6" w:rsidP="004742C6">
            <w:r w:rsidRPr="004742C6">
              <w:t>317,4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C6" w:rsidRPr="004742C6" w:rsidRDefault="004742C6" w:rsidP="004742C6"/>
        </w:tc>
      </w:tr>
    </w:tbl>
    <w:p w:rsidR="004742C6" w:rsidRPr="004742C6" w:rsidRDefault="004742C6" w:rsidP="005A5E46"/>
    <w:sectPr w:rsidR="004742C6" w:rsidRPr="004742C6" w:rsidSect="00E306B4">
      <w:footerReference w:type="default" r:id="rId26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2C" w:rsidRDefault="009A092C" w:rsidP="00E306B4">
      <w:r>
        <w:separator/>
      </w:r>
    </w:p>
  </w:endnote>
  <w:endnote w:type="continuationSeparator" w:id="0">
    <w:p w:rsidR="009A092C" w:rsidRDefault="009A092C" w:rsidP="00E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3014"/>
      <w:docPartObj>
        <w:docPartGallery w:val="Page Numbers (Bottom of Page)"/>
        <w:docPartUnique/>
      </w:docPartObj>
    </w:sdtPr>
    <w:sdtContent>
      <w:p w:rsidR="005A5E46" w:rsidRDefault="005A5E4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85">
          <w:rPr>
            <w:noProof/>
          </w:rPr>
          <w:t>1</w:t>
        </w:r>
        <w:r>
          <w:fldChar w:fldCharType="end"/>
        </w:r>
      </w:p>
    </w:sdtContent>
  </w:sdt>
  <w:p w:rsidR="005A5E46" w:rsidRDefault="005A5E4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2C" w:rsidRDefault="009A092C" w:rsidP="00E306B4">
      <w:r>
        <w:separator/>
      </w:r>
    </w:p>
  </w:footnote>
  <w:footnote w:type="continuationSeparator" w:id="0">
    <w:p w:rsidR="009A092C" w:rsidRDefault="009A092C" w:rsidP="00E3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8DD23C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0EA9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EF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C44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5600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029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1C59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2063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5F65791"/>
    <w:multiLevelType w:val="multilevel"/>
    <w:tmpl w:val="812E30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065472C4"/>
    <w:multiLevelType w:val="hybridMultilevel"/>
    <w:tmpl w:val="D302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7C07"/>
    <w:multiLevelType w:val="hybridMultilevel"/>
    <w:tmpl w:val="2786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3FCB"/>
    <w:multiLevelType w:val="hybridMultilevel"/>
    <w:tmpl w:val="354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5362A"/>
    <w:multiLevelType w:val="hybridMultilevel"/>
    <w:tmpl w:val="570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B62EB"/>
    <w:multiLevelType w:val="multilevel"/>
    <w:tmpl w:val="B5286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14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16857"/>
    <w:multiLevelType w:val="hybridMultilevel"/>
    <w:tmpl w:val="2A4284E8"/>
    <w:lvl w:ilvl="0" w:tplc="B1CC6C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956DC0"/>
    <w:multiLevelType w:val="hybridMultilevel"/>
    <w:tmpl w:val="9454BFDC"/>
    <w:lvl w:ilvl="0" w:tplc="148CB6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CC6E9B"/>
    <w:multiLevelType w:val="multilevel"/>
    <w:tmpl w:val="1BEA22F2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2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F4679"/>
    <w:multiLevelType w:val="hybridMultilevel"/>
    <w:tmpl w:val="FDAC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443C8"/>
    <w:multiLevelType w:val="hybridMultilevel"/>
    <w:tmpl w:val="A8624714"/>
    <w:lvl w:ilvl="0" w:tplc="1A1624D0">
      <w:start w:val="1"/>
      <w:numFmt w:val="decimal"/>
      <w:lvlText w:val="%1."/>
      <w:lvlJc w:val="left"/>
      <w:pPr>
        <w:ind w:left="1849" w:hanging="1065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B0C4A"/>
    <w:multiLevelType w:val="hybridMultilevel"/>
    <w:tmpl w:val="447807AC"/>
    <w:lvl w:ilvl="0" w:tplc="BE7AEFC4">
      <w:start w:val="2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11C4BAA"/>
    <w:multiLevelType w:val="hybridMultilevel"/>
    <w:tmpl w:val="FA60D0E0"/>
    <w:lvl w:ilvl="0" w:tplc="8B827CD2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90709EF"/>
    <w:multiLevelType w:val="hybridMultilevel"/>
    <w:tmpl w:val="4F4E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3787B"/>
    <w:multiLevelType w:val="hybridMultilevel"/>
    <w:tmpl w:val="D2325454"/>
    <w:lvl w:ilvl="0" w:tplc="87461D8E">
      <w:start w:val="1"/>
      <w:numFmt w:val="decimal"/>
      <w:lvlText w:val="%1."/>
      <w:lvlJc w:val="left"/>
      <w:pPr>
        <w:ind w:left="1185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79D95718"/>
    <w:multiLevelType w:val="hybridMultilevel"/>
    <w:tmpl w:val="20FE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D0C0D5C"/>
    <w:multiLevelType w:val="multilevel"/>
    <w:tmpl w:val="4764373C"/>
    <w:lvl w:ilvl="0">
      <w:start w:val="6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  <w:color w:val="000000"/>
      </w:rPr>
    </w:lvl>
  </w:abstractNum>
  <w:abstractNum w:abstractNumId="35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33"/>
  </w:num>
  <w:num w:numId="5">
    <w:abstractNumId w:val="15"/>
  </w:num>
  <w:num w:numId="6">
    <w:abstractNumId w:val="4"/>
  </w:num>
  <w:num w:numId="7">
    <w:abstractNumId w:val="9"/>
  </w:num>
  <w:num w:numId="8">
    <w:abstractNumId w:val="29"/>
  </w:num>
  <w:num w:numId="9">
    <w:abstractNumId w:val="5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3"/>
  </w:num>
  <w:num w:numId="14">
    <w:abstractNumId w:val="2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D"/>
    <w:rsid w:val="002923ED"/>
    <w:rsid w:val="002C4553"/>
    <w:rsid w:val="0037044B"/>
    <w:rsid w:val="003D7589"/>
    <w:rsid w:val="004742C6"/>
    <w:rsid w:val="0056686B"/>
    <w:rsid w:val="00586BCD"/>
    <w:rsid w:val="005A5E46"/>
    <w:rsid w:val="00636808"/>
    <w:rsid w:val="00656485"/>
    <w:rsid w:val="009A092C"/>
    <w:rsid w:val="00A35A89"/>
    <w:rsid w:val="00C5674C"/>
    <w:rsid w:val="00CF45B9"/>
    <w:rsid w:val="00D5703E"/>
    <w:rsid w:val="00E306B4"/>
    <w:rsid w:val="00E94500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06B4"/>
    <w:pPr>
      <w:ind w:left="720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99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uiPriority w:val="99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306B4"/>
  </w:style>
  <w:style w:type="paragraph" w:styleId="af1">
    <w:name w:val="footer"/>
    <w:basedOn w:val="a"/>
    <w:link w:val="af2"/>
    <w:uiPriority w:val="99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306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iPriority w:val="99"/>
    <w:semiHidden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06B4"/>
    <w:pPr>
      <w:ind w:left="720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99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uiPriority w:val="99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306B4"/>
  </w:style>
  <w:style w:type="paragraph" w:styleId="af1">
    <w:name w:val="footer"/>
    <w:basedOn w:val="a"/>
    <w:link w:val="af2"/>
    <w:uiPriority w:val="99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306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iPriority w:val="99"/>
    <w:semiHidden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BCC16C99F0707706384D31EDB42DF813DE1F8D7C273EF9D68491FDL7QAK" TargetMode="External"/><Relationship Id="rId13" Type="http://schemas.openxmlformats.org/officeDocument/2006/relationships/hyperlink" Target="garantf1://12064247.0/" TargetMode="External"/><Relationship Id="rId18" Type="http://schemas.openxmlformats.org/officeDocument/2006/relationships/hyperlink" Target="consultantplus://offline/ref=A750D72E21134525531E4703AD9EA5C27995A086A05E8261E4CB7A2739NFz8K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72/" TargetMode="External"/><Relationship Id="rId17" Type="http://schemas.openxmlformats.org/officeDocument/2006/relationships/hyperlink" Target="consultantplus://offline/ref=A750D72E21134525531E4703AD9EA5C27995A287A1588261E4CB7A2739NFz8K" TargetMode="External"/><Relationship Id="rId25" Type="http://schemas.openxmlformats.org/officeDocument/2006/relationships/hyperlink" Target="garantf1://21592484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3977591.0/" TargetMode="External"/><Relationship Id="rId20" Type="http://schemas.openxmlformats.org/officeDocument/2006/relationships/hyperlink" Target="consultantplus://offline/ref=A750D72E21134525531E4703AD9EA5C27992A780A55B8261E4CB7A2739NFz8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726C7C459CAC28E3F53EB2D260C46004E59D2044404D3501520A120J6J7G" TargetMode="External"/><Relationship Id="rId24" Type="http://schemas.openxmlformats.org/officeDocument/2006/relationships/hyperlink" Target="garantf1://10003955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4664122.9991/" TargetMode="External"/><Relationship Id="rId23" Type="http://schemas.openxmlformats.org/officeDocument/2006/relationships/hyperlink" Target="garantf1://12045408.0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64726C7C459CAC28E3F4DE63B4A5B49044403DA03410D840F4426F67F3774B68A877036B1CCDDDD2853E6E6J3J8G" TargetMode="External"/><Relationship Id="rId19" Type="http://schemas.openxmlformats.org/officeDocument/2006/relationships/hyperlink" Target="consultantplus://offline/main?base=LAW;n=115838;fld=134;dst=1003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726C7C459CAC28E3F53EB2D260C46004E59D2044404D3501520A1206772E3CAC77666F18DJDJ1G" TargetMode="External"/><Relationship Id="rId14" Type="http://schemas.openxmlformats.org/officeDocument/2006/relationships/hyperlink" Target="garantf1://34664122.0/" TargetMode="External"/><Relationship Id="rId22" Type="http://schemas.openxmlformats.org/officeDocument/2006/relationships/hyperlink" Target="garantf1://86367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17011</Words>
  <Characters>96963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2019-01-09T06:10:00Z</cp:lastPrinted>
  <dcterms:created xsi:type="dcterms:W3CDTF">2019-01-09T05:08:00Z</dcterms:created>
  <dcterms:modified xsi:type="dcterms:W3CDTF">2019-01-09T06:10:00Z</dcterms:modified>
</cp:coreProperties>
</file>