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0B" w:rsidRDefault="005F250B" w:rsidP="00313F9E">
      <w:pPr>
        <w:ind w:firstLine="0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F250B" w:rsidTr="00B30DDB">
        <w:tc>
          <w:tcPr>
            <w:tcW w:w="9747" w:type="dxa"/>
            <w:gridSpan w:val="2"/>
          </w:tcPr>
          <w:p w:rsidR="005F250B" w:rsidRDefault="005F250B" w:rsidP="00B30DD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EC4CD1F" wp14:editId="1EFDEF5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50B" w:rsidTr="00B30DDB">
        <w:tc>
          <w:tcPr>
            <w:tcW w:w="9747" w:type="dxa"/>
            <w:gridSpan w:val="2"/>
          </w:tcPr>
          <w:p w:rsidR="005F250B" w:rsidRPr="0097194D" w:rsidRDefault="005F250B" w:rsidP="00B30DDB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5F250B" w:rsidRPr="0097194D" w:rsidRDefault="005F250B" w:rsidP="00B30DD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5F250B" w:rsidRPr="0097194D" w:rsidRDefault="005F250B" w:rsidP="00B30DD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5F250B" w:rsidRPr="0097194D" w:rsidRDefault="005F250B" w:rsidP="00B30DD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5F250B" w:rsidRDefault="005F250B" w:rsidP="00B30DD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5F250B" w:rsidRPr="00930365" w:rsidRDefault="005F250B" w:rsidP="00B30DD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5F250B" w:rsidTr="00B30DDB">
        <w:tc>
          <w:tcPr>
            <w:tcW w:w="4785" w:type="dxa"/>
          </w:tcPr>
          <w:p w:rsidR="005F250B" w:rsidRPr="00840AF5" w:rsidRDefault="007E77C2" w:rsidP="005F250B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«10</w:t>
            </w:r>
            <w:r w:rsidR="005F250B">
              <w:rPr>
                <w:b/>
                <w:sz w:val="24"/>
                <w:szCs w:val="24"/>
              </w:rPr>
              <w:t xml:space="preserve">»  ноября </w:t>
            </w:r>
            <w:r w:rsidR="005F250B" w:rsidRPr="004C7BFE">
              <w:rPr>
                <w:b/>
                <w:sz w:val="24"/>
                <w:szCs w:val="24"/>
              </w:rPr>
              <w:t xml:space="preserve">2021 г. № </w:t>
            </w:r>
            <w:r w:rsidR="00B15C95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962" w:type="dxa"/>
          </w:tcPr>
          <w:p w:rsidR="005F250B" w:rsidRPr="00840AF5" w:rsidRDefault="005F250B" w:rsidP="00B30DDB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5F250B" w:rsidRDefault="005F250B" w:rsidP="005F250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250B" w:rsidRDefault="005F250B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</w:t>
      </w:r>
    </w:p>
    <w:p w:rsidR="005F250B" w:rsidRDefault="00313F9E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5F250B">
        <w:rPr>
          <w:rFonts w:ascii="Times New Roman" w:hAnsi="Times New Roman"/>
          <w:b/>
          <w:sz w:val="24"/>
          <w:szCs w:val="24"/>
        </w:rPr>
        <w:t xml:space="preserve">егламент </w:t>
      </w:r>
      <w:r w:rsidR="005F250B" w:rsidRPr="007E5769">
        <w:rPr>
          <w:rFonts w:ascii="Times New Roman" w:hAnsi="Times New Roman"/>
          <w:b/>
          <w:sz w:val="24"/>
          <w:szCs w:val="24"/>
        </w:rPr>
        <w:t>предо</w:t>
      </w:r>
      <w:r w:rsidR="005F250B">
        <w:rPr>
          <w:rFonts w:ascii="Times New Roman" w:hAnsi="Times New Roman"/>
          <w:b/>
          <w:sz w:val="24"/>
          <w:szCs w:val="24"/>
        </w:rPr>
        <w:t xml:space="preserve">ставления муниципальной услуги </w:t>
      </w:r>
    </w:p>
    <w:p w:rsidR="005F250B" w:rsidRDefault="005F250B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«Предоставление в собственность за плату недвижимого </w:t>
      </w:r>
    </w:p>
    <w:p w:rsidR="005F250B" w:rsidRDefault="005F250B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имущества, находящегося в муниципальной собственности </w:t>
      </w:r>
    </w:p>
    <w:p w:rsidR="005F250B" w:rsidRDefault="005F250B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Жигаловского муниципального образования, при реализации </w:t>
      </w:r>
    </w:p>
    <w:p w:rsidR="005F250B" w:rsidRDefault="005F250B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субъектами малого и среднего предпринимательства</w:t>
      </w:r>
    </w:p>
    <w:p w:rsidR="005F250B" w:rsidRDefault="005F250B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преимущественного права на приобретение арендуемого </w:t>
      </w:r>
    </w:p>
    <w:p w:rsidR="005F250B" w:rsidRDefault="005F250B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недвижимого имущества, находящегося в муниципальной </w:t>
      </w:r>
    </w:p>
    <w:p w:rsidR="005F250B" w:rsidRDefault="005F250B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Жигаловского муниципального образования»</w:t>
      </w:r>
    </w:p>
    <w:p w:rsidR="005F250B" w:rsidRPr="009B0A4B" w:rsidRDefault="005F250B" w:rsidP="005F250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5F250B" w:rsidRPr="00FA574B" w:rsidRDefault="005F250B" w:rsidP="005F250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9B0A4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Административного регламента 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 w:rsidRPr="00FA574B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4B">
        <w:rPr>
          <w:rFonts w:ascii="Times New Roman" w:hAnsi="Times New Roman"/>
          <w:sz w:val="28"/>
          <w:szCs w:val="28"/>
        </w:rPr>
        <w:t>в соб</w:t>
      </w:r>
      <w:r>
        <w:rPr>
          <w:rFonts w:ascii="Times New Roman" w:hAnsi="Times New Roman"/>
          <w:sz w:val="28"/>
          <w:szCs w:val="28"/>
        </w:rPr>
        <w:t xml:space="preserve">ственность за плату недвижимого </w:t>
      </w:r>
      <w:r w:rsidRPr="00FA574B"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Жигаловского муниципального образования, при реализации субъектами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4B">
        <w:rPr>
          <w:rFonts w:ascii="Times New Roman" w:hAnsi="Times New Roman"/>
          <w:sz w:val="28"/>
          <w:szCs w:val="28"/>
        </w:rPr>
        <w:t>преимущественного права на приобретение арендуемого недвижимого имущества, находящегося в муниципальной собственности Жигаловского муниципального образования»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9B0A4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9B0A4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12.2020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A4B">
        <w:rPr>
          <w:rFonts w:ascii="Times New Roman" w:eastAsia="Calibri" w:hAnsi="Times New Roman"/>
          <w:sz w:val="28"/>
          <w:szCs w:val="28"/>
        </w:rPr>
        <w:t xml:space="preserve">(далее – Регламент), руководствуясь Федеральным законом </w:t>
      </w:r>
      <w:hyperlink r:id="rId6" w:history="1">
        <w:r w:rsidRPr="005F250B">
          <w:rPr>
            <w:rStyle w:val="a8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Pr="005F250B">
        <w:rPr>
          <w:rFonts w:ascii="Times New Roman" w:eastAsia="Calibri" w:hAnsi="Times New Roman"/>
          <w:sz w:val="28"/>
          <w:szCs w:val="28"/>
        </w:rPr>
        <w:t xml:space="preserve"> </w:t>
      </w:r>
      <w:r w:rsidRPr="009B0A4B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30</w:t>
      </w:r>
      <w:r w:rsidRPr="009B0A4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9B0A4B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</w:t>
      </w:r>
      <w:r w:rsidRPr="009B0A4B">
        <w:rPr>
          <w:rFonts w:ascii="Times New Roman" w:eastAsia="Calibri" w:hAnsi="Times New Roman"/>
          <w:sz w:val="28"/>
          <w:szCs w:val="28"/>
        </w:rPr>
        <w:t>0 г. «Об организации предоставления государственных и муниципальных ус</w:t>
      </w:r>
      <w:r>
        <w:rPr>
          <w:rFonts w:ascii="Times New Roman" w:eastAsia="Calibri" w:hAnsi="Times New Roman"/>
          <w:sz w:val="28"/>
          <w:szCs w:val="28"/>
        </w:rPr>
        <w:t>луг»</w:t>
      </w:r>
      <w:r>
        <w:rPr>
          <w:rFonts w:ascii="Times New Roman" w:hAnsi="Times New Roman"/>
          <w:bCs/>
          <w:kern w:val="2"/>
          <w:sz w:val="28"/>
          <w:szCs w:val="28"/>
        </w:rPr>
        <w:t>, а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образования,</w:t>
      </w:r>
    </w:p>
    <w:p w:rsidR="005F250B" w:rsidRDefault="005F250B" w:rsidP="005F250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5F250B" w:rsidRDefault="005F250B" w:rsidP="005F250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:</w:t>
      </w:r>
      <w:bookmarkStart w:id="0" w:name="_GoBack"/>
      <w:bookmarkEnd w:id="0"/>
    </w:p>
    <w:p w:rsidR="005F250B" w:rsidRPr="00FF2109" w:rsidRDefault="005F250B" w:rsidP="005F250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5F250B" w:rsidRPr="007D080C" w:rsidRDefault="005F250B" w:rsidP="005F250B">
      <w:pPr>
        <w:pStyle w:val="a9"/>
        <w:numPr>
          <w:ilvl w:val="0"/>
          <w:numId w:val="1"/>
        </w:numPr>
        <w:rPr>
          <w:rFonts w:ascii="Times New Roman" w:hAnsi="Times New Roman"/>
          <w:bCs/>
          <w:kern w:val="2"/>
          <w:sz w:val="28"/>
          <w:szCs w:val="28"/>
        </w:rPr>
      </w:pPr>
      <w:r w:rsidRPr="007D080C"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 Регламент:</w:t>
      </w:r>
    </w:p>
    <w:p w:rsidR="005F250B" w:rsidRDefault="005F250B" w:rsidP="005F250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1.1 Подпункт 1 пункта 34 Регламента изложить в следующей редакции</w:t>
      </w:r>
      <w:r w:rsidR="00313F9E">
        <w:rPr>
          <w:rFonts w:ascii="Times New Roman" w:hAnsi="Times New Roman"/>
          <w:bCs/>
          <w:kern w:val="2"/>
          <w:sz w:val="28"/>
          <w:szCs w:val="28"/>
        </w:rPr>
        <w:t>: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«</w:t>
      </w:r>
      <w:r w:rsidR="00F85E43">
        <w:rPr>
          <w:rFonts w:ascii="Times New Roman" w:hAnsi="Times New Roman"/>
          <w:bCs/>
          <w:kern w:val="2"/>
          <w:sz w:val="28"/>
          <w:szCs w:val="28"/>
        </w:rPr>
        <w:t>Д</w:t>
      </w:r>
      <w:r w:rsidRPr="00553F4D">
        <w:rPr>
          <w:rFonts w:ascii="Times New Roman" w:eastAsia="Times New Roman" w:hAnsi="Times New Roman"/>
          <w:kern w:val="2"/>
          <w:sz w:val="28"/>
          <w:szCs w:val="28"/>
        </w:rPr>
        <w:t>окументы должны иметь печати, подписи уполномоченных</w:t>
      </w:r>
      <w:r w:rsidRPr="00EA1B8F">
        <w:rPr>
          <w:rFonts w:ascii="Times New Roman" w:eastAsia="Times New Roman" w:hAnsi="Times New Roman"/>
          <w:kern w:val="2"/>
          <w:sz w:val="28"/>
          <w:szCs w:val="28"/>
        </w:rPr>
        <w:t xml:space="preserve"> должностных лиц государственных органов, органов местного самоуправления или должностных лиц иных организаций, выдавших данные документы или </w:t>
      </w:r>
      <w:r w:rsidRPr="00F61788">
        <w:rPr>
          <w:rFonts w:ascii="Times New Roman" w:eastAsia="Times New Roman" w:hAnsi="Times New Roman"/>
          <w:kern w:val="2"/>
          <w:sz w:val="28"/>
          <w:szCs w:val="28"/>
        </w:rPr>
        <w:t>удостоверивших подлинность копий документов (в случае полу</w:t>
      </w:r>
      <w:r w:rsidRPr="003567F8">
        <w:rPr>
          <w:rFonts w:ascii="Times New Roman" w:eastAsia="Times New Roman" w:hAnsi="Times New Roman"/>
          <w:kern w:val="2"/>
          <w:sz w:val="28"/>
          <w:szCs w:val="28"/>
        </w:rPr>
        <w:t xml:space="preserve">чения документа в форме электронного документа он должен быть подписан электронной подписью заявителя или его представителя в соответствии с </w:t>
      </w:r>
      <w:r w:rsidRPr="003567F8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пунктом </w:t>
      </w:r>
      <w:r w:rsidRPr="00313F9E">
        <w:rPr>
          <w:rFonts w:ascii="Times New Roman" w:eastAsia="Times New Roman" w:hAnsi="Times New Roman"/>
          <w:kern w:val="2"/>
          <w:sz w:val="28"/>
          <w:szCs w:val="28"/>
        </w:rPr>
        <w:t>74</w:t>
      </w:r>
      <w:r w:rsidRPr="003567F8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3567F8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3567F8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регламента)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E70685">
        <w:rPr>
          <w:rFonts w:ascii="Times New Roman" w:eastAsia="Times New Roman" w:hAnsi="Times New Roman"/>
          <w:kern w:val="2"/>
          <w:sz w:val="28"/>
          <w:szCs w:val="28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>
        <w:rPr>
          <w:rFonts w:ascii="Times New Roman" w:eastAsia="Times New Roman" w:hAnsi="Times New Roman"/>
          <w:kern w:val="2"/>
          <w:sz w:val="28"/>
          <w:szCs w:val="28"/>
        </w:rPr>
        <w:t>».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5F250B" w:rsidRDefault="005F250B" w:rsidP="005F250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1.2 Пункт 85 Регламента </w:t>
      </w:r>
      <w:r w:rsidR="00F85E43">
        <w:rPr>
          <w:rFonts w:ascii="Times New Roman" w:hAnsi="Times New Roman"/>
          <w:bCs/>
          <w:kern w:val="2"/>
          <w:sz w:val="28"/>
          <w:szCs w:val="28"/>
        </w:rPr>
        <w:t>изложить в следующей редакции «В</w:t>
      </w:r>
      <w:r w:rsidRPr="00F61788">
        <w:rPr>
          <w:rFonts w:ascii="Times New Roman" w:eastAsia="Times New Roman" w:hAnsi="Times New Roman"/>
          <w:kern w:val="2"/>
          <w:sz w:val="28"/>
          <w:szCs w:val="28"/>
        </w:rPr>
        <w:t xml:space="preserve"> случае выявления в представленных документах хотя бы одного из обстоятельств, предусмотренных пунктом 39 </w:t>
      </w:r>
      <w:r w:rsidRPr="00F61788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F61788">
        <w:rPr>
          <w:rFonts w:ascii="Times New Roman" w:eastAsia="Times New Roman" w:hAnsi="Times New Roman"/>
          <w:kern w:val="2"/>
          <w:sz w:val="28"/>
          <w:szCs w:val="28"/>
        </w:rPr>
        <w:t xml:space="preserve"> должностное лицо</w:t>
      </w:r>
      <w:r w:rsidRPr="00F61788">
        <w:rPr>
          <w:rFonts w:ascii="Times New Roman" w:hAnsi="Times New Roman"/>
          <w:sz w:val="28"/>
          <w:szCs w:val="28"/>
        </w:rPr>
        <w:t xml:space="preserve"> администрации</w:t>
      </w:r>
      <w:r w:rsidRPr="00F61788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не позднее срока, предусмотренного пунктом </w:t>
      </w:r>
      <w:r w:rsidRPr="00313F9E">
        <w:rPr>
          <w:rFonts w:ascii="Times New Roman" w:eastAsia="Times New Roman" w:hAnsi="Times New Roman"/>
          <w:kern w:val="2"/>
          <w:sz w:val="28"/>
          <w:szCs w:val="28"/>
        </w:rPr>
        <w:t>82</w:t>
      </w:r>
      <w:r w:rsidRPr="00F61788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решение об отказе в приеме документов</w:t>
      </w:r>
      <w:r>
        <w:rPr>
          <w:rFonts w:ascii="Times New Roman" w:eastAsia="Times New Roman" w:hAnsi="Times New Roman"/>
          <w:kern w:val="2"/>
          <w:sz w:val="28"/>
          <w:szCs w:val="28"/>
        </w:rPr>
        <w:t>».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5F250B" w:rsidRPr="00F61788" w:rsidRDefault="005F250B" w:rsidP="005F250B">
      <w:pPr>
        <w:ind w:firstLine="709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1.3 Абзац первый пункта 101 Регламента изложить в следующей редакции «</w:t>
      </w:r>
      <w:r w:rsidR="00F85E43">
        <w:rPr>
          <w:rFonts w:ascii="Times New Roman" w:hAnsi="Times New Roman"/>
          <w:bCs/>
          <w:kern w:val="2"/>
          <w:sz w:val="28"/>
          <w:szCs w:val="28"/>
        </w:rPr>
        <w:t>П</w:t>
      </w:r>
      <w:r w:rsidRPr="00F61788">
        <w:rPr>
          <w:rFonts w:ascii="Times New Roman" w:eastAsia="Times New Roman" w:hAnsi="Times New Roman"/>
          <w:kern w:val="2"/>
          <w:sz w:val="28"/>
          <w:szCs w:val="28"/>
        </w:rPr>
        <w:t xml:space="preserve">о результатам проверки, указанной в пункте </w:t>
      </w:r>
      <w:r w:rsidRPr="00313F9E">
        <w:rPr>
          <w:rFonts w:ascii="Times New Roman" w:eastAsia="Times New Roman" w:hAnsi="Times New Roman"/>
          <w:kern w:val="2"/>
          <w:sz w:val="28"/>
          <w:szCs w:val="28"/>
        </w:rPr>
        <w:t>100</w:t>
      </w:r>
      <w:r w:rsidRPr="00F61788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Pr="00313F9E">
        <w:rPr>
          <w:rFonts w:ascii="Times New Roman" w:eastAsia="Times New Roman" w:hAnsi="Times New Roman"/>
          <w:kern w:val="2"/>
          <w:sz w:val="28"/>
          <w:szCs w:val="28"/>
        </w:rPr>
        <w:t>104</w:t>
      </w:r>
      <w:r w:rsidRPr="00F61788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одно из следующих решений</w:t>
      </w:r>
      <w:r>
        <w:rPr>
          <w:rFonts w:ascii="Times New Roman" w:eastAsia="Times New Roman" w:hAnsi="Times New Roman"/>
          <w:kern w:val="2"/>
          <w:sz w:val="28"/>
          <w:szCs w:val="28"/>
        </w:rPr>
        <w:t>».</w:t>
      </w:r>
    </w:p>
    <w:p w:rsidR="005F250B" w:rsidRDefault="005F250B" w:rsidP="005F250B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1.4. В п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ункте 164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Регламента  слова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«</w:t>
      </w:r>
      <w:r w:rsidR="00F85E43">
        <w:rPr>
          <w:rFonts w:ascii="Times New Roman" w:hAnsi="Times New Roman"/>
          <w:bCs/>
          <w:kern w:val="2"/>
          <w:sz w:val="28"/>
          <w:szCs w:val="28"/>
        </w:rPr>
        <w:t>В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министерство  экономического развития Иркутской области или министру экономического развития Иркутской области заменить словами  « в министерство цифрового развития и связи Иркутской области или министру цифрового развития и связи Иркутской области».</w:t>
      </w:r>
    </w:p>
    <w:p w:rsidR="005F250B" w:rsidRPr="00AB71CB" w:rsidRDefault="005F250B" w:rsidP="005F250B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 </w:t>
      </w:r>
      <w:r w:rsidRPr="00AB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 38 Регламента внести п.п.4 в следующей редакции «</w:t>
      </w:r>
      <w:r w:rsidR="00F85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B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BA238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AB7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AB71CB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</w:t>
      </w:r>
    </w:p>
    <w:p w:rsidR="005F250B" w:rsidRDefault="005F250B" w:rsidP="005F250B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Pr="00FB7995">
        <w:rPr>
          <w:rFonts w:ascii="Times New Roman" w:hAnsi="Times New Roman"/>
          <w:sz w:val="28"/>
          <w:szCs w:val="28"/>
        </w:rPr>
        <w:t>Настоящее Постановление опубликовать в «</w:t>
      </w:r>
      <w:proofErr w:type="spellStart"/>
      <w:r w:rsidRPr="00FB7995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FB7995">
        <w:rPr>
          <w:rFonts w:ascii="Times New Roman" w:hAnsi="Times New Roman"/>
          <w:sz w:val="28"/>
          <w:szCs w:val="28"/>
        </w:rPr>
        <w:t xml:space="preserve"> Жигалово» и разместить в сети интернет на официальном сайте администрации </w:t>
      </w:r>
      <w:proofErr w:type="spellStart"/>
      <w:r w:rsidRPr="00FB7995">
        <w:rPr>
          <w:rFonts w:ascii="Times New Roman" w:hAnsi="Times New Roman"/>
          <w:sz w:val="28"/>
          <w:szCs w:val="28"/>
        </w:rPr>
        <w:t>Жигаловского</w:t>
      </w:r>
      <w:proofErr w:type="spellEnd"/>
      <w:r w:rsidRPr="00FB799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hyperlink r:id="rId8" w:history="1">
        <w:r w:rsidRPr="00BA238B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http://жигалово-адм.рф</w:t>
        </w:r>
      </w:hyperlink>
      <w:r w:rsidRPr="00BA238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250B" w:rsidRPr="007A4691" w:rsidRDefault="005F250B" w:rsidP="005F250B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7A46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F250B" w:rsidRDefault="005F250B" w:rsidP="005F250B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5F250B" w:rsidRDefault="005F250B" w:rsidP="005F250B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5F250B" w:rsidRDefault="005F250B" w:rsidP="005F250B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5F250B" w:rsidRDefault="005F250B" w:rsidP="005F250B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5F250B" w:rsidRDefault="005F250B" w:rsidP="005F250B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5F250B" w:rsidRDefault="005F250B" w:rsidP="005F250B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5F250B" w:rsidRDefault="005F250B" w:rsidP="005F250B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Жигаловского</w:t>
      </w:r>
    </w:p>
    <w:p w:rsidR="005F250B" w:rsidRDefault="005F250B" w:rsidP="005F250B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                                    Д.А.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Лунёв</w:t>
      </w:r>
      <w:proofErr w:type="spellEnd"/>
    </w:p>
    <w:p w:rsidR="005F250B" w:rsidRPr="000A60DC" w:rsidRDefault="005F250B" w:rsidP="005F250B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F250B" w:rsidRDefault="005F250B" w:rsidP="005F250B"/>
    <w:p w:rsidR="005F250B" w:rsidRDefault="005F250B" w:rsidP="005F250B"/>
    <w:p w:rsidR="005F250B" w:rsidRDefault="005F250B" w:rsidP="005F4CC4"/>
    <w:sectPr w:rsidR="005F250B" w:rsidSect="00B33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6E0"/>
    <w:multiLevelType w:val="hybridMultilevel"/>
    <w:tmpl w:val="0428C346"/>
    <w:lvl w:ilvl="0" w:tplc="D392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B5"/>
    <w:rsid w:val="00166611"/>
    <w:rsid w:val="00313F9E"/>
    <w:rsid w:val="003F3196"/>
    <w:rsid w:val="00535B08"/>
    <w:rsid w:val="005817E0"/>
    <w:rsid w:val="005D268F"/>
    <w:rsid w:val="005F250B"/>
    <w:rsid w:val="005F4CC4"/>
    <w:rsid w:val="0064276E"/>
    <w:rsid w:val="006E15B5"/>
    <w:rsid w:val="0070347A"/>
    <w:rsid w:val="007E77C2"/>
    <w:rsid w:val="00814CE2"/>
    <w:rsid w:val="00950631"/>
    <w:rsid w:val="009D2C95"/>
    <w:rsid w:val="00A238D1"/>
    <w:rsid w:val="00AB71CB"/>
    <w:rsid w:val="00B15C95"/>
    <w:rsid w:val="00B15F64"/>
    <w:rsid w:val="00BA238B"/>
    <w:rsid w:val="00CB263C"/>
    <w:rsid w:val="00F85E43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B3A8"/>
  <w15:chartTrackingRefBased/>
  <w15:docId w15:val="{DDD64C8E-3607-43D8-815A-9D3C266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CC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4CC4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F4C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5F4CC4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F4CC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F4C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F4CC4"/>
    <w:rPr>
      <w:color w:val="0563C1" w:themeColor="hyperlink"/>
      <w:u w:val="single"/>
    </w:rPr>
  </w:style>
  <w:style w:type="character" w:customStyle="1" w:styleId="a8">
    <w:name w:val="Гипертекстовая ссылка"/>
    <w:uiPriority w:val="99"/>
    <w:rsid w:val="005F4CC4"/>
    <w:rPr>
      <w:color w:val="008000"/>
    </w:rPr>
  </w:style>
  <w:style w:type="paragraph" w:styleId="a9">
    <w:name w:val="List Paragraph"/>
    <w:basedOn w:val="a"/>
    <w:uiPriority w:val="34"/>
    <w:qFormat/>
    <w:rsid w:val="005F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7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Comp11</cp:lastModifiedBy>
  <cp:revision>10</cp:revision>
  <dcterms:created xsi:type="dcterms:W3CDTF">2021-10-27T12:00:00Z</dcterms:created>
  <dcterms:modified xsi:type="dcterms:W3CDTF">2021-11-10T10:45:00Z</dcterms:modified>
</cp:coreProperties>
</file>