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456" w:rsidRDefault="00937456">
      <w:pPr>
        <w:pStyle w:val="a5"/>
        <w:rPr>
          <w:sz w:val="40"/>
        </w:rPr>
      </w:pPr>
      <w:r>
        <w:rPr>
          <w:sz w:val="40"/>
        </w:rPr>
        <w:t>РОССИЯ</w:t>
      </w:r>
    </w:p>
    <w:p w:rsidR="00937456" w:rsidRDefault="00937456">
      <w:pPr>
        <w:pStyle w:val="3"/>
        <w:rPr>
          <w:sz w:val="32"/>
        </w:rPr>
      </w:pPr>
      <w:r>
        <w:rPr>
          <w:sz w:val="32"/>
        </w:rPr>
        <w:t>Иркутская область</w:t>
      </w:r>
    </w:p>
    <w:p w:rsidR="00937456" w:rsidRDefault="00937456">
      <w:pPr>
        <w:pStyle w:val="3"/>
        <w:tabs>
          <w:tab w:val="left" w:pos="3600"/>
          <w:tab w:val="center" w:pos="4749"/>
        </w:tabs>
        <w:rPr>
          <w:bCs/>
        </w:rPr>
      </w:pPr>
      <w:r>
        <w:rPr>
          <w:bCs/>
        </w:rPr>
        <w:t>ДУМА</w:t>
      </w:r>
    </w:p>
    <w:p w:rsidR="00937456" w:rsidRDefault="00937456">
      <w:pPr>
        <w:pStyle w:val="3"/>
        <w:rPr>
          <w:bCs/>
        </w:rPr>
      </w:pPr>
      <w:r>
        <w:t xml:space="preserve">ЖИГАЛОВСКОГО ГОРОДСКОГО </w:t>
      </w:r>
      <w:r>
        <w:rPr>
          <w:bCs/>
        </w:rPr>
        <w:t>ПОСЕЛЕНИЯ</w:t>
      </w:r>
    </w:p>
    <w:p w:rsidR="00937456" w:rsidRDefault="00937456">
      <w:pPr>
        <w:pStyle w:val="3"/>
        <w:tabs>
          <w:tab w:val="left" w:pos="3140"/>
          <w:tab w:val="center" w:pos="4749"/>
        </w:tabs>
        <w:rPr>
          <w:bCs/>
        </w:rPr>
      </w:pPr>
      <w:proofErr w:type="gramStart"/>
      <w:r>
        <w:rPr>
          <w:bCs/>
          <w:sz w:val="36"/>
        </w:rPr>
        <w:t>Р</w:t>
      </w:r>
      <w:proofErr w:type="gramEnd"/>
      <w:r>
        <w:rPr>
          <w:bCs/>
          <w:sz w:val="36"/>
        </w:rPr>
        <w:t xml:space="preserve"> Е Ш Е Н И Е</w:t>
      </w:r>
    </w:p>
    <w:tbl>
      <w:tblPr>
        <w:tblW w:w="0" w:type="auto"/>
        <w:tblInd w:w="165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ayout w:type="fixed"/>
        <w:tblLook w:val="0000"/>
      </w:tblPr>
      <w:tblGrid>
        <w:gridCol w:w="9321"/>
      </w:tblGrid>
      <w:tr w:rsidR="00937456">
        <w:trPr>
          <w:trHeight w:val="77"/>
        </w:trPr>
        <w:tc>
          <w:tcPr>
            <w:tcW w:w="9321" w:type="dxa"/>
            <w:tcBorders>
              <w:left w:val="nil"/>
              <w:bottom w:val="nil"/>
              <w:right w:val="nil"/>
            </w:tcBorders>
          </w:tcPr>
          <w:p w:rsidR="00937456" w:rsidRDefault="0093745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666402, п</w:t>
            </w:r>
            <w:proofErr w:type="gramStart"/>
            <w:r>
              <w:rPr>
                <w:b/>
                <w:sz w:val="24"/>
              </w:rPr>
              <w:t>.Ж</w:t>
            </w:r>
            <w:proofErr w:type="gramEnd"/>
            <w:r>
              <w:rPr>
                <w:b/>
                <w:sz w:val="24"/>
              </w:rPr>
              <w:t>игалово,ул.Партизанская,74 тел.(факс) 3-12-03,3-13-32</w:t>
            </w:r>
          </w:p>
        </w:tc>
      </w:tr>
    </w:tbl>
    <w:p w:rsidR="00937456" w:rsidRDefault="00937456">
      <w:pPr>
        <w:pStyle w:val="9"/>
        <w:ind w:firstLine="0"/>
        <w:jc w:val="left"/>
      </w:pPr>
      <w:r>
        <w:t xml:space="preserve">                                                     </w:t>
      </w:r>
    </w:p>
    <w:p w:rsidR="00937456" w:rsidRDefault="00937456">
      <w:pPr>
        <w:pStyle w:val="9"/>
        <w:ind w:firstLine="0"/>
        <w:jc w:val="left"/>
      </w:pPr>
    </w:p>
    <w:p w:rsidR="001C051A" w:rsidRDefault="00937456">
      <w:pPr>
        <w:rPr>
          <w:sz w:val="28"/>
          <w:u w:val="single"/>
        </w:rPr>
      </w:pPr>
      <w:r>
        <w:rPr>
          <w:sz w:val="28"/>
        </w:rPr>
        <w:t>«</w:t>
      </w:r>
      <w:r w:rsidR="00015AED">
        <w:rPr>
          <w:sz w:val="28"/>
          <w:u w:val="single"/>
        </w:rPr>
        <w:t xml:space="preserve">  </w:t>
      </w:r>
      <w:r w:rsidR="00F52AF0">
        <w:rPr>
          <w:sz w:val="28"/>
          <w:u w:val="single"/>
        </w:rPr>
        <w:t>29</w:t>
      </w:r>
      <w:r w:rsidR="00524230">
        <w:rPr>
          <w:sz w:val="28"/>
          <w:u w:val="single"/>
        </w:rPr>
        <w:t xml:space="preserve"> </w:t>
      </w:r>
      <w:r w:rsidR="00015AED">
        <w:rPr>
          <w:sz w:val="28"/>
          <w:u w:val="single"/>
        </w:rPr>
        <w:t xml:space="preserve">   </w:t>
      </w:r>
      <w:r>
        <w:rPr>
          <w:sz w:val="28"/>
        </w:rPr>
        <w:t>»</w:t>
      </w:r>
      <w:r w:rsidR="00015AED">
        <w:rPr>
          <w:sz w:val="28"/>
          <w:u w:val="single"/>
        </w:rPr>
        <w:t xml:space="preserve">  </w:t>
      </w:r>
      <w:r w:rsidR="001378FA">
        <w:rPr>
          <w:sz w:val="28"/>
          <w:u w:val="single"/>
        </w:rPr>
        <w:t xml:space="preserve"> </w:t>
      </w:r>
      <w:r w:rsidR="002914C4">
        <w:rPr>
          <w:sz w:val="28"/>
          <w:u w:val="single"/>
        </w:rPr>
        <w:t>мая</w:t>
      </w:r>
      <w:r w:rsidR="00015AED">
        <w:rPr>
          <w:sz w:val="28"/>
          <w:u w:val="single"/>
        </w:rPr>
        <w:t xml:space="preserve">  </w:t>
      </w:r>
      <w:r w:rsidR="001378FA">
        <w:rPr>
          <w:sz w:val="28"/>
          <w:u w:val="single"/>
        </w:rPr>
        <w:t xml:space="preserve">  </w:t>
      </w:r>
      <w:r w:rsidR="00015AED">
        <w:rPr>
          <w:sz w:val="28"/>
          <w:u w:val="single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>
          <w:rPr>
            <w:sz w:val="28"/>
          </w:rPr>
          <w:t>200</w:t>
        </w:r>
        <w:r w:rsidR="00D240E2">
          <w:rPr>
            <w:sz w:val="28"/>
          </w:rPr>
          <w:t>8</w:t>
        </w:r>
        <w:r>
          <w:rPr>
            <w:sz w:val="28"/>
          </w:rPr>
          <w:t xml:space="preserve"> г</w:t>
        </w:r>
      </w:smartTag>
      <w:r>
        <w:rPr>
          <w:sz w:val="28"/>
        </w:rPr>
        <w:t>. №</w:t>
      </w:r>
      <w:r w:rsidR="00FD423C" w:rsidRPr="00FD423C">
        <w:rPr>
          <w:sz w:val="28"/>
          <w:u w:val="single"/>
        </w:rPr>
        <w:t xml:space="preserve"> </w:t>
      </w:r>
      <w:r w:rsidR="009722E6">
        <w:rPr>
          <w:sz w:val="28"/>
          <w:u w:val="single"/>
        </w:rPr>
        <w:t>29</w:t>
      </w:r>
      <w:r w:rsidR="009840C0">
        <w:rPr>
          <w:sz w:val="28"/>
          <w:u w:val="single"/>
        </w:rPr>
        <w:t xml:space="preserve"> .</w:t>
      </w:r>
      <w:r w:rsidR="009E4ADE">
        <w:rPr>
          <w:sz w:val="28"/>
        </w:rPr>
        <w:t xml:space="preserve"> </w:t>
      </w:r>
      <w:r w:rsidR="00FD423C">
        <w:rPr>
          <w:sz w:val="28"/>
        </w:rPr>
        <w:t xml:space="preserve"> </w:t>
      </w:r>
      <w:r w:rsidR="007219CC">
        <w:rPr>
          <w:sz w:val="28"/>
          <w:u w:val="single"/>
        </w:rPr>
        <w:t xml:space="preserve">  </w:t>
      </w:r>
      <w:r w:rsidR="00236D5A">
        <w:rPr>
          <w:sz w:val="28"/>
          <w:u w:val="single"/>
        </w:rPr>
        <w:t xml:space="preserve"> </w:t>
      </w:r>
    </w:p>
    <w:p w:rsidR="00937456" w:rsidRDefault="00236D5A">
      <w:pPr>
        <w:rPr>
          <w:sz w:val="28"/>
        </w:rPr>
      </w:pPr>
      <w:r>
        <w:rPr>
          <w:sz w:val="28"/>
          <w:u w:val="single"/>
        </w:rPr>
        <w:t xml:space="preserve"> </w:t>
      </w:r>
    </w:p>
    <w:p w:rsidR="00937456" w:rsidRDefault="00937456">
      <w:pPr>
        <w:rPr>
          <w:sz w:val="28"/>
        </w:rPr>
      </w:pPr>
      <w:r>
        <w:rPr>
          <w:sz w:val="28"/>
        </w:rPr>
        <w:t>О</w:t>
      </w:r>
      <w:r w:rsidR="001C051A">
        <w:rPr>
          <w:sz w:val="28"/>
        </w:rPr>
        <w:t xml:space="preserve"> внесении изменений в</w:t>
      </w:r>
      <w:r>
        <w:rPr>
          <w:sz w:val="28"/>
        </w:rPr>
        <w:t xml:space="preserve"> бюджет</w:t>
      </w:r>
    </w:p>
    <w:p w:rsidR="00937456" w:rsidRDefault="00937456">
      <w:pPr>
        <w:rPr>
          <w:sz w:val="28"/>
        </w:rPr>
      </w:pPr>
      <w:r>
        <w:rPr>
          <w:sz w:val="28"/>
        </w:rPr>
        <w:t xml:space="preserve"> Жигаловского </w:t>
      </w:r>
      <w:r w:rsidR="001C051A">
        <w:rPr>
          <w:sz w:val="28"/>
        </w:rPr>
        <w:t>МО</w:t>
      </w:r>
      <w:r>
        <w:rPr>
          <w:sz w:val="28"/>
        </w:rPr>
        <w:t xml:space="preserve"> </w:t>
      </w:r>
      <w:r w:rsidRPr="00C32813">
        <w:rPr>
          <w:sz w:val="28"/>
          <w:szCs w:val="28"/>
        </w:rPr>
        <w:t>на 200</w:t>
      </w:r>
      <w:r w:rsidR="003B54B7">
        <w:rPr>
          <w:sz w:val="28"/>
          <w:szCs w:val="28"/>
        </w:rPr>
        <w:t>8</w:t>
      </w:r>
      <w:r w:rsidRPr="00C32813">
        <w:rPr>
          <w:sz w:val="28"/>
          <w:szCs w:val="28"/>
        </w:rPr>
        <w:t xml:space="preserve"> год</w:t>
      </w:r>
      <w:r>
        <w:rPr>
          <w:sz w:val="28"/>
        </w:rPr>
        <w:t xml:space="preserve">                    </w:t>
      </w:r>
    </w:p>
    <w:p w:rsidR="00937456" w:rsidRDefault="00937456">
      <w:pPr>
        <w:rPr>
          <w:sz w:val="28"/>
        </w:rPr>
      </w:pPr>
    </w:p>
    <w:p w:rsidR="00FA404C" w:rsidRDefault="001C051A" w:rsidP="00F52AF0">
      <w:pPr>
        <w:pStyle w:val="1"/>
        <w:jc w:val="both"/>
      </w:pPr>
      <w:r>
        <w:t xml:space="preserve">     </w:t>
      </w:r>
      <w:proofErr w:type="gramStart"/>
      <w:r>
        <w:t>Руководствуясь Постановлением Губернатора Иркутской области от 31 декабря 2007 года № 590-п «Об областном бюджете на 2008 год»,</w:t>
      </w:r>
      <w:r w:rsidR="002914C4">
        <w:t xml:space="preserve"> </w:t>
      </w:r>
      <w:r w:rsidR="00937456">
        <w:t>статьей</w:t>
      </w:r>
      <w:r w:rsidR="002914C4">
        <w:t xml:space="preserve"> </w:t>
      </w:r>
      <w:r w:rsidR="00937456">
        <w:t xml:space="preserve"> 6 Устава Жигаловского </w:t>
      </w:r>
      <w:r w:rsidR="00F52AF0">
        <w:t>муниципального образования</w:t>
      </w:r>
      <w:r w:rsidR="00DB712A">
        <w:t xml:space="preserve"> и Приказом Минфина РФ от 24 августа </w:t>
      </w:r>
      <w:smartTag w:uri="urn:schemas-microsoft-com:office:smarttags" w:element="metricconverter">
        <w:smartTagPr>
          <w:attr w:name="ProductID" w:val="2007 г"/>
        </w:smartTagPr>
        <w:r w:rsidR="00DB712A">
          <w:t>2007 г</w:t>
        </w:r>
      </w:smartTag>
      <w:r w:rsidR="00DB712A">
        <w:t>. N 74н</w:t>
      </w:r>
      <w:r w:rsidR="00247A1B">
        <w:t xml:space="preserve"> </w:t>
      </w:r>
      <w:r w:rsidR="00DB712A">
        <w:t>"Об утверждении Указаний о порядке применения бю</w:t>
      </w:r>
      <w:r w:rsidR="00F52AF0">
        <w:t>д</w:t>
      </w:r>
      <w:r w:rsidR="00DB712A">
        <w:t>жетной классификации Российской Федерации"</w:t>
      </w:r>
      <w:r w:rsidR="00247A1B">
        <w:t xml:space="preserve"> </w:t>
      </w:r>
      <w:r w:rsidR="00DB712A">
        <w:t>(с изменениями от 29 д</w:t>
      </w:r>
      <w:r w:rsidR="00DB712A">
        <w:t>е</w:t>
      </w:r>
      <w:r w:rsidR="00DB712A">
        <w:t xml:space="preserve">кабря </w:t>
      </w:r>
      <w:smartTag w:uri="urn:schemas-microsoft-com:office:smarttags" w:element="metricconverter">
        <w:smartTagPr>
          <w:attr w:name="ProductID" w:val="2007 г"/>
        </w:smartTagPr>
        <w:r w:rsidR="00DB712A">
          <w:t>2007 г</w:t>
        </w:r>
      </w:smartTag>
      <w:r w:rsidR="00DB712A">
        <w:t xml:space="preserve">., 28 января </w:t>
      </w:r>
      <w:smartTag w:uri="urn:schemas-microsoft-com:office:smarttags" w:element="metricconverter">
        <w:smartTagPr>
          <w:attr w:name="ProductID" w:val="2008 г"/>
        </w:smartTagPr>
        <w:r w:rsidR="00DB712A">
          <w:t>2008 г</w:t>
        </w:r>
      </w:smartTag>
      <w:r w:rsidR="00DB712A">
        <w:t>.)</w:t>
      </w:r>
      <w:r w:rsidR="00FA404C">
        <w:t xml:space="preserve"> Дума Жигаловского </w:t>
      </w:r>
      <w:r w:rsidR="00F52AF0">
        <w:t>муниципального образ</w:t>
      </w:r>
      <w:r w:rsidR="00F52AF0">
        <w:t>о</w:t>
      </w:r>
      <w:r w:rsidR="00F52AF0">
        <w:t>вания</w:t>
      </w:r>
      <w:r w:rsidR="00FA404C">
        <w:t xml:space="preserve"> </w:t>
      </w:r>
      <w:r w:rsidR="00F52AF0">
        <w:t>РЕШИЛА</w:t>
      </w:r>
      <w:r w:rsidR="00FA404C">
        <w:t>:</w:t>
      </w:r>
      <w:proofErr w:type="gramEnd"/>
    </w:p>
    <w:p w:rsidR="00DB712A" w:rsidRDefault="00ED1A9F" w:rsidP="00F52AF0">
      <w:pPr>
        <w:pStyle w:val="1"/>
        <w:numPr>
          <w:ilvl w:val="0"/>
          <w:numId w:val="18"/>
        </w:numPr>
        <w:jc w:val="both"/>
      </w:pPr>
      <w:r>
        <w:t>В</w:t>
      </w:r>
      <w:r w:rsidR="00DB712A">
        <w:t>нести изменение в бюджет</w:t>
      </w:r>
      <w:r w:rsidR="00524230">
        <w:t xml:space="preserve"> Жигаловского МО</w:t>
      </w:r>
      <w:r w:rsidR="00DB712A">
        <w:t xml:space="preserve"> в части:</w:t>
      </w:r>
    </w:p>
    <w:p w:rsidR="00937456" w:rsidRDefault="00F52AF0" w:rsidP="00F52AF0">
      <w:pPr>
        <w:pStyle w:val="1"/>
        <w:numPr>
          <w:ilvl w:val="0"/>
          <w:numId w:val="19"/>
        </w:numPr>
        <w:jc w:val="both"/>
      </w:pPr>
      <w:r>
        <w:t xml:space="preserve"> </w:t>
      </w:r>
      <w:r w:rsidR="00FA404C">
        <w:t>р</w:t>
      </w:r>
      <w:r w:rsidR="00DB712A" w:rsidRPr="00DB712A">
        <w:t>аспределени</w:t>
      </w:r>
      <w:r w:rsidR="008B73B7">
        <w:t>я</w:t>
      </w:r>
      <w:r w:rsidR="00DB712A" w:rsidRPr="00DB712A">
        <w:t xml:space="preserve"> бюджетны</w:t>
      </w:r>
      <w:r w:rsidR="00DB712A">
        <w:t xml:space="preserve">х ассигнований на 2008год </w:t>
      </w:r>
      <w:r>
        <w:t xml:space="preserve"> по разделам, </w:t>
      </w:r>
      <w:r w:rsidR="00DB712A" w:rsidRPr="00DB712A">
        <w:t xml:space="preserve">подразделам, целевым статьям и видам </w:t>
      </w:r>
      <w:proofErr w:type="gramStart"/>
      <w:r w:rsidR="00DB712A" w:rsidRPr="00DB712A">
        <w:t>расходов классификации расходов бюджетов Российской Федерации</w:t>
      </w:r>
      <w:proofErr w:type="gramEnd"/>
      <w:r w:rsidR="00524230">
        <w:t xml:space="preserve"> в соответствии с Пр</w:t>
      </w:r>
      <w:r w:rsidR="00524230">
        <w:t>и</w:t>
      </w:r>
      <w:r w:rsidR="00524230">
        <w:t>ложением 4</w:t>
      </w:r>
    </w:p>
    <w:p w:rsidR="00ED1A9F" w:rsidRDefault="00F52AF0" w:rsidP="00F52AF0">
      <w:pPr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A404C">
        <w:rPr>
          <w:sz w:val="28"/>
          <w:szCs w:val="28"/>
        </w:rPr>
        <w:t>в</w:t>
      </w:r>
      <w:r w:rsidR="00DB712A" w:rsidRPr="00DB712A">
        <w:rPr>
          <w:sz w:val="28"/>
          <w:szCs w:val="28"/>
        </w:rPr>
        <w:t>едомственн</w:t>
      </w:r>
      <w:r w:rsidR="00ED1A9F">
        <w:rPr>
          <w:sz w:val="28"/>
          <w:szCs w:val="28"/>
        </w:rPr>
        <w:t>ой</w:t>
      </w:r>
      <w:r w:rsidR="00DB712A" w:rsidRPr="00DB712A">
        <w:rPr>
          <w:sz w:val="28"/>
          <w:szCs w:val="28"/>
        </w:rPr>
        <w:t xml:space="preserve"> классификаци</w:t>
      </w:r>
      <w:r w:rsidR="00ED1A9F">
        <w:rPr>
          <w:sz w:val="28"/>
          <w:szCs w:val="28"/>
        </w:rPr>
        <w:t>и</w:t>
      </w:r>
      <w:r w:rsidR="00DB712A" w:rsidRPr="00DB712A">
        <w:rPr>
          <w:sz w:val="28"/>
          <w:szCs w:val="28"/>
        </w:rPr>
        <w:t xml:space="preserve"> расходов бюджета</w:t>
      </w:r>
      <w:r w:rsidR="00DB712A">
        <w:rPr>
          <w:sz w:val="28"/>
          <w:szCs w:val="28"/>
        </w:rPr>
        <w:t xml:space="preserve"> </w:t>
      </w:r>
      <w:r w:rsidR="00DB712A" w:rsidRPr="00DB712A">
        <w:rPr>
          <w:sz w:val="28"/>
          <w:szCs w:val="28"/>
        </w:rPr>
        <w:t xml:space="preserve">Жигаловского </w:t>
      </w:r>
      <w:r>
        <w:rPr>
          <w:sz w:val="28"/>
          <w:szCs w:val="28"/>
        </w:rPr>
        <w:t>муниципального образования</w:t>
      </w:r>
      <w:r w:rsidR="00DB712A" w:rsidRPr="00DB712A">
        <w:rPr>
          <w:sz w:val="28"/>
          <w:szCs w:val="28"/>
        </w:rPr>
        <w:t xml:space="preserve"> на 2008 год</w:t>
      </w:r>
      <w:r w:rsidR="00524230">
        <w:rPr>
          <w:sz w:val="28"/>
          <w:szCs w:val="28"/>
        </w:rPr>
        <w:t xml:space="preserve"> в соответствии с Прил</w:t>
      </w:r>
      <w:r w:rsidR="00524230">
        <w:rPr>
          <w:sz w:val="28"/>
          <w:szCs w:val="28"/>
        </w:rPr>
        <w:t>о</w:t>
      </w:r>
      <w:r w:rsidR="00524230">
        <w:rPr>
          <w:sz w:val="28"/>
          <w:szCs w:val="28"/>
        </w:rPr>
        <w:t>жением 5.</w:t>
      </w:r>
    </w:p>
    <w:p w:rsidR="00DB712A" w:rsidRDefault="00ED1A9F" w:rsidP="00F52AF0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Внести изменение в  бюджетную роспись по расходам Жигаловского </w:t>
      </w:r>
      <w:r w:rsidR="00F52AF0">
        <w:rPr>
          <w:sz w:val="28"/>
          <w:szCs w:val="28"/>
        </w:rPr>
        <w:t>муниципального образования</w:t>
      </w:r>
      <w:r>
        <w:rPr>
          <w:sz w:val="28"/>
          <w:szCs w:val="28"/>
        </w:rPr>
        <w:t xml:space="preserve"> на 2008г.</w:t>
      </w:r>
      <w:r>
        <w:rPr>
          <w:sz w:val="28"/>
          <w:szCs w:val="28"/>
        </w:rPr>
        <w:tab/>
      </w:r>
    </w:p>
    <w:p w:rsidR="00247A1B" w:rsidRDefault="00ED1A9F" w:rsidP="00F52AF0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Внести изменение в п</w:t>
      </w:r>
      <w:r w:rsidR="00524230" w:rsidRPr="00524230">
        <w:rPr>
          <w:sz w:val="28"/>
          <w:szCs w:val="28"/>
        </w:rPr>
        <w:t>еречень муниципальных программ,</w:t>
      </w:r>
      <w:r w:rsidR="00524230" w:rsidRPr="00524230">
        <w:t xml:space="preserve"> </w:t>
      </w:r>
      <w:r w:rsidR="00524230" w:rsidRPr="00524230">
        <w:rPr>
          <w:sz w:val="28"/>
          <w:szCs w:val="28"/>
        </w:rPr>
        <w:t>финансиру</w:t>
      </w:r>
      <w:r w:rsidR="00524230" w:rsidRPr="00524230">
        <w:rPr>
          <w:sz w:val="28"/>
          <w:szCs w:val="28"/>
        </w:rPr>
        <w:t>е</w:t>
      </w:r>
      <w:r w:rsidR="00524230" w:rsidRPr="00524230">
        <w:rPr>
          <w:sz w:val="28"/>
          <w:szCs w:val="28"/>
        </w:rPr>
        <w:t xml:space="preserve">мых из бюджета Жигаловского </w:t>
      </w:r>
      <w:r w:rsidR="00F52AF0">
        <w:rPr>
          <w:sz w:val="28"/>
          <w:szCs w:val="28"/>
        </w:rPr>
        <w:t>муниципального образования</w:t>
      </w:r>
      <w:r w:rsidR="00524230">
        <w:rPr>
          <w:sz w:val="28"/>
          <w:szCs w:val="28"/>
        </w:rPr>
        <w:t xml:space="preserve"> в 2008г. в соответствии с Приложением №7.</w:t>
      </w:r>
    </w:p>
    <w:p w:rsidR="00F52AF0" w:rsidRDefault="00F52AF0" w:rsidP="00F52AF0">
      <w:pPr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Настоящее решение подлежит опубликованию  в «Спецвыпуск Жиг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лово»</w:t>
      </w:r>
    </w:p>
    <w:p w:rsidR="00F52AF0" w:rsidRDefault="00F52AF0" w:rsidP="00F52AF0">
      <w:pPr>
        <w:jc w:val="both"/>
        <w:rPr>
          <w:sz w:val="28"/>
          <w:szCs w:val="28"/>
        </w:rPr>
      </w:pPr>
    </w:p>
    <w:p w:rsidR="00524230" w:rsidRPr="00524230" w:rsidRDefault="00524230" w:rsidP="00F52AF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B712A" w:rsidRPr="00DB712A" w:rsidRDefault="00DB712A" w:rsidP="00F52AF0">
      <w:pPr>
        <w:jc w:val="both"/>
        <w:rPr>
          <w:sz w:val="28"/>
          <w:szCs w:val="28"/>
        </w:rPr>
      </w:pPr>
    </w:p>
    <w:p w:rsidR="00937456" w:rsidRDefault="00937456">
      <w:pPr>
        <w:rPr>
          <w:sz w:val="28"/>
        </w:rPr>
      </w:pPr>
    </w:p>
    <w:p w:rsidR="00937456" w:rsidRDefault="00937456">
      <w:pPr>
        <w:rPr>
          <w:sz w:val="28"/>
        </w:rPr>
      </w:pPr>
    </w:p>
    <w:p w:rsidR="00937456" w:rsidRDefault="00937456">
      <w:pPr>
        <w:rPr>
          <w:sz w:val="28"/>
        </w:rPr>
      </w:pPr>
      <w:r>
        <w:rPr>
          <w:sz w:val="28"/>
        </w:rPr>
        <w:t xml:space="preserve"> </w:t>
      </w:r>
      <w:r w:rsidR="009A6E0B">
        <w:rPr>
          <w:sz w:val="28"/>
        </w:rPr>
        <w:t xml:space="preserve">Глава </w:t>
      </w:r>
      <w:r w:rsidR="00F044F8">
        <w:rPr>
          <w:sz w:val="28"/>
        </w:rPr>
        <w:t xml:space="preserve">Жигаловского </w:t>
      </w:r>
      <w:r w:rsidR="009A6E0B">
        <w:rPr>
          <w:sz w:val="28"/>
        </w:rPr>
        <w:t>МО</w:t>
      </w:r>
      <w:r w:rsidR="00F044F8">
        <w:rPr>
          <w:sz w:val="28"/>
        </w:rPr>
        <w:t xml:space="preserve">                                                              </w:t>
      </w:r>
      <w:r w:rsidR="00471380">
        <w:rPr>
          <w:sz w:val="28"/>
        </w:rPr>
        <w:t>Э.Р.Кузнецова</w:t>
      </w:r>
    </w:p>
    <w:p w:rsidR="00937456" w:rsidRDefault="00937456">
      <w:pPr>
        <w:rPr>
          <w:sz w:val="28"/>
        </w:rPr>
      </w:pPr>
    </w:p>
    <w:p w:rsidR="00937456" w:rsidRDefault="00937456">
      <w:pPr>
        <w:rPr>
          <w:sz w:val="28"/>
        </w:rPr>
      </w:pPr>
    </w:p>
    <w:p w:rsidR="00937456" w:rsidRDefault="00937456">
      <w:pPr>
        <w:rPr>
          <w:sz w:val="28"/>
        </w:rPr>
      </w:pPr>
    </w:p>
    <w:p w:rsidR="00937456" w:rsidRDefault="00937456">
      <w:pPr>
        <w:rPr>
          <w:sz w:val="28"/>
        </w:rPr>
      </w:pPr>
    </w:p>
    <w:sectPr w:rsidR="00937456" w:rsidSect="006C20F4">
      <w:pgSz w:w="11907" w:h="16840" w:code="9"/>
      <w:pgMar w:top="-426" w:right="708" w:bottom="709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  <w:embedRegular r:id="rId1" w:fontKey="{B83AE863-2D14-4183-92E9-FA674B7D5A6A}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  <w:embedRegular r:id="rId2" w:fontKey="{B2B541F0-FB7C-4E66-86CD-5A83FAB64830}"/>
    <w:embedBold r:id="rId3" w:fontKey="{A12DDE12-2A73-4055-9882-1734D12D82F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1B4443A8-2CD6-44A7-974F-EDB63EAE868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5" w:fontKey="{D05DD24C-4956-4893-996D-3EF10B82147A}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6" w:fontKey="{EAC6694D-628D-4587-8CFF-F3D55E09CD4E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D2939"/>
    <w:multiLevelType w:val="hybridMultilevel"/>
    <w:tmpl w:val="C2F02028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">
    <w:nsid w:val="0C34621B"/>
    <w:multiLevelType w:val="singleLevel"/>
    <w:tmpl w:val="00228220"/>
    <w:lvl w:ilvl="0">
      <w:start w:val="1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2">
    <w:nsid w:val="0DB056EF"/>
    <w:multiLevelType w:val="hybridMultilevel"/>
    <w:tmpl w:val="1CE03FB2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022BB0"/>
    <w:multiLevelType w:val="hybridMultilevel"/>
    <w:tmpl w:val="973EC052"/>
    <w:lvl w:ilvl="0" w:tplc="2F66AE62">
      <w:start w:val="1"/>
      <w:numFmt w:val="decimal"/>
      <w:lvlText w:val="%1."/>
      <w:lvlJc w:val="left"/>
      <w:pPr>
        <w:tabs>
          <w:tab w:val="num" w:pos="1422"/>
        </w:tabs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>
    <w:nsid w:val="173C1C57"/>
    <w:multiLevelType w:val="singleLevel"/>
    <w:tmpl w:val="EBF0ED7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5">
    <w:nsid w:val="1B9E3AE6"/>
    <w:multiLevelType w:val="hybridMultilevel"/>
    <w:tmpl w:val="6FF463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83244AA"/>
    <w:multiLevelType w:val="singleLevel"/>
    <w:tmpl w:val="D55E37D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29765B3A"/>
    <w:multiLevelType w:val="hybridMultilevel"/>
    <w:tmpl w:val="1A1E70E6"/>
    <w:lvl w:ilvl="0" w:tplc="C3960B8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FFE644F"/>
    <w:multiLevelType w:val="hybridMultilevel"/>
    <w:tmpl w:val="1190159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3A9A738D"/>
    <w:multiLevelType w:val="hybridMultilevel"/>
    <w:tmpl w:val="874298F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407C11AC"/>
    <w:multiLevelType w:val="hybridMultilevel"/>
    <w:tmpl w:val="4A8E9BE6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1">
    <w:nsid w:val="43997650"/>
    <w:multiLevelType w:val="hybridMultilevel"/>
    <w:tmpl w:val="798A3D5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2">
    <w:nsid w:val="459C24A1"/>
    <w:multiLevelType w:val="singleLevel"/>
    <w:tmpl w:val="E6EC70E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4AEE4593"/>
    <w:multiLevelType w:val="hybridMultilevel"/>
    <w:tmpl w:val="ABB267AE"/>
    <w:lvl w:ilvl="0" w:tplc="00228220">
      <w:start w:val="1"/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9B824C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5B6F6E43"/>
    <w:multiLevelType w:val="hybridMultilevel"/>
    <w:tmpl w:val="C2F02028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6">
    <w:nsid w:val="6263422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74B63640"/>
    <w:multiLevelType w:val="singleLevel"/>
    <w:tmpl w:val="0D582B6E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</w:abstractNum>
  <w:abstractNum w:abstractNumId="18">
    <w:nsid w:val="74D84515"/>
    <w:multiLevelType w:val="singleLevel"/>
    <w:tmpl w:val="FB966F4A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6"/>
  </w:num>
  <w:num w:numId="2">
    <w:abstractNumId w:val="4"/>
  </w:num>
  <w:num w:numId="3">
    <w:abstractNumId w:val="1"/>
  </w:num>
  <w:num w:numId="4">
    <w:abstractNumId w:val="17"/>
  </w:num>
  <w:num w:numId="5">
    <w:abstractNumId w:val="18"/>
  </w:num>
  <w:num w:numId="6">
    <w:abstractNumId w:val="14"/>
  </w:num>
  <w:num w:numId="7">
    <w:abstractNumId w:val="6"/>
  </w:num>
  <w:num w:numId="8">
    <w:abstractNumId w:val="12"/>
  </w:num>
  <w:num w:numId="9">
    <w:abstractNumId w:val="10"/>
  </w:num>
  <w:num w:numId="10">
    <w:abstractNumId w:val="5"/>
  </w:num>
  <w:num w:numId="11">
    <w:abstractNumId w:val="15"/>
  </w:num>
  <w:num w:numId="12">
    <w:abstractNumId w:val="0"/>
  </w:num>
  <w:num w:numId="13">
    <w:abstractNumId w:val="2"/>
  </w:num>
  <w:num w:numId="14">
    <w:abstractNumId w:val="9"/>
  </w:num>
  <w:num w:numId="15">
    <w:abstractNumId w:val="11"/>
  </w:num>
  <w:num w:numId="16">
    <w:abstractNumId w:val="3"/>
  </w:num>
  <w:num w:numId="17">
    <w:abstractNumId w:val="8"/>
  </w:num>
  <w:num w:numId="18">
    <w:abstractNumId w:val="7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stylePaneFormatFilter w:val="3F01"/>
  <w:defaultTabStop w:val="567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compat/>
  <w:rsids>
    <w:rsidRoot w:val="004231D2"/>
    <w:rsid w:val="00015AED"/>
    <w:rsid w:val="0002288B"/>
    <w:rsid w:val="00047546"/>
    <w:rsid w:val="001378FA"/>
    <w:rsid w:val="00155F65"/>
    <w:rsid w:val="001C051A"/>
    <w:rsid w:val="00236D5A"/>
    <w:rsid w:val="00247A1B"/>
    <w:rsid w:val="002872D7"/>
    <w:rsid w:val="002914C4"/>
    <w:rsid w:val="002C1D15"/>
    <w:rsid w:val="00365377"/>
    <w:rsid w:val="003B54B7"/>
    <w:rsid w:val="003F4919"/>
    <w:rsid w:val="004231D2"/>
    <w:rsid w:val="00467868"/>
    <w:rsid w:val="00471380"/>
    <w:rsid w:val="004A1171"/>
    <w:rsid w:val="00524230"/>
    <w:rsid w:val="00567E10"/>
    <w:rsid w:val="00627451"/>
    <w:rsid w:val="006355C1"/>
    <w:rsid w:val="00672D9A"/>
    <w:rsid w:val="00680E22"/>
    <w:rsid w:val="00682BF9"/>
    <w:rsid w:val="006C20F4"/>
    <w:rsid w:val="007208FC"/>
    <w:rsid w:val="007219CC"/>
    <w:rsid w:val="00812588"/>
    <w:rsid w:val="008701F6"/>
    <w:rsid w:val="00895495"/>
    <w:rsid w:val="008B73B7"/>
    <w:rsid w:val="008D6CDE"/>
    <w:rsid w:val="008F47D4"/>
    <w:rsid w:val="00937456"/>
    <w:rsid w:val="009722E6"/>
    <w:rsid w:val="009840C0"/>
    <w:rsid w:val="009A6E0B"/>
    <w:rsid w:val="009E4ADE"/>
    <w:rsid w:val="00A24AF3"/>
    <w:rsid w:val="00AB5AA7"/>
    <w:rsid w:val="00B57288"/>
    <w:rsid w:val="00BE69BF"/>
    <w:rsid w:val="00C00339"/>
    <w:rsid w:val="00C32813"/>
    <w:rsid w:val="00C9333E"/>
    <w:rsid w:val="00C940E9"/>
    <w:rsid w:val="00CE064F"/>
    <w:rsid w:val="00D240E2"/>
    <w:rsid w:val="00D43778"/>
    <w:rsid w:val="00DB712A"/>
    <w:rsid w:val="00E0072C"/>
    <w:rsid w:val="00E04424"/>
    <w:rsid w:val="00E94112"/>
    <w:rsid w:val="00EB3CE9"/>
    <w:rsid w:val="00EC55D3"/>
    <w:rsid w:val="00ED1A9F"/>
    <w:rsid w:val="00F044F8"/>
    <w:rsid w:val="00F52AF0"/>
    <w:rsid w:val="00FA404C"/>
    <w:rsid w:val="00FD4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C20F4"/>
  </w:style>
  <w:style w:type="paragraph" w:styleId="1">
    <w:name w:val="heading 1"/>
    <w:basedOn w:val="a"/>
    <w:next w:val="a"/>
    <w:qFormat/>
    <w:rsid w:val="006C20F4"/>
    <w:pPr>
      <w:keepNext/>
      <w:ind w:firstLine="567"/>
      <w:outlineLvl w:val="0"/>
    </w:pPr>
    <w:rPr>
      <w:sz w:val="28"/>
    </w:rPr>
  </w:style>
  <w:style w:type="paragraph" w:styleId="2">
    <w:name w:val="heading 2"/>
    <w:basedOn w:val="a"/>
    <w:next w:val="a"/>
    <w:qFormat/>
    <w:rsid w:val="006C20F4"/>
    <w:pPr>
      <w:keepNext/>
      <w:jc w:val="center"/>
      <w:outlineLvl w:val="1"/>
    </w:pPr>
    <w:rPr>
      <w:b/>
      <w:sz w:val="32"/>
    </w:rPr>
  </w:style>
  <w:style w:type="paragraph" w:styleId="3">
    <w:name w:val="heading 3"/>
    <w:basedOn w:val="a"/>
    <w:next w:val="a"/>
    <w:qFormat/>
    <w:rsid w:val="006C20F4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6C20F4"/>
    <w:pPr>
      <w:keepNext/>
      <w:outlineLvl w:val="3"/>
    </w:pPr>
    <w:rPr>
      <w:sz w:val="24"/>
    </w:rPr>
  </w:style>
  <w:style w:type="paragraph" w:styleId="5">
    <w:name w:val="heading 5"/>
    <w:basedOn w:val="a"/>
    <w:next w:val="a"/>
    <w:qFormat/>
    <w:rsid w:val="006C20F4"/>
    <w:pPr>
      <w:keepNext/>
      <w:jc w:val="center"/>
      <w:outlineLvl w:val="4"/>
    </w:pPr>
    <w:rPr>
      <w:b/>
      <w:sz w:val="36"/>
    </w:rPr>
  </w:style>
  <w:style w:type="paragraph" w:styleId="6">
    <w:name w:val="heading 6"/>
    <w:basedOn w:val="a"/>
    <w:next w:val="a"/>
    <w:qFormat/>
    <w:rsid w:val="006C20F4"/>
    <w:pPr>
      <w:keepNext/>
      <w:jc w:val="right"/>
      <w:outlineLvl w:val="5"/>
    </w:pPr>
    <w:rPr>
      <w:b/>
      <w:sz w:val="28"/>
    </w:rPr>
  </w:style>
  <w:style w:type="paragraph" w:styleId="7">
    <w:name w:val="heading 7"/>
    <w:basedOn w:val="a"/>
    <w:next w:val="a"/>
    <w:qFormat/>
    <w:rsid w:val="006C20F4"/>
    <w:pPr>
      <w:keepNext/>
      <w:jc w:val="both"/>
      <w:outlineLvl w:val="6"/>
    </w:pPr>
    <w:rPr>
      <w:sz w:val="28"/>
    </w:rPr>
  </w:style>
  <w:style w:type="paragraph" w:styleId="8">
    <w:name w:val="heading 8"/>
    <w:basedOn w:val="a"/>
    <w:next w:val="a"/>
    <w:qFormat/>
    <w:rsid w:val="006C20F4"/>
    <w:pPr>
      <w:keepNext/>
      <w:ind w:firstLine="993"/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6C20F4"/>
    <w:pPr>
      <w:keepNext/>
      <w:ind w:firstLine="993"/>
      <w:jc w:val="right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6C20F4"/>
    <w:pPr>
      <w:ind w:firstLine="567"/>
      <w:jc w:val="both"/>
    </w:pPr>
    <w:rPr>
      <w:sz w:val="28"/>
    </w:rPr>
  </w:style>
  <w:style w:type="paragraph" w:styleId="a4">
    <w:name w:val="Body Text"/>
    <w:basedOn w:val="a"/>
    <w:rsid w:val="006C20F4"/>
    <w:rPr>
      <w:sz w:val="24"/>
    </w:rPr>
  </w:style>
  <w:style w:type="paragraph" w:styleId="20">
    <w:name w:val="Body Text Indent 2"/>
    <w:basedOn w:val="a"/>
    <w:rsid w:val="006C20F4"/>
    <w:pPr>
      <w:ind w:firstLine="993"/>
    </w:pPr>
    <w:rPr>
      <w:sz w:val="28"/>
    </w:rPr>
  </w:style>
  <w:style w:type="paragraph" w:styleId="30">
    <w:name w:val="Body Text Indent 3"/>
    <w:basedOn w:val="a"/>
    <w:rsid w:val="006C20F4"/>
    <w:pPr>
      <w:ind w:firstLine="567"/>
    </w:pPr>
    <w:rPr>
      <w:sz w:val="28"/>
    </w:rPr>
  </w:style>
  <w:style w:type="paragraph" w:styleId="a5">
    <w:name w:val="Title"/>
    <w:basedOn w:val="a"/>
    <w:qFormat/>
    <w:rsid w:val="006C20F4"/>
    <w:pPr>
      <w:tabs>
        <w:tab w:val="left" w:pos="1560"/>
      </w:tabs>
      <w:jc w:val="center"/>
    </w:pPr>
    <w:rPr>
      <w:b/>
      <w:sz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67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ТИК</Company>
  <LinksUpToDate>false</LinksUpToDate>
  <CharactersWithSpaces>1570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JOГO JARDIM x8?! PORRA! DIA 8 VOTA NГO!</dc:subject>
  <dc:creator>VOTA NГO А REGIONALIZAЗГO! SIM AO REFORЗO DO MUNICIPALISMO!</dc:creator>
  <cp:keywords/>
  <dc:description>A REGIONALIZAЗГO Й UM ERRO COLOSSAL!</dc:description>
  <cp:lastModifiedBy>Admin</cp:lastModifiedBy>
  <cp:revision>3</cp:revision>
  <cp:lastPrinted>2008-02-12T06:22:00Z</cp:lastPrinted>
  <dcterms:created xsi:type="dcterms:W3CDTF">2008-07-04T03:17:00Z</dcterms:created>
  <dcterms:modified xsi:type="dcterms:W3CDTF">2019-10-25T01:09:00Z</dcterms:modified>
</cp:coreProperties>
</file>