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B9" w:rsidRPr="0011629F" w:rsidRDefault="008933B9" w:rsidP="008933B9">
      <w:pPr>
        <w:pStyle w:val="ae"/>
        <w:rPr>
          <w:sz w:val="28"/>
          <w:szCs w:val="28"/>
        </w:rPr>
      </w:pPr>
      <w:r w:rsidRPr="0011629F">
        <w:rPr>
          <w:sz w:val="28"/>
          <w:szCs w:val="28"/>
        </w:rPr>
        <w:t>РОССИЙСКАЯ ФЕДЕРАЦИЯ</w:t>
      </w:r>
    </w:p>
    <w:p w:rsidR="008933B9" w:rsidRPr="008933B9" w:rsidRDefault="008933B9" w:rsidP="008933B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8933B9">
        <w:rPr>
          <w:rFonts w:ascii="Times New Roman" w:hAnsi="Times New Roman" w:cs="Times New Roman"/>
          <w:color w:val="auto"/>
        </w:rPr>
        <w:t>ИРКУТСКАЯ ОБЛАСТЬ</w:t>
      </w:r>
    </w:p>
    <w:p w:rsidR="008933B9" w:rsidRPr="008933B9" w:rsidRDefault="008933B9" w:rsidP="008933B9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8933B9">
        <w:rPr>
          <w:rFonts w:ascii="Times New Roman" w:hAnsi="Times New Roman" w:cs="Times New Roman"/>
          <w:bCs w:val="0"/>
          <w:color w:val="auto"/>
        </w:rPr>
        <w:t>ДУМА</w:t>
      </w:r>
    </w:p>
    <w:p w:rsidR="008933B9" w:rsidRPr="008933B9" w:rsidRDefault="008933B9" w:rsidP="008933B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8933B9">
        <w:rPr>
          <w:rFonts w:ascii="Times New Roman" w:hAnsi="Times New Roman" w:cs="Times New Roman"/>
          <w:color w:val="auto"/>
        </w:rPr>
        <w:t>ЖИГАЛОВСКОГО  МУНИЦИПАЛЬНОГО  ОБРАЗОВАНИЯ</w:t>
      </w:r>
    </w:p>
    <w:p w:rsidR="008933B9" w:rsidRPr="008933B9" w:rsidRDefault="008933B9" w:rsidP="008933B9">
      <w:pPr>
        <w:jc w:val="center"/>
        <w:rPr>
          <w:b/>
          <w:szCs w:val="28"/>
        </w:rPr>
      </w:pPr>
      <w:r w:rsidRPr="008933B9">
        <w:rPr>
          <w:b/>
          <w:szCs w:val="28"/>
        </w:rPr>
        <w:t>ПЯТОГО СОЗЫВА</w:t>
      </w:r>
    </w:p>
    <w:p w:rsidR="008933B9" w:rsidRPr="0011629F" w:rsidRDefault="008933B9" w:rsidP="008933B9">
      <w:pPr>
        <w:pStyle w:val="3"/>
        <w:tabs>
          <w:tab w:val="left" w:pos="3140"/>
          <w:tab w:val="center" w:pos="4749"/>
        </w:tabs>
        <w:spacing w:before="0"/>
        <w:jc w:val="center"/>
        <w:rPr>
          <w:bCs w:val="0"/>
          <w:sz w:val="36"/>
          <w:szCs w:val="36"/>
        </w:rPr>
      </w:pPr>
      <w:r w:rsidRPr="008933B9">
        <w:rPr>
          <w:rFonts w:ascii="Times New Roman" w:hAnsi="Times New Roman" w:cs="Times New Roman"/>
          <w:bCs w:val="0"/>
          <w:color w:val="auto"/>
          <w:sz w:val="36"/>
          <w:szCs w:val="36"/>
        </w:rPr>
        <w:t>РЕШЕНИЕ</w:t>
      </w:r>
    </w:p>
    <w:p w:rsidR="008933B9" w:rsidRPr="00D15851" w:rsidRDefault="008933B9" w:rsidP="008933B9">
      <w:pPr>
        <w:tabs>
          <w:tab w:val="left" w:pos="6705"/>
          <w:tab w:val="left" w:pos="7125"/>
        </w:tabs>
      </w:pPr>
      <w:r>
        <w:tab/>
      </w:r>
    </w:p>
    <w:p w:rsidR="008933B9" w:rsidRPr="0011629F" w:rsidRDefault="00524F4C" w:rsidP="00524F4C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02.07.2020г. № 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  <w:r w:rsidR="008933B9" w:rsidRPr="00822CB2">
        <w:rPr>
          <w:sz w:val="22"/>
          <w:szCs w:val="24"/>
        </w:rPr>
        <w:t xml:space="preserve">                                        </w:t>
      </w:r>
      <w:r w:rsidR="008933B9" w:rsidRPr="00822CB2">
        <w:rPr>
          <w:b/>
          <w:sz w:val="24"/>
          <w:szCs w:val="24"/>
        </w:rPr>
        <w:t xml:space="preserve">                                                </w:t>
      </w:r>
      <w:r w:rsidR="008933B9">
        <w:rPr>
          <w:b/>
          <w:sz w:val="24"/>
          <w:szCs w:val="24"/>
        </w:rPr>
        <w:t>рп. Жигалово</w:t>
      </w:r>
    </w:p>
    <w:p w:rsidR="008933B9" w:rsidRPr="0011629F" w:rsidRDefault="008933B9" w:rsidP="00524F4C">
      <w:pPr>
        <w:ind w:firstLine="709"/>
        <w:rPr>
          <w:sz w:val="24"/>
          <w:szCs w:val="24"/>
          <w:u w:val="single"/>
        </w:rPr>
      </w:pPr>
    </w:p>
    <w:p w:rsidR="008933B9" w:rsidRDefault="008933B9" w:rsidP="00524F4C">
      <w:pPr>
        <w:ind w:firstLine="709"/>
        <w:rPr>
          <w:b/>
          <w:sz w:val="24"/>
          <w:szCs w:val="24"/>
        </w:rPr>
      </w:pPr>
      <w:r w:rsidRPr="0011629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Положения о порядке и </w:t>
      </w:r>
      <w:r w:rsidR="005E5532">
        <w:rPr>
          <w:b/>
          <w:sz w:val="24"/>
          <w:szCs w:val="24"/>
        </w:rPr>
        <w:t>условиях</w:t>
      </w:r>
    </w:p>
    <w:p w:rsidR="005E5532" w:rsidRDefault="008933B9" w:rsidP="00524F4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иных МБТ</w:t>
      </w:r>
      <w:r w:rsidR="005E55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бюджета</w:t>
      </w:r>
    </w:p>
    <w:p w:rsidR="008933B9" w:rsidRDefault="008933B9" w:rsidP="00524F4C">
      <w:pPr>
        <w:ind w:firstLine="709"/>
        <w:rPr>
          <w:b/>
          <w:sz w:val="24"/>
          <w:szCs w:val="24"/>
        </w:rPr>
      </w:pPr>
      <w:r w:rsidRPr="0011629F">
        <w:rPr>
          <w:b/>
          <w:sz w:val="24"/>
          <w:szCs w:val="24"/>
        </w:rPr>
        <w:t>Жигаловско</w:t>
      </w:r>
      <w:r>
        <w:rPr>
          <w:b/>
          <w:sz w:val="24"/>
          <w:szCs w:val="24"/>
        </w:rPr>
        <w:t>го муниципального образования</w:t>
      </w:r>
    </w:p>
    <w:p w:rsidR="008933B9" w:rsidRPr="0011629F" w:rsidRDefault="008933B9" w:rsidP="00524F4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бюджету МО «Жигаловский район»</w:t>
      </w:r>
    </w:p>
    <w:p w:rsidR="008933B9" w:rsidRPr="00E16A2D" w:rsidRDefault="008933B9" w:rsidP="00524F4C">
      <w:pPr>
        <w:ind w:firstLine="709"/>
        <w:rPr>
          <w:color w:val="1D1B11"/>
          <w:sz w:val="24"/>
          <w:szCs w:val="24"/>
        </w:rPr>
      </w:pPr>
    </w:p>
    <w:p w:rsidR="008933B9" w:rsidRDefault="008933B9" w:rsidP="00524F4C">
      <w:pPr>
        <w:ind w:firstLine="709"/>
        <w:rPr>
          <w:bCs/>
          <w:szCs w:val="28"/>
        </w:rPr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>едерального закона от 6 октября 2003 г</w:t>
      </w:r>
      <w:r>
        <w:t>. №</w:t>
      </w:r>
      <w:r w:rsidRPr="00865E5A">
        <w:t xml:space="preserve"> 131-ФЗ </w:t>
      </w:r>
      <w:r>
        <w:t xml:space="preserve">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</w:t>
      </w:r>
      <w:r w:rsidRPr="00D473A8">
        <w:rPr>
          <w:szCs w:val="28"/>
        </w:rPr>
        <w:t>р</w:t>
      </w:r>
      <w:r w:rsidRPr="00D473A8">
        <w:rPr>
          <w:color w:val="1D1B11"/>
          <w:szCs w:val="28"/>
        </w:rPr>
        <w:t>уководствуясь Уставом Жигаловского муниципального образования,</w:t>
      </w:r>
    </w:p>
    <w:p w:rsidR="008933B9" w:rsidRDefault="008933B9" w:rsidP="00524F4C">
      <w:pPr>
        <w:spacing w:before="240" w:after="240"/>
        <w:ind w:firstLine="709"/>
        <w:rPr>
          <w:bCs/>
          <w:szCs w:val="28"/>
        </w:rPr>
      </w:pPr>
      <w:r w:rsidRPr="00D473A8">
        <w:rPr>
          <w:bCs/>
          <w:szCs w:val="28"/>
        </w:rPr>
        <w:t>Дума Жигаловского муниципального образования решила:</w:t>
      </w:r>
    </w:p>
    <w:p w:rsidR="008933B9" w:rsidRPr="007842FA" w:rsidRDefault="008933B9" w:rsidP="00524F4C">
      <w:pPr>
        <w:widowControl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rPr>
          <w:color w:val="1D1B11"/>
          <w:szCs w:val="28"/>
        </w:rPr>
      </w:pPr>
      <w:r w:rsidRPr="00D473A8">
        <w:rPr>
          <w:szCs w:val="28"/>
        </w:rPr>
        <w:t>У</w:t>
      </w:r>
      <w:r w:rsidRPr="00C20DA8">
        <w:rPr>
          <w:szCs w:val="28"/>
        </w:rPr>
        <w:t xml:space="preserve">твердить </w:t>
      </w:r>
      <w:r>
        <w:t xml:space="preserve">Положение о порядке  и условиях </w:t>
      </w:r>
      <w:r w:rsidRPr="00865E5A">
        <w:t xml:space="preserve"> предоставления </w:t>
      </w:r>
      <w:r>
        <w:t xml:space="preserve">иных </w:t>
      </w:r>
      <w:r w:rsidRPr="00865E5A">
        <w:t>межбюджетных трансфертов из бюджета</w:t>
      </w:r>
      <w:r w:rsidRPr="00C20DA8">
        <w:rPr>
          <w:szCs w:val="28"/>
        </w:rPr>
        <w:t xml:space="preserve"> </w:t>
      </w:r>
      <w:r w:rsidRPr="00D473A8">
        <w:rPr>
          <w:szCs w:val="28"/>
        </w:rPr>
        <w:t>Жигаловского муниципального образования</w:t>
      </w:r>
      <w:r>
        <w:rPr>
          <w:szCs w:val="28"/>
        </w:rPr>
        <w:t xml:space="preserve"> бюджету муниципального образования «Жигаловский район» (прилагается).</w:t>
      </w:r>
    </w:p>
    <w:p w:rsidR="008933B9" w:rsidRDefault="00282990" w:rsidP="00524F4C">
      <w:pPr>
        <w:widowControl/>
        <w:numPr>
          <w:ilvl w:val="0"/>
          <w:numId w:val="13"/>
        </w:numPr>
        <w:spacing w:line="240" w:lineRule="atLeast"/>
        <w:ind w:left="0" w:firstLine="709"/>
        <w:rPr>
          <w:color w:val="1D1B11"/>
          <w:szCs w:val="28"/>
        </w:rPr>
      </w:pPr>
      <w:r>
        <w:rPr>
          <w:color w:val="1D1B11"/>
          <w:szCs w:val="28"/>
        </w:rPr>
        <w:t xml:space="preserve"> </w:t>
      </w:r>
      <w:r w:rsidR="008933B9" w:rsidRPr="00D473A8">
        <w:rPr>
          <w:color w:val="1D1B11"/>
          <w:szCs w:val="28"/>
        </w:rPr>
        <w:t>Настоящее Решение подлежит официальному опубликованию</w:t>
      </w:r>
      <w:r>
        <w:rPr>
          <w:color w:val="1D1B11"/>
          <w:szCs w:val="28"/>
        </w:rPr>
        <w:t xml:space="preserve"> в установленном порядке</w:t>
      </w:r>
      <w:r w:rsidR="008933B9" w:rsidRPr="00D473A8">
        <w:rPr>
          <w:color w:val="1D1B11"/>
          <w:szCs w:val="28"/>
        </w:rPr>
        <w:t>.</w:t>
      </w:r>
    </w:p>
    <w:p w:rsidR="00282990" w:rsidRDefault="00282990" w:rsidP="00524F4C">
      <w:pPr>
        <w:pStyle w:val="a8"/>
        <w:numPr>
          <w:ilvl w:val="0"/>
          <w:numId w:val="13"/>
        </w:numPr>
        <w:ind w:left="0" w:firstLine="709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отдел экономики и бюджета администрации Жигаловского муниципального образования. </w:t>
      </w:r>
    </w:p>
    <w:p w:rsidR="008933B9" w:rsidRPr="00D473A8" w:rsidRDefault="00282990" w:rsidP="00524F4C">
      <w:pPr>
        <w:widowControl/>
        <w:numPr>
          <w:ilvl w:val="0"/>
          <w:numId w:val="13"/>
        </w:numPr>
        <w:spacing w:line="240" w:lineRule="atLeast"/>
        <w:ind w:left="0" w:firstLine="709"/>
        <w:rPr>
          <w:color w:val="1D1B11"/>
          <w:szCs w:val="28"/>
        </w:rPr>
      </w:pPr>
      <w:r>
        <w:rPr>
          <w:color w:val="1D1B11"/>
          <w:szCs w:val="28"/>
        </w:rPr>
        <w:t xml:space="preserve"> </w:t>
      </w:r>
      <w:r w:rsidR="008933B9" w:rsidRPr="00D473A8">
        <w:rPr>
          <w:color w:val="1D1B11"/>
          <w:szCs w:val="28"/>
        </w:rPr>
        <w:t>Настоящее Решение вступает в силу с</w:t>
      </w:r>
      <w:r w:rsidR="008933B9">
        <w:rPr>
          <w:color w:val="1D1B11"/>
          <w:szCs w:val="28"/>
        </w:rPr>
        <w:t xml:space="preserve"> момента официального</w:t>
      </w:r>
      <w:r w:rsidR="008933B9" w:rsidRPr="00D473A8">
        <w:rPr>
          <w:color w:val="1D1B11"/>
          <w:szCs w:val="28"/>
        </w:rPr>
        <w:t xml:space="preserve"> опубликования.</w:t>
      </w:r>
    </w:p>
    <w:p w:rsidR="008933B9" w:rsidRDefault="008933B9" w:rsidP="008933B9">
      <w:pPr>
        <w:ind w:left="851" w:hanging="425"/>
        <w:rPr>
          <w:color w:val="1D1B11"/>
          <w:szCs w:val="24"/>
        </w:rPr>
      </w:pPr>
    </w:p>
    <w:p w:rsidR="008933B9" w:rsidRPr="00C90041" w:rsidRDefault="008933B9" w:rsidP="008933B9">
      <w:pPr>
        <w:rPr>
          <w:color w:val="1D1B11"/>
          <w:szCs w:val="24"/>
        </w:rPr>
      </w:pPr>
    </w:p>
    <w:p w:rsidR="008933B9" w:rsidRDefault="008933B9" w:rsidP="008933B9">
      <w:pPr>
        <w:rPr>
          <w:color w:val="1D1B11"/>
          <w:szCs w:val="24"/>
        </w:rPr>
      </w:pPr>
      <w:r w:rsidRPr="00C90041">
        <w:rPr>
          <w:color w:val="1D1B11"/>
          <w:szCs w:val="24"/>
        </w:rPr>
        <w:t xml:space="preserve"> </w:t>
      </w:r>
      <w:r>
        <w:rPr>
          <w:color w:val="1D1B11"/>
          <w:szCs w:val="24"/>
        </w:rPr>
        <w:t xml:space="preserve">Председатель Думы Жигаловского </w:t>
      </w:r>
    </w:p>
    <w:p w:rsidR="008933B9" w:rsidRDefault="008933B9" w:rsidP="008933B9">
      <w:pPr>
        <w:rPr>
          <w:color w:val="1D1B11"/>
          <w:szCs w:val="24"/>
        </w:rPr>
      </w:pPr>
      <w:r>
        <w:rPr>
          <w:color w:val="1D1B11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color w:val="1D1B11"/>
          <w:szCs w:val="24"/>
        </w:rPr>
        <w:t>А.М.Тарасенко</w:t>
      </w:r>
      <w:proofErr w:type="spellEnd"/>
      <w:r>
        <w:rPr>
          <w:color w:val="1D1B11"/>
          <w:szCs w:val="24"/>
        </w:rPr>
        <w:t xml:space="preserve">  </w:t>
      </w:r>
    </w:p>
    <w:p w:rsidR="008933B9" w:rsidRPr="00C90041" w:rsidRDefault="008933B9" w:rsidP="008933B9">
      <w:pPr>
        <w:rPr>
          <w:color w:val="1D1B11"/>
          <w:szCs w:val="24"/>
        </w:rPr>
      </w:pPr>
    </w:p>
    <w:p w:rsidR="008933B9" w:rsidRPr="00C90041" w:rsidRDefault="008933B9" w:rsidP="008933B9">
      <w:pPr>
        <w:rPr>
          <w:color w:val="1D1B11"/>
          <w:szCs w:val="24"/>
        </w:rPr>
      </w:pPr>
      <w:r w:rsidRPr="00C90041">
        <w:rPr>
          <w:color w:val="1D1B11"/>
          <w:szCs w:val="24"/>
        </w:rPr>
        <w:t xml:space="preserve"> Глава Жигаловского </w:t>
      </w:r>
      <w:proofErr w:type="gramStart"/>
      <w:r w:rsidRPr="00C90041">
        <w:rPr>
          <w:color w:val="1D1B11"/>
          <w:szCs w:val="24"/>
        </w:rPr>
        <w:t>муниципального</w:t>
      </w:r>
      <w:proofErr w:type="gramEnd"/>
      <w:r w:rsidRPr="00C90041">
        <w:rPr>
          <w:color w:val="1D1B11"/>
          <w:szCs w:val="24"/>
        </w:rPr>
        <w:t xml:space="preserve">     </w:t>
      </w:r>
    </w:p>
    <w:p w:rsidR="008933B9" w:rsidRDefault="008933B9" w:rsidP="008933B9">
      <w:pPr>
        <w:rPr>
          <w:szCs w:val="24"/>
        </w:rPr>
      </w:pPr>
      <w:r w:rsidRPr="00C90041">
        <w:rPr>
          <w:color w:val="1D1B11"/>
          <w:szCs w:val="24"/>
        </w:rPr>
        <w:t xml:space="preserve">образования                                                                                        </w:t>
      </w:r>
      <w:r>
        <w:rPr>
          <w:color w:val="1D1B11"/>
          <w:szCs w:val="24"/>
        </w:rPr>
        <w:t>Д.А.Лунев</w:t>
      </w:r>
      <w:r w:rsidRPr="00C90041">
        <w:rPr>
          <w:color w:val="1D1B11"/>
          <w:szCs w:val="24"/>
        </w:rPr>
        <w:t xml:space="preserve"> </w:t>
      </w:r>
    </w:p>
    <w:p w:rsidR="00FF7C9C" w:rsidRPr="00CE1D5F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Default="00282990" w:rsidP="00282990">
            <w:pPr>
              <w:jc w:val="center"/>
            </w:pPr>
          </w:p>
          <w:p w:rsidR="00282990" w:rsidRPr="00C20DA8" w:rsidRDefault="00282990" w:rsidP="00282990">
            <w:pPr>
              <w:autoSpaceDE w:val="0"/>
              <w:autoSpaceDN w:val="0"/>
              <w:adjustRightInd w:val="0"/>
              <w:ind w:firstLine="698"/>
              <w:jc w:val="right"/>
              <w:rPr>
                <w:szCs w:val="28"/>
              </w:rPr>
            </w:pPr>
            <w:bookmarkStart w:id="0" w:name="sub_9991"/>
            <w:r w:rsidRPr="002B7E08">
              <w:rPr>
                <w:bCs/>
                <w:color w:val="26282F"/>
                <w:szCs w:val="28"/>
              </w:rPr>
              <w:lastRenderedPageBreak/>
              <w:t>Приложение</w:t>
            </w:r>
          </w:p>
          <w:bookmarkEnd w:id="0"/>
          <w:p w:rsidR="00282990" w:rsidRPr="00C20DA8" w:rsidRDefault="00282990" w:rsidP="00282990">
            <w:pPr>
              <w:autoSpaceDE w:val="0"/>
              <w:autoSpaceDN w:val="0"/>
              <w:adjustRightInd w:val="0"/>
              <w:ind w:firstLine="698"/>
              <w:jc w:val="right"/>
              <w:rPr>
                <w:szCs w:val="28"/>
              </w:rPr>
            </w:pPr>
            <w:r w:rsidRPr="002B7E08">
              <w:rPr>
                <w:bCs/>
                <w:color w:val="26282F"/>
                <w:szCs w:val="28"/>
              </w:rPr>
              <w:t xml:space="preserve">к </w:t>
            </w:r>
            <w:hyperlink w:anchor="sub_0" w:history="1">
              <w:r w:rsidRPr="002B7E08">
                <w:rPr>
                  <w:bCs/>
                  <w:szCs w:val="28"/>
                </w:rPr>
                <w:t>Решению</w:t>
              </w:r>
            </w:hyperlink>
            <w:r w:rsidRPr="002B7E08">
              <w:rPr>
                <w:bCs/>
                <w:color w:val="26282F"/>
                <w:szCs w:val="28"/>
              </w:rPr>
              <w:t xml:space="preserve"> Думы</w:t>
            </w:r>
            <w:r>
              <w:rPr>
                <w:bCs/>
                <w:color w:val="26282F"/>
                <w:szCs w:val="28"/>
              </w:rPr>
              <w:t xml:space="preserve"> Жигаловского</w:t>
            </w:r>
          </w:p>
          <w:p w:rsidR="00282990" w:rsidRPr="00C20DA8" w:rsidRDefault="00282990" w:rsidP="00282990">
            <w:pPr>
              <w:autoSpaceDE w:val="0"/>
              <w:autoSpaceDN w:val="0"/>
              <w:adjustRightInd w:val="0"/>
              <w:ind w:firstLine="698"/>
              <w:jc w:val="right"/>
              <w:rPr>
                <w:szCs w:val="28"/>
              </w:rPr>
            </w:pPr>
            <w:r>
              <w:rPr>
                <w:bCs/>
                <w:color w:val="26282F"/>
                <w:szCs w:val="28"/>
              </w:rPr>
              <w:t xml:space="preserve"> </w:t>
            </w:r>
            <w:r w:rsidRPr="002B7E08">
              <w:rPr>
                <w:bCs/>
                <w:color w:val="26282F"/>
                <w:szCs w:val="28"/>
              </w:rPr>
              <w:t>муниципального образования</w:t>
            </w:r>
          </w:p>
          <w:p w:rsidR="00282990" w:rsidRPr="00C20DA8" w:rsidRDefault="00282990" w:rsidP="00282990">
            <w:pPr>
              <w:autoSpaceDE w:val="0"/>
              <w:autoSpaceDN w:val="0"/>
              <w:adjustRightInd w:val="0"/>
              <w:ind w:firstLine="698"/>
              <w:jc w:val="right"/>
              <w:rPr>
                <w:szCs w:val="28"/>
              </w:rPr>
            </w:pPr>
            <w:r w:rsidRPr="002B7E08">
              <w:rPr>
                <w:bCs/>
                <w:color w:val="26282F"/>
                <w:szCs w:val="28"/>
              </w:rPr>
              <w:t xml:space="preserve">от  </w:t>
            </w:r>
            <w:r w:rsidR="00524F4C" w:rsidRPr="00524F4C">
              <w:rPr>
                <w:sz w:val="24"/>
                <w:szCs w:val="24"/>
              </w:rPr>
              <w:t>02.07.2020г. № 33-20</w:t>
            </w:r>
          </w:p>
          <w:p w:rsidR="00064843" w:rsidRPr="00064843" w:rsidRDefault="00064843" w:rsidP="00282990"/>
        </w:tc>
      </w:tr>
    </w:tbl>
    <w:p w:rsidR="005C0D4B" w:rsidRPr="00D35660" w:rsidRDefault="005C0D4B" w:rsidP="005C0D4B">
      <w:pPr>
        <w:rPr>
          <w:sz w:val="22"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r w:rsidR="00CC337C">
        <w:rPr>
          <w:b/>
        </w:rPr>
        <w:t xml:space="preserve"> </w:t>
      </w:r>
      <w:r w:rsidR="00F831CA">
        <w:rPr>
          <w:b/>
        </w:rPr>
        <w:t xml:space="preserve"> порядке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5C0D4B" w:rsidRPr="00743BF5" w:rsidRDefault="00E14CAE" w:rsidP="00E14CAE">
      <w:pPr>
        <w:jc w:val="center"/>
        <w:rPr>
          <w:b/>
          <w:i/>
          <w:szCs w:val="32"/>
        </w:rPr>
      </w:pPr>
      <w:r>
        <w:rPr>
          <w:b/>
          <w:szCs w:val="32"/>
        </w:rPr>
        <w:t xml:space="preserve">Жигаловского муниципального образования </w:t>
      </w:r>
      <w:r w:rsidR="00505683"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>
        <w:rPr>
          <w:b/>
          <w:szCs w:val="32"/>
        </w:rPr>
        <w:t xml:space="preserve"> муниципального образования «Жигаловский район»</w:t>
      </w:r>
      <w:r w:rsidR="00505683" w:rsidRPr="00743BF5">
        <w:rPr>
          <w:b/>
          <w:i/>
          <w:szCs w:val="32"/>
        </w:rPr>
        <w:t xml:space="preserve"> 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14CAE" w:rsidRPr="00E14CAE" w:rsidRDefault="003062E8" w:rsidP="00E14CAE">
      <w:pPr>
        <w:rPr>
          <w:i/>
          <w:szCs w:val="32"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</w:t>
      </w:r>
      <w:r w:rsidR="00E14CAE">
        <w:t>Жигаловского муниципального образования</w:t>
      </w:r>
      <w:r w:rsidR="00C767ED">
        <w:t xml:space="preserve"> и Положением  о  бюджетном процессе  в </w:t>
      </w:r>
      <w:r w:rsidR="00E14CAE">
        <w:t xml:space="preserve">Жигаловском муниципальном образовании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</w:t>
      </w:r>
      <w:bookmarkStart w:id="1" w:name="_GoBack"/>
      <w:bookmarkEnd w:id="1"/>
      <w:r w:rsidR="00F43E93" w:rsidRPr="00C05D94">
        <w:rPr>
          <w:rFonts w:cs="Arial"/>
        </w:rPr>
        <w:t>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E14CAE" w:rsidRPr="00E14CAE">
        <w:rPr>
          <w:szCs w:val="32"/>
        </w:rPr>
        <w:t>Жигаловского муниципального</w:t>
      </w:r>
      <w:proofErr w:type="gramEnd"/>
      <w:r w:rsidR="00E14CAE" w:rsidRPr="00E14CAE">
        <w:rPr>
          <w:szCs w:val="32"/>
        </w:rPr>
        <w:t xml:space="preserve"> образования бюджету муниципального образования «Жигаловский район»</w:t>
      </w:r>
      <w:r w:rsidR="00E14CAE">
        <w:rPr>
          <w:szCs w:val="32"/>
        </w:rPr>
        <w:t xml:space="preserve"> (далее – иные межбюджетные трансферты)</w:t>
      </w:r>
      <w:r w:rsidR="00E14CAE" w:rsidRPr="00E14CAE">
        <w:rPr>
          <w:i/>
          <w:szCs w:val="32"/>
        </w:rPr>
        <w:t xml:space="preserve"> </w:t>
      </w:r>
    </w:p>
    <w:p w:rsidR="00282990" w:rsidRDefault="00282990" w:rsidP="002454B0">
      <w:pPr>
        <w:jc w:val="center"/>
        <w:rPr>
          <w:rFonts w:cs="Arial"/>
          <w:b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AF4404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r>
        <w:rPr>
          <w:szCs w:val="28"/>
        </w:rPr>
        <w:t>Целью  предоставления иных   межбюджетных трансфертов    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E14CAE">
        <w:rPr>
          <w:szCs w:val="28"/>
        </w:rPr>
        <w:t xml:space="preserve"> </w:t>
      </w:r>
      <w:r w:rsidR="00E14CAE">
        <w:t>Жигаловского муниципального образования</w:t>
      </w:r>
      <w:r w:rsidR="00E14CAE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 w:rsidR="00E14CAE">
        <w:rPr>
          <w:szCs w:val="28"/>
        </w:rPr>
        <w:t xml:space="preserve"> </w:t>
      </w:r>
      <w:r w:rsidR="00E14CAE" w:rsidRPr="00E14CAE">
        <w:rPr>
          <w:szCs w:val="32"/>
        </w:rPr>
        <w:t>муниципального образования «Жигаловский район»</w:t>
      </w:r>
      <w:r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</w:t>
      </w:r>
      <w:proofErr w:type="gramStart"/>
      <w:r>
        <w:rPr>
          <w:rFonts w:eastAsiaTheme="minorHAnsi"/>
          <w:iCs/>
          <w:szCs w:val="28"/>
          <w:lang w:eastAsia="en-US"/>
        </w:rPr>
        <w:t xml:space="preserve">вопросов местного значения </w:t>
      </w:r>
      <w:r w:rsidR="00AF4404">
        <w:rPr>
          <w:rFonts w:eastAsiaTheme="minorHAnsi"/>
          <w:iCs/>
          <w:szCs w:val="28"/>
          <w:lang w:eastAsia="en-US"/>
        </w:rPr>
        <w:t xml:space="preserve">Жигаловского муниципального образования,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 </w:t>
      </w:r>
      <w:r w:rsidR="00AF4404">
        <w:rPr>
          <w:rFonts w:eastAsiaTheme="minorHAnsi"/>
          <w:iCs/>
          <w:szCs w:val="28"/>
          <w:lang w:eastAsia="en-US"/>
        </w:rPr>
        <w:t xml:space="preserve">Иркутской области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AF4404">
        <w:rPr>
          <w:rFonts w:cs="Arial"/>
        </w:rPr>
        <w:t xml:space="preserve"> Иркутской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="00AF4404">
        <w:rPr>
          <w:rFonts w:cs="Arial"/>
        </w:rPr>
        <w:t>Жигаловского муниципального образования.</w:t>
      </w:r>
      <w:proofErr w:type="gramEnd"/>
    </w:p>
    <w:p w:rsidR="00F65A0E" w:rsidRDefault="00623652" w:rsidP="00AD364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AF4404">
        <w:rPr>
          <w:rFonts w:cs="Arial"/>
        </w:rPr>
        <w:t>Жигаловс</w:t>
      </w:r>
      <w:r w:rsidR="00AD3642">
        <w:rPr>
          <w:rFonts w:cs="Arial"/>
        </w:rPr>
        <w:t>кого муниципального образования.</w:t>
      </w:r>
    </w:p>
    <w:p w:rsidR="00CD7E5B" w:rsidRDefault="00E7140E" w:rsidP="00AD3642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отражаются в доходной части бюджета</w:t>
      </w:r>
      <w:r w:rsidR="00AD3642">
        <w:rPr>
          <w:szCs w:val="28"/>
        </w:rPr>
        <w:t xml:space="preserve"> муниципального образования «Жигаловский район»</w:t>
      </w:r>
      <w:r w:rsidR="00754BC5">
        <w:rPr>
          <w:i/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AD364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AF4404">
        <w:rPr>
          <w:szCs w:val="28"/>
        </w:rPr>
        <w:t xml:space="preserve"> </w:t>
      </w:r>
      <w:r w:rsidR="00AF4404">
        <w:rPr>
          <w:rFonts w:cs="Arial"/>
        </w:rPr>
        <w:t>Жигаловского муниципального образования</w:t>
      </w:r>
      <w:r w:rsidR="00AD3642">
        <w:rPr>
          <w:szCs w:val="28"/>
        </w:rPr>
        <w:t>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lastRenderedPageBreak/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AD3642">
        <w:rPr>
          <w:szCs w:val="28"/>
        </w:rPr>
        <w:t xml:space="preserve">администрации </w:t>
      </w:r>
      <w:r w:rsidR="00AF4404">
        <w:rPr>
          <w:rFonts w:cs="Arial"/>
        </w:rPr>
        <w:t>Жигаловского муниципального образования</w:t>
      </w:r>
      <w:r w:rsidR="00AD3642">
        <w:rPr>
          <w:szCs w:val="28"/>
        </w:rPr>
        <w:t>.</w:t>
      </w:r>
    </w:p>
    <w:p w:rsidR="00623652" w:rsidRDefault="00A54C95" w:rsidP="00AD364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 xml:space="preserve">иных межбюджетных трансфертов </w:t>
      </w:r>
      <w:r w:rsidR="00623652" w:rsidRPr="00425B82">
        <w:rPr>
          <w:szCs w:val="28"/>
        </w:rPr>
        <w:t>производится в соответствии с методикой</w:t>
      </w:r>
      <w:r w:rsidR="005E5532">
        <w:rPr>
          <w:szCs w:val="28"/>
        </w:rPr>
        <w:t>, определенной для каждого вида иных межбюджетных трансфертов</w:t>
      </w:r>
      <w:r w:rsidR="00623652">
        <w:rPr>
          <w:szCs w:val="28"/>
        </w:rPr>
        <w:t>.</w:t>
      </w:r>
    </w:p>
    <w:p w:rsidR="00060CD4" w:rsidRDefault="00560F55" w:rsidP="00AD3642">
      <w:pPr>
        <w:ind w:firstLine="709"/>
        <w:rPr>
          <w:i/>
          <w:szCs w:val="28"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  <w:r w:rsidR="004F35CA"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AF4404">
        <w:rPr>
          <w:rFonts w:cs="Arial"/>
        </w:rPr>
        <w:t>Жигаловского муниципального образования</w:t>
      </w:r>
      <w:r w:rsidR="00AD3642">
        <w:rPr>
          <w:rFonts w:cs="Arial"/>
        </w:rPr>
        <w:t xml:space="preserve"> </w:t>
      </w:r>
      <w:r w:rsidR="004F35CA">
        <w:rPr>
          <w:rFonts w:cs="Arial"/>
        </w:rPr>
        <w:t>на очередной финансовый год и плановый  период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</w:t>
      </w:r>
      <w:r w:rsidR="00AF4404">
        <w:rPr>
          <w:rFonts w:cs="Arial"/>
        </w:rPr>
        <w:t>Жигаловского муниципального образования</w:t>
      </w:r>
      <w:r w:rsidR="00780B29">
        <w:rPr>
          <w:rFonts w:cs="Arial"/>
        </w:rPr>
        <w:t xml:space="preserve"> на очередной финансовый год и плановый  период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AF4404">
        <w:rPr>
          <w:rFonts w:cs="Arial"/>
        </w:rPr>
        <w:t>Жигаловс</w:t>
      </w:r>
      <w:r w:rsidR="00AD3642">
        <w:rPr>
          <w:rFonts w:cs="Arial"/>
        </w:rPr>
        <w:t>кого муниципального образования.</w:t>
      </w:r>
    </w:p>
    <w:p w:rsidR="00954419" w:rsidRDefault="00CD3222" w:rsidP="00AD3642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AF4404">
        <w:rPr>
          <w:rFonts w:cs="Arial"/>
        </w:rPr>
        <w:t>Жигаловского муниципального образования</w:t>
      </w:r>
      <w:r w:rsidR="00AF4404" w:rsidRPr="00EB16F4">
        <w:rPr>
          <w:rFonts w:cs="Arial"/>
        </w:rPr>
        <w:t xml:space="preserve"> </w:t>
      </w:r>
      <w:r w:rsidR="00AD3642">
        <w:rPr>
          <w:rFonts w:cs="Arial"/>
        </w:rPr>
        <w:t xml:space="preserve">на </w:t>
      </w:r>
      <w:r w:rsidR="00EB16F4">
        <w:rPr>
          <w:rFonts w:cs="Arial"/>
        </w:rPr>
        <w:t>очередной финансовый год и плановый 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AF4404">
        <w:rPr>
          <w:rFonts w:cs="Arial"/>
        </w:rPr>
        <w:t>Жигаловс</w:t>
      </w:r>
      <w:r w:rsidR="00AD3642">
        <w:rPr>
          <w:rFonts w:cs="Arial"/>
        </w:rPr>
        <w:t>кого муниципального образования.</w:t>
      </w:r>
    </w:p>
    <w:p w:rsidR="00583E72" w:rsidRPr="00954419" w:rsidRDefault="006F2D08" w:rsidP="00AD364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</w:t>
      </w:r>
      <w:r w:rsidR="00AD3642">
        <w:rPr>
          <w:szCs w:val="28"/>
        </w:rPr>
        <w:t xml:space="preserve">предоставляются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AD3642">
        <w:rPr>
          <w:szCs w:val="28"/>
        </w:rPr>
        <w:t xml:space="preserve">администрацией </w:t>
      </w:r>
      <w:r w:rsidR="00AF4404">
        <w:rPr>
          <w:rFonts w:cs="Arial"/>
        </w:rPr>
        <w:t xml:space="preserve">Жигаловского муниципального </w:t>
      </w:r>
      <w:r w:rsidR="001E4D6A" w:rsidRPr="00665031">
        <w:rPr>
          <w:szCs w:val="28"/>
        </w:rPr>
        <w:t>и</w:t>
      </w:r>
      <w:r w:rsidR="00AD3642">
        <w:rPr>
          <w:szCs w:val="28"/>
        </w:rPr>
        <w:t xml:space="preserve"> администрацией муниципального образования «Жигаловский район»</w:t>
      </w:r>
      <w:r w:rsidR="001E4D6A" w:rsidRPr="00665031">
        <w:rPr>
          <w:szCs w:val="28"/>
        </w:rPr>
        <w:t xml:space="preserve"> </w:t>
      </w:r>
      <w:r w:rsidR="00583E72">
        <w:rPr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AD3642">
        <w:rPr>
          <w:szCs w:val="28"/>
        </w:rPr>
        <w:t>Думы Жигаловского муниципального образования.</w:t>
      </w:r>
    </w:p>
    <w:p w:rsidR="00F36F84" w:rsidRPr="00665031" w:rsidRDefault="00AD585A" w:rsidP="006C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  <w:r w:rsidR="00AD3642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AD3642">
        <w:rPr>
          <w:rFonts w:ascii="Times New Roman" w:hAnsi="Times New Roman" w:cs="Times New Roman"/>
          <w:sz w:val="28"/>
          <w:szCs w:val="28"/>
        </w:rPr>
        <w:t xml:space="preserve"> </w:t>
      </w:r>
      <w:r w:rsidR="00AD3642" w:rsidRPr="00AD3642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 район»</w:t>
      </w:r>
      <w:r w:rsidR="006C156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CC5E08" w:rsidRDefault="006557A8" w:rsidP="006C156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6C156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Жигаловского муниципального образования.</w:t>
      </w:r>
    </w:p>
    <w:p w:rsidR="00F36F84" w:rsidRPr="006C1567" w:rsidRDefault="001B7EBD" w:rsidP="006C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F36F84" w:rsidRPr="006C15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6C156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C156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6C156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C1567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6C156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C156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6C156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C15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6F84" w:rsidRPr="006C1567">
        <w:rPr>
          <w:sz w:val="28"/>
          <w:szCs w:val="28"/>
        </w:rPr>
        <w:t xml:space="preserve"> </w:t>
      </w:r>
      <w:r w:rsidR="006C1567" w:rsidRPr="006C1567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="006C1567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6C1567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6C1567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6C1567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предоставляются после заключения соглашения с </w:t>
      </w:r>
      <w:r w:rsidR="006C1567">
        <w:rPr>
          <w:rFonts w:cs="Arial"/>
        </w:rPr>
        <w:t>администрацией муниципального образования «Жигаловский район»</w:t>
      </w:r>
      <w:r w:rsidR="0053614A">
        <w:rPr>
          <w:rFonts w:cs="Arial"/>
        </w:rPr>
        <w:t xml:space="preserve"> в сроки</w:t>
      </w:r>
      <w:r w:rsidR="006C1567">
        <w:rPr>
          <w:rFonts w:cs="Arial"/>
        </w:rPr>
        <w:t>, согласованные с получателем МБТ.</w:t>
      </w:r>
    </w:p>
    <w:p w:rsidR="00DC37F3" w:rsidRDefault="00E131A2" w:rsidP="006C1567">
      <w:pPr>
        <w:ind w:firstLine="709"/>
        <w:rPr>
          <w:rFonts w:cs="Arial"/>
        </w:rPr>
      </w:pPr>
      <w:r>
        <w:rPr>
          <w:rFonts w:cs="Arial"/>
        </w:rPr>
        <w:lastRenderedPageBreak/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szCs w:val="28"/>
        </w:rPr>
        <w:t xml:space="preserve">перечисляются  </w:t>
      </w:r>
      <w:r w:rsidR="0095361D">
        <w:rPr>
          <w:rFonts w:cs="Arial"/>
        </w:rPr>
        <w:t xml:space="preserve">путем зачисления денежных средств на счет </w:t>
      </w:r>
      <w:r w:rsidR="006C1567">
        <w:rPr>
          <w:rFonts w:cs="Arial"/>
        </w:rPr>
        <w:t xml:space="preserve">финансового управления муниципального образования «Жигаловский район» </w:t>
      </w:r>
      <w:r w:rsidR="00DC37F3">
        <w:rPr>
          <w:rFonts w:cs="Arial"/>
        </w:rPr>
        <w:t>открытый  в  органе, осуществляющем  кассовое  исполнение бюджета</w:t>
      </w:r>
      <w:r w:rsidR="006C1567">
        <w:rPr>
          <w:rFonts w:cs="Arial"/>
        </w:rPr>
        <w:t xml:space="preserve"> муниципального образования «Жигаловский район»</w:t>
      </w:r>
      <w:r w:rsidR="002102FF">
        <w:rPr>
          <w:rFonts w:cs="Arial"/>
        </w:rPr>
        <w:t>.</w:t>
      </w:r>
    </w:p>
    <w:p w:rsidR="00E940AD" w:rsidRDefault="00E131A2" w:rsidP="00593089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593089">
        <w:rPr>
          <w:rFonts w:cs="Arial"/>
        </w:rPr>
        <w:t xml:space="preserve">администрацией Жигаловского муниципального образования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593089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593089">
        <w:rPr>
          <w:szCs w:val="28"/>
        </w:rPr>
        <w:t xml:space="preserve">Жигаловского муниципального образования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59308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</w:t>
      </w:r>
      <w:r w:rsidR="00593089">
        <w:rPr>
          <w:szCs w:val="28"/>
        </w:rPr>
        <w:t xml:space="preserve"> </w:t>
      </w:r>
      <w:r w:rsidRPr="0053433E">
        <w:rPr>
          <w:szCs w:val="28"/>
        </w:rPr>
        <w:t xml:space="preserve">непредставления отчетности </w:t>
      </w:r>
      <w:r>
        <w:rPr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593089">
        <w:rPr>
          <w:szCs w:val="28"/>
        </w:rPr>
        <w:t xml:space="preserve">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59308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593089">
        <w:rPr>
          <w:szCs w:val="28"/>
        </w:rPr>
        <w:t xml:space="preserve">Жигаловского муниципального образования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593089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</w:t>
      </w:r>
    </w:p>
    <w:p w:rsidR="00800307" w:rsidRPr="00800307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800307">
        <w:rPr>
          <w:b/>
          <w:szCs w:val="28"/>
        </w:rPr>
        <w:t>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59308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593089">
        <w:rPr>
          <w:szCs w:val="28"/>
        </w:rPr>
        <w:t xml:space="preserve">муниципального образования «Жигаловский район»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593089">
        <w:rPr>
          <w:szCs w:val="28"/>
        </w:rPr>
        <w:t xml:space="preserve">Жигаловского муниципального образования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59308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593089">
        <w:rPr>
          <w:szCs w:val="28"/>
        </w:rPr>
        <w:t xml:space="preserve">отдел экономики и бюджета Жигаловского муниципального образования, </w:t>
      </w:r>
      <w:r w:rsidR="00800307"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 xml:space="preserve">бюджета </w:t>
      </w:r>
      <w:r w:rsidR="00593089">
        <w:rPr>
          <w:szCs w:val="28"/>
        </w:rPr>
        <w:t>Жигаловского муниципального образования.</w:t>
      </w:r>
    </w:p>
    <w:p w:rsidR="00554645" w:rsidRDefault="00B746F3" w:rsidP="005E5532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5E5532">
        <w:rPr>
          <w:rFonts w:ascii="Times New Roman" w:hAnsi="Times New Roman" w:cs="Times New Roman"/>
          <w:sz w:val="28"/>
          <w:szCs w:val="28"/>
        </w:rPr>
        <w:t xml:space="preserve">финансовым управлением муниципального образования «Жигаловский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5E55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E5532" w:rsidRPr="005E5532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="005E5532">
        <w:rPr>
          <w:rFonts w:ascii="Times New Roman" w:hAnsi="Times New Roman" w:cs="Times New Roman"/>
          <w:sz w:val="28"/>
          <w:szCs w:val="28"/>
        </w:rPr>
        <w:t>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sectPr w:rsidR="00554645" w:rsidSect="00282990">
      <w:headerReference w:type="default" r:id="rId11"/>
      <w:pgSz w:w="11906" w:h="16838"/>
      <w:pgMar w:top="709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27" w:rsidRDefault="00352827" w:rsidP="004258A9">
      <w:r>
        <w:separator/>
      </w:r>
    </w:p>
  </w:endnote>
  <w:endnote w:type="continuationSeparator" w:id="0">
    <w:p w:rsidR="00352827" w:rsidRDefault="00352827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27" w:rsidRDefault="00352827" w:rsidP="004258A9">
      <w:r>
        <w:separator/>
      </w:r>
    </w:p>
  </w:footnote>
  <w:footnote w:type="continuationSeparator" w:id="0">
    <w:p w:rsidR="00352827" w:rsidRDefault="00352827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78" w:rsidRDefault="006C45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F3140B"/>
    <w:multiLevelType w:val="hybridMultilevel"/>
    <w:tmpl w:val="44B8D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2990"/>
    <w:rsid w:val="00283EDB"/>
    <w:rsid w:val="002A01B7"/>
    <w:rsid w:val="002A0C87"/>
    <w:rsid w:val="002A1D1C"/>
    <w:rsid w:val="002A3901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2827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24F4C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3089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2AC9"/>
    <w:rsid w:val="005E32E2"/>
    <w:rsid w:val="005E553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0013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1567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7A9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3B9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3642"/>
    <w:rsid w:val="00AD585A"/>
    <w:rsid w:val="00AD5D6D"/>
    <w:rsid w:val="00AD6B06"/>
    <w:rsid w:val="00AE27C1"/>
    <w:rsid w:val="00AE4473"/>
    <w:rsid w:val="00AF03DB"/>
    <w:rsid w:val="00AF2272"/>
    <w:rsid w:val="00AF2CF0"/>
    <w:rsid w:val="00AF4404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14CAE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933B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8933B9"/>
    <w:pPr>
      <w:widowControl/>
      <w:tabs>
        <w:tab w:val="left" w:pos="1560"/>
      </w:tabs>
      <w:jc w:val="center"/>
    </w:pPr>
    <w:rPr>
      <w:b/>
      <w:sz w:val="48"/>
    </w:rPr>
  </w:style>
  <w:style w:type="character" w:customStyle="1" w:styleId="af">
    <w:name w:val="Название Знак"/>
    <w:basedOn w:val="a0"/>
    <w:link w:val="ae"/>
    <w:uiPriority w:val="10"/>
    <w:rsid w:val="008933B9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933B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8933B9"/>
    <w:pPr>
      <w:widowControl/>
      <w:tabs>
        <w:tab w:val="left" w:pos="1560"/>
      </w:tabs>
      <w:jc w:val="center"/>
    </w:pPr>
    <w:rPr>
      <w:b/>
      <w:sz w:val="48"/>
    </w:rPr>
  </w:style>
  <w:style w:type="character" w:customStyle="1" w:styleId="af">
    <w:name w:val="Название Знак"/>
    <w:basedOn w:val="a0"/>
    <w:link w:val="ae"/>
    <w:uiPriority w:val="10"/>
    <w:rsid w:val="008933B9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AC99-3FE3-4EF9-99C4-E423530E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Юля</cp:lastModifiedBy>
  <cp:revision>2</cp:revision>
  <cp:lastPrinted>2020-07-06T02:45:00Z</cp:lastPrinted>
  <dcterms:created xsi:type="dcterms:W3CDTF">2020-07-06T02:45:00Z</dcterms:created>
  <dcterms:modified xsi:type="dcterms:W3CDTF">2020-07-06T02:45:00Z</dcterms:modified>
</cp:coreProperties>
</file>