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159D" w:rsidRPr="0086159D" w14:paraId="2A3B7A4A" w14:textId="77777777" w:rsidTr="0046069C">
        <w:tc>
          <w:tcPr>
            <w:tcW w:w="9571" w:type="dxa"/>
            <w:gridSpan w:val="2"/>
          </w:tcPr>
          <w:p w14:paraId="3D881FDF" w14:textId="77777777" w:rsidR="0086159D" w:rsidRPr="0086159D" w:rsidRDefault="0086159D" w:rsidP="008615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59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53F11C" wp14:editId="6855786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59D" w:rsidRPr="0086159D" w14:paraId="74A95534" w14:textId="77777777" w:rsidTr="0046069C">
        <w:tc>
          <w:tcPr>
            <w:tcW w:w="9571" w:type="dxa"/>
            <w:gridSpan w:val="2"/>
          </w:tcPr>
          <w:p w14:paraId="46CF3F46" w14:textId="77777777" w:rsidR="0086159D" w:rsidRPr="0086159D" w:rsidRDefault="0086159D" w:rsidP="008615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159D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14:paraId="17BB4AD5" w14:textId="77777777" w:rsidR="0086159D" w:rsidRPr="0086159D" w:rsidRDefault="0086159D" w:rsidP="0086159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86159D">
              <w:rPr>
                <w:rFonts w:ascii="Times New Roman" w:eastAsiaTheme="majorEastAsia" w:hAnsi="Times New Roman"/>
                <w:b/>
                <w:sz w:val="28"/>
                <w:szCs w:val="28"/>
              </w:rPr>
              <w:t>ИРКУТСКАЯ ОБЛАСТЬ</w:t>
            </w:r>
          </w:p>
          <w:p w14:paraId="07327E29" w14:textId="77777777" w:rsidR="0086159D" w:rsidRPr="0086159D" w:rsidRDefault="0086159D" w:rsidP="0086159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86159D">
              <w:rPr>
                <w:rFonts w:ascii="Times New Roman" w:eastAsiaTheme="majorEastAsia" w:hAnsi="Times New Roman"/>
                <w:b/>
                <w:sz w:val="28"/>
                <w:szCs w:val="28"/>
              </w:rPr>
              <w:t>АДМИНИСТРАЦИЯ</w:t>
            </w:r>
          </w:p>
          <w:p w14:paraId="371EA7E3" w14:textId="77777777" w:rsidR="0086159D" w:rsidRPr="0086159D" w:rsidRDefault="0086159D" w:rsidP="0086159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86159D">
              <w:rPr>
                <w:rFonts w:ascii="Times New Roman" w:eastAsiaTheme="majorEastAsia" w:hAnsi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14:paraId="2E1B83C3" w14:textId="77777777" w:rsidR="0086159D" w:rsidRPr="0086159D" w:rsidRDefault="0086159D" w:rsidP="0086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86159D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  <w:p w14:paraId="709A9093" w14:textId="77777777" w:rsidR="0086159D" w:rsidRPr="0086159D" w:rsidRDefault="0086159D" w:rsidP="0086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</w:tr>
      <w:tr w:rsidR="0086159D" w:rsidRPr="0086159D" w14:paraId="676D4CE6" w14:textId="77777777" w:rsidTr="0046069C">
        <w:tc>
          <w:tcPr>
            <w:tcW w:w="4785" w:type="dxa"/>
          </w:tcPr>
          <w:p w14:paraId="1F36AB32" w14:textId="5C178062" w:rsidR="0086159D" w:rsidRPr="0086159D" w:rsidRDefault="00FA3333" w:rsidP="00CC1B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09.07.</w:t>
            </w:r>
            <w:r w:rsidR="0006226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86159D" w:rsidRPr="0086159D">
              <w:rPr>
                <w:rFonts w:ascii="Times New Roman" w:hAnsi="Times New Roman"/>
                <w:b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62</w:t>
            </w:r>
            <w:r w:rsidR="000622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F526805" w14:textId="77777777" w:rsidR="0086159D" w:rsidRPr="0086159D" w:rsidRDefault="0086159D" w:rsidP="0086159D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159D">
              <w:rPr>
                <w:rFonts w:ascii="Times New Roman" w:hAnsi="Times New Roman"/>
                <w:b/>
                <w:sz w:val="24"/>
                <w:szCs w:val="24"/>
              </w:rPr>
              <w:t>рп. Жигалово</w:t>
            </w:r>
          </w:p>
        </w:tc>
      </w:tr>
    </w:tbl>
    <w:p w14:paraId="672BFF86" w14:textId="77777777" w:rsidR="00A66281" w:rsidRPr="009460DC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1DF6AE12" w14:textId="77777777" w:rsidR="00370B8B" w:rsidRDefault="0086159D" w:rsidP="0086159D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О</w:t>
      </w:r>
      <w:r w:rsidR="00370B8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административн</w:t>
      </w:r>
      <w:r w:rsidR="00370B8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ый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</w:p>
    <w:p w14:paraId="1B809BB8" w14:textId="77777777" w:rsidR="0086159D" w:rsidRDefault="00370B8B" w:rsidP="0086159D">
      <w:pPr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р</w:t>
      </w:r>
      <w:r w:rsidR="0086159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егламент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</w:t>
      </w:r>
      <w:r w:rsidR="0086159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14:paraId="2FE297A5" w14:textId="77777777" w:rsidR="00A66281" w:rsidRPr="009460DC" w:rsidRDefault="0086159D" w:rsidP="0086159D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«Выдача разрешения на строительство»</w:t>
      </w:r>
      <w:r w:rsidRPr="00DE624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14:paraId="22E05874" w14:textId="77777777" w:rsidR="0086159D" w:rsidRPr="00224CB4" w:rsidRDefault="00A66281" w:rsidP="00861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460DC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9460DC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C1547D" w:rsidRPr="009460DC">
        <w:rPr>
          <w:rFonts w:ascii="Times New Roman" w:hAnsi="Times New Roman" w:cs="Times New Roman"/>
          <w:kern w:val="2"/>
          <w:sz w:val="28"/>
          <w:szCs w:val="28"/>
        </w:rPr>
        <w:t>Градостроительным</w:t>
      </w:r>
      <w:r w:rsidR="0006307A" w:rsidRPr="009460DC">
        <w:rPr>
          <w:rFonts w:ascii="Times New Roman" w:hAnsi="Times New Roman" w:cs="Times New Roman"/>
          <w:kern w:val="2"/>
          <w:sz w:val="28"/>
          <w:szCs w:val="28"/>
        </w:rPr>
        <w:t xml:space="preserve"> кодексом Российской Федерации</w:t>
      </w:r>
      <w:r w:rsidR="00EB27A7" w:rsidRPr="009460D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6307A" w:rsidRPr="009460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D5EFC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9D5EFC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</w:t>
      </w:r>
      <w:r w:rsidR="00DA7E46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DA7E46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9D5EFC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3E0ECE" w:rsidRPr="009460DC">
        <w:rPr>
          <w:rFonts w:ascii="Times New Roman" w:hAnsi="Times New Roman"/>
          <w:sz w:val="28"/>
          <w:szCs w:val="28"/>
        </w:rPr>
        <w:t>Порядком</w:t>
      </w:r>
      <w:r w:rsidR="009D5EFC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C550A" w:rsidRPr="009460DC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C550A" w:rsidRPr="009460D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86159D" w:rsidRPr="00674D38">
        <w:rPr>
          <w:rFonts w:ascii="Times New Roman" w:hAnsi="Times New Roman"/>
          <w:kern w:val="2"/>
          <w:sz w:val="28"/>
          <w:szCs w:val="28"/>
        </w:rPr>
        <w:t>утвержденными</w:t>
      </w:r>
      <w:proofErr w:type="gramEnd"/>
      <w:r w:rsidR="0086159D" w:rsidRPr="00224CB4">
        <w:rPr>
          <w:rFonts w:ascii="Times New Roman" w:hAnsi="Times New Roman"/>
          <w:kern w:val="2"/>
          <w:sz w:val="28"/>
          <w:szCs w:val="28"/>
        </w:rPr>
        <w:t xml:space="preserve"> </w:t>
      </w:r>
      <w:r w:rsidR="0086159D">
        <w:rPr>
          <w:rFonts w:ascii="Times New Roman" w:hAnsi="Times New Roman"/>
          <w:kern w:val="2"/>
          <w:sz w:val="28"/>
          <w:szCs w:val="28"/>
        </w:rPr>
        <w:t>П</w:t>
      </w:r>
      <w:r w:rsidR="0086159D" w:rsidRPr="00224CB4">
        <w:rPr>
          <w:rFonts w:ascii="Times New Roman" w:hAnsi="Times New Roman"/>
          <w:kern w:val="2"/>
          <w:sz w:val="28"/>
          <w:szCs w:val="28"/>
        </w:rPr>
        <w:t xml:space="preserve">остановлением </w:t>
      </w:r>
      <w:r w:rsidR="0086159D">
        <w:rPr>
          <w:rFonts w:ascii="Times New Roman" w:hAnsi="Times New Roman"/>
          <w:kern w:val="2"/>
          <w:sz w:val="28"/>
          <w:szCs w:val="28"/>
        </w:rPr>
        <w:t>администрации Жигаловского муниципального образования</w:t>
      </w:r>
      <w:r w:rsidR="0086159D" w:rsidRPr="00224CB4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86159D" w:rsidRPr="00674D38">
        <w:rPr>
          <w:rFonts w:ascii="Times New Roman" w:hAnsi="Times New Roman"/>
          <w:bCs/>
          <w:kern w:val="2"/>
          <w:sz w:val="28"/>
          <w:szCs w:val="28"/>
        </w:rPr>
        <w:t>17.11.2020 г. № 77</w:t>
      </w:r>
      <w:r w:rsidR="0086159D" w:rsidRPr="00674D38">
        <w:rPr>
          <w:rFonts w:ascii="Times New Roman" w:hAnsi="Times New Roman"/>
          <w:kern w:val="2"/>
          <w:sz w:val="28"/>
          <w:szCs w:val="28"/>
        </w:rPr>
        <w:t xml:space="preserve">, </w:t>
      </w:r>
      <w:r w:rsidR="0086159D" w:rsidRPr="00674D38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статьей 5 Устава </w:t>
      </w:r>
      <w:r w:rsidR="0086159D" w:rsidRPr="00674D38">
        <w:rPr>
          <w:rFonts w:ascii="Times New Roman" w:hAnsi="Times New Roman"/>
          <w:kern w:val="2"/>
          <w:sz w:val="28"/>
          <w:szCs w:val="28"/>
        </w:rPr>
        <w:t>Жигаловского муниципального</w:t>
      </w:r>
      <w:r w:rsidR="0086159D" w:rsidRPr="008E19D2">
        <w:rPr>
          <w:rFonts w:ascii="Times New Roman" w:hAnsi="Times New Roman"/>
          <w:kern w:val="2"/>
          <w:sz w:val="28"/>
          <w:szCs w:val="28"/>
        </w:rPr>
        <w:t xml:space="preserve"> образования</w:t>
      </w:r>
      <w:r w:rsidR="0086159D" w:rsidRPr="008E19D2">
        <w:rPr>
          <w:rFonts w:ascii="Times New Roman" w:hAnsi="Times New Roman"/>
          <w:bCs/>
          <w:kern w:val="2"/>
          <w:sz w:val="28"/>
          <w:szCs w:val="28"/>
        </w:rPr>
        <w:t>,</w:t>
      </w:r>
      <w:r w:rsidR="0086159D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86159D" w:rsidRPr="00BE5305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86159D" w:rsidRPr="008E19D2">
        <w:rPr>
          <w:rFonts w:ascii="Times New Roman" w:hAnsi="Times New Roman"/>
          <w:bCs/>
          <w:kern w:val="2"/>
          <w:sz w:val="28"/>
          <w:szCs w:val="28"/>
        </w:rPr>
        <w:t>Жигаловского муниципального образования</w:t>
      </w:r>
      <w:r w:rsidR="00370B8B">
        <w:rPr>
          <w:rFonts w:ascii="Times New Roman" w:hAnsi="Times New Roman"/>
          <w:bCs/>
          <w:kern w:val="2"/>
          <w:sz w:val="28"/>
          <w:szCs w:val="28"/>
        </w:rPr>
        <w:t xml:space="preserve"> на основании предписания Службы архитектуры Иркутской области от 08.07.2021г. № 02-82-835/21</w:t>
      </w:r>
      <w:r w:rsidR="0086159D" w:rsidRPr="00224CB4">
        <w:rPr>
          <w:rFonts w:ascii="Times New Roman" w:hAnsi="Times New Roman"/>
          <w:bCs/>
          <w:kern w:val="2"/>
          <w:sz w:val="28"/>
          <w:szCs w:val="28"/>
        </w:rPr>
        <w:t>:</w:t>
      </w:r>
    </w:p>
    <w:p w14:paraId="13AE26DF" w14:textId="77777777" w:rsidR="0086159D" w:rsidRDefault="0086159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B15EC7D" w14:textId="77777777" w:rsidR="00A66281" w:rsidRDefault="0086159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</w:t>
      </w:r>
      <w:r w:rsidR="00A66281" w:rsidRPr="009460DC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14:paraId="331E4915" w14:textId="77777777" w:rsidR="0086159D" w:rsidRPr="009460DC" w:rsidRDefault="0086159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BE68405" w14:textId="77777777" w:rsidR="00DF08BF" w:rsidRDefault="0009483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370B8B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Внести в </w:t>
      </w:r>
      <w:r w:rsidR="009D5EFC" w:rsidRPr="009460DC">
        <w:rPr>
          <w:rFonts w:ascii="Times New Roman" w:hAnsi="Times New Roman" w:cs="Times New Roman"/>
          <w:bCs/>
          <w:kern w:val="2"/>
          <w:sz w:val="28"/>
          <w:szCs w:val="28"/>
        </w:rPr>
        <w:t>административный регламент предоставления муниципа</w:t>
      </w:r>
      <w:r w:rsidR="00995BEB" w:rsidRPr="009460DC">
        <w:rPr>
          <w:rFonts w:ascii="Times New Roman" w:hAnsi="Times New Roman" w:cs="Times New Roman"/>
          <w:bCs/>
          <w:kern w:val="2"/>
          <w:sz w:val="28"/>
          <w:szCs w:val="28"/>
        </w:rPr>
        <w:t>льной услу</w:t>
      </w:r>
      <w:r w:rsidR="00490DDE" w:rsidRPr="009460DC">
        <w:rPr>
          <w:rFonts w:ascii="Times New Roman" w:hAnsi="Times New Roman" w:cs="Times New Roman"/>
          <w:bCs/>
          <w:kern w:val="2"/>
          <w:sz w:val="28"/>
          <w:szCs w:val="28"/>
        </w:rPr>
        <w:t>ги «</w:t>
      </w:r>
      <w:r w:rsidR="001B2F30" w:rsidRPr="009460DC">
        <w:rPr>
          <w:rFonts w:ascii="Times New Roman" w:eastAsia="Arial" w:hAnsi="Times New Roman"/>
          <w:sz w:val="28"/>
          <w:szCs w:val="28"/>
          <w:lang w:eastAsia="zh-CN"/>
        </w:rPr>
        <w:t>Выдача разрешения на строительство</w:t>
      </w:r>
      <w:r w:rsidR="009D5EFC" w:rsidRPr="009460D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370B8B">
        <w:rPr>
          <w:rFonts w:ascii="Times New Roman" w:hAnsi="Times New Roman" w:cs="Times New Roman"/>
          <w:bCs/>
          <w:kern w:val="2"/>
          <w:sz w:val="28"/>
          <w:szCs w:val="28"/>
        </w:rPr>
        <w:t>следующие изменения:</w:t>
      </w:r>
    </w:p>
    <w:p w14:paraId="4563820B" w14:textId="77777777" w:rsidR="00370B8B" w:rsidRDefault="00370B8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 </w:t>
      </w:r>
      <w:r w:rsidR="009D18AD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добавить в п. 42 следующий подпункт: «3) </w:t>
      </w:r>
      <w:r w:rsidR="009D18AD" w:rsidRPr="009D18AD">
        <w:rPr>
          <w:rFonts w:ascii="Times New Roman" w:hAnsi="Times New Roman" w:cs="Times New Roman"/>
          <w:bCs/>
          <w:kern w:val="2"/>
          <w:sz w:val="28"/>
          <w:szCs w:val="28"/>
        </w:rPr>
        <w:t>отсутствие документов, предусмотренных главой 9</w:t>
      </w:r>
      <w:r w:rsidR="009D18A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регламента»;  </w:t>
      </w:r>
    </w:p>
    <w:p w14:paraId="1580ABC0" w14:textId="4F1D87DB" w:rsidR="009D18AD" w:rsidRDefault="009D18AD" w:rsidP="009D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 добавить в п. 42 следующий подпункт: «4) </w:t>
      </w:r>
      <w:r>
        <w:rPr>
          <w:rFonts w:ascii="TimesNewRomanPSMT" w:hAnsi="TimesNewRomanPSMT"/>
          <w:color w:val="000000"/>
          <w:sz w:val="26"/>
          <w:szCs w:val="26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 несоответствие представленных документов требованиям проекта планировки территории и проекта межевания территории, за исключением случаев, при которых для строительства, реконструкции линейного объекта не требуется</w:t>
      </w:r>
      <w:r>
        <w:rPr>
          <w:rFonts w:ascii="TimesNewRomanPSMT" w:hAnsi="TimesNewRomanPSMT"/>
          <w:color w:val="000000"/>
          <w:sz w:val="26"/>
          <w:szCs w:val="26"/>
        </w:rPr>
        <w:br/>
        <w:t>подготовка документации по планировке территории (в случае выдачи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разрешения на строительство линейного объекта);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несоответствие</w:t>
      </w:r>
      <w:r>
        <w:rPr>
          <w:rFonts w:ascii="TimesNewRomanPSMT" w:hAnsi="TimesNewRomanPSMT"/>
          <w:color w:val="000000"/>
          <w:sz w:val="26"/>
          <w:szCs w:val="26"/>
        </w:rPr>
        <w:br/>
        <w:t>представленных документов разрешенному использованию земельного участка и</w:t>
      </w:r>
      <w:r>
        <w:rPr>
          <w:rFonts w:ascii="TimesNewRomanPSMT" w:hAnsi="TimesNewRomanPSMT"/>
          <w:color w:val="000000"/>
          <w:sz w:val="26"/>
          <w:szCs w:val="26"/>
        </w:rPr>
        <w:br/>
        <w:t>(или) ограничениям, установленным в соответствии с земельным и иным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законодательством Российской Федерации и действующим на дату выдачи</w:t>
      </w:r>
      <w:r>
        <w:rPr>
          <w:rFonts w:ascii="TimesNewRomanPSMT" w:hAnsi="TimesNewRomanPSMT"/>
          <w:color w:val="000000"/>
          <w:sz w:val="26"/>
          <w:szCs w:val="26"/>
        </w:rPr>
        <w:br/>
        <w:t>разрешения на строительство; несоответствие представленных документов</w:t>
      </w:r>
      <w:r>
        <w:rPr>
          <w:rFonts w:ascii="TimesNewRomanPSMT" w:hAnsi="TimesNewRomanPSMT"/>
          <w:color w:val="000000"/>
          <w:sz w:val="26"/>
          <w:szCs w:val="26"/>
        </w:rPr>
        <w:br/>
        <w:t>требованиям, установленным в разрешении на отклонение от предельных</w:t>
      </w:r>
      <w:r>
        <w:rPr>
          <w:rFonts w:ascii="TimesNewRomanPSMT" w:hAnsi="TimesNewRomanPSMT"/>
          <w:color w:val="000000"/>
          <w:sz w:val="26"/>
          <w:szCs w:val="26"/>
        </w:rPr>
        <w:br/>
        <w:t>параметров разрешенного строительства, реконструкции;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поступившее от органа</w:t>
      </w:r>
      <w:r>
        <w:rPr>
          <w:rFonts w:ascii="TimesNewRomanPSMT" w:hAnsi="TimesNewRomanPSMT"/>
          <w:color w:val="000000"/>
          <w:sz w:val="26"/>
          <w:szCs w:val="26"/>
        </w:rPr>
        <w:br/>
        <w:t>исполнительной власти субъекта Российской Федерации, уполномоченного в</w:t>
      </w:r>
      <w:r>
        <w:rPr>
          <w:rFonts w:ascii="TimesNewRomanPSMT" w:hAnsi="TimesNewRomanPSMT"/>
          <w:color w:val="000000"/>
          <w:sz w:val="26"/>
          <w:szCs w:val="26"/>
        </w:rPr>
        <w:br/>
        <w:t>области охраны объектов культурного наследия, заключение о несоответствии</w:t>
      </w:r>
      <w:r>
        <w:rPr>
          <w:rFonts w:ascii="TimesNewRomanPSMT" w:hAnsi="TimesNewRomanPSMT"/>
          <w:color w:val="000000"/>
          <w:sz w:val="26"/>
          <w:szCs w:val="26"/>
        </w:rPr>
        <w:br/>
        <w:t>раздела проектной документации объекта капитального строительства предмету</w:t>
      </w:r>
      <w:r>
        <w:rPr>
          <w:rFonts w:ascii="TimesNewRomanPSMT" w:hAnsi="TimesNewRomanPSMT"/>
          <w:color w:val="000000"/>
          <w:sz w:val="26"/>
          <w:szCs w:val="26"/>
        </w:rPr>
        <w:br/>
        <w:t>охраны исторического поселения и требованиям к архитектурным решениям</w:t>
      </w:r>
      <w:r>
        <w:rPr>
          <w:rFonts w:ascii="TimesNewRomanPSMT" w:hAnsi="TimesNewRomanPSMT"/>
          <w:color w:val="000000"/>
          <w:sz w:val="26"/>
          <w:szCs w:val="26"/>
        </w:rPr>
        <w:br/>
        <w:t>объектов капитального строительства, установленным градостроительным</w:t>
      </w:r>
      <w:r>
        <w:rPr>
          <w:rFonts w:ascii="TimesNewRomanPSMT" w:hAnsi="TimesNewRomanPSMT"/>
          <w:color w:val="000000"/>
          <w:sz w:val="26"/>
          <w:szCs w:val="26"/>
        </w:rPr>
        <w:br/>
        <w:t>регламентом применительно к территориальной зоне, расположенной в границах</w:t>
      </w:r>
      <w:r>
        <w:rPr>
          <w:rFonts w:ascii="TimesNewRomanPSMT" w:hAnsi="TimesNewRomanPSMT"/>
          <w:color w:val="000000"/>
          <w:sz w:val="26"/>
          <w:szCs w:val="26"/>
        </w:rPr>
        <w:br/>
        <w:t>территории исторического поселения федерального или регионального значения</w:t>
      </w:r>
      <w:r>
        <w:rPr>
          <w:rFonts w:ascii="TimesNewRomanPSMT" w:hAnsi="TimesNewRomanPSMT"/>
          <w:color w:val="000000"/>
          <w:sz w:val="26"/>
          <w:szCs w:val="26"/>
        </w:rPr>
        <w:br/>
        <w:t>(в случае, предусмотренном частью 11.1 статьи 51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Градостроительного кодекса</w:t>
      </w:r>
      <w:r>
        <w:rPr>
          <w:rFonts w:ascii="TimesNewRomanPSMT" w:hAnsi="TimesNewRomanPSMT"/>
          <w:color w:val="000000"/>
          <w:sz w:val="26"/>
          <w:szCs w:val="26"/>
        </w:rPr>
        <w:br/>
        <w:t>Российской Федерации);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отсутствие документации по планировке территории,</w:t>
      </w:r>
      <w:r>
        <w:rPr>
          <w:rFonts w:ascii="TimesNewRomanPSMT" w:hAnsi="TimesNewRomanPSMT"/>
          <w:color w:val="000000"/>
          <w:sz w:val="26"/>
          <w:szCs w:val="26"/>
        </w:rPr>
        <w:br/>
        <w:t>утвержденной в соответствии с договором о развитии застроенной территории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или договором о комплексном развитии территории, за исключением случая </w:t>
      </w:r>
      <w:r w:rsidRPr="009D18AD">
        <w:rPr>
          <w:rFonts w:ascii="TimesNewRomanPSMT" w:hAnsi="TimesNewRomanPSMT"/>
          <w:color w:val="000000"/>
          <w:sz w:val="26"/>
          <w:szCs w:val="26"/>
        </w:rPr>
        <w:t>принятия решения о самостоятельном осуществлении комплексного развития</w:t>
      </w:r>
      <w:r w:rsidRPr="009D18AD">
        <w:rPr>
          <w:rFonts w:ascii="TimesNewRomanPSMT" w:hAnsi="TimesNewRomanPSMT"/>
          <w:color w:val="000000"/>
          <w:sz w:val="26"/>
          <w:szCs w:val="26"/>
        </w:rPr>
        <w:br/>
        <w:t>территории (в случае, если строительство, реконструкция объекта капитального</w:t>
      </w:r>
      <w:r w:rsidRPr="009D18AD">
        <w:rPr>
          <w:rFonts w:ascii="TimesNewRomanPSMT" w:hAnsi="TimesNewRomanPSMT"/>
          <w:color w:val="000000"/>
          <w:sz w:val="26"/>
          <w:szCs w:val="26"/>
        </w:rPr>
        <w:br/>
        <w:t>строительства планируются на территории, в отношении которой органом</w:t>
      </w:r>
      <w:r w:rsidRPr="009D18AD">
        <w:rPr>
          <w:rFonts w:ascii="TimesNewRomanPSMT" w:hAnsi="TimesNewRomanPSMT"/>
          <w:color w:val="000000"/>
          <w:sz w:val="26"/>
          <w:szCs w:val="26"/>
        </w:rPr>
        <w:br/>
        <w:t>местного самоуправления принято решение о развитии застроенной территории</w:t>
      </w:r>
      <w:r w:rsidRPr="009D18AD">
        <w:rPr>
          <w:rFonts w:ascii="TimesNewRomanPSMT" w:hAnsi="TimesNewRomanPSMT"/>
          <w:color w:val="000000"/>
          <w:sz w:val="26"/>
          <w:szCs w:val="26"/>
        </w:rPr>
        <w:br/>
        <w:t>или решение о комплексном развитии территории</w:t>
      </w:r>
      <w:proofErr w:type="gramEnd"/>
      <w:r w:rsidRPr="009D18AD">
        <w:rPr>
          <w:rFonts w:ascii="TimesNewRomanPSMT" w:hAnsi="TimesNewRomanPSMT"/>
          <w:color w:val="000000"/>
          <w:sz w:val="26"/>
          <w:szCs w:val="26"/>
        </w:rPr>
        <w:t xml:space="preserve"> по инициативе органа</w:t>
      </w:r>
      <w:r w:rsidRPr="009D18AD">
        <w:rPr>
          <w:rFonts w:ascii="TimesNewRomanPSMT" w:hAnsi="TimesNewRomanPSMT"/>
          <w:color w:val="000000"/>
          <w:sz w:val="26"/>
          <w:szCs w:val="26"/>
        </w:rPr>
        <w:br/>
        <w:t>местного самоуправления)</w:t>
      </w:r>
      <w:proofErr w:type="gramStart"/>
      <w:r w:rsidRPr="009D18AD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proofErr w:type="gramEnd"/>
      <w:r w:rsidR="00D710B1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863ED46" w14:textId="77777777" w:rsidR="00D710B1" w:rsidRDefault="00D710B1" w:rsidP="00D710B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2. Настоящее постановление подлежит официальному опубликованию в «Спецвыпуск Жигалово»  и размещению на официальном сайте  Жигаловского муниципального образования.</w:t>
      </w:r>
    </w:p>
    <w:p w14:paraId="0449B0BB" w14:textId="02D437EE" w:rsidR="00A66281" w:rsidRPr="009460DC" w:rsidRDefault="00D710B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09483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bookmarkStart w:id="0" w:name="_GoBack"/>
      <w:bookmarkEnd w:id="0"/>
      <w:r w:rsidR="0009483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66281" w:rsidRPr="009460D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A66281" w:rsidRPr="009460DC">
        <w:rPr>
          <w:rFonts w:ascii="Times New Roman" w:hAnsi="Times New Roman" w:cs="Times New Roman"/>
          <w:kern w:val="2"/>
          <w:sz w:val="28"/>
          <w:szCs w:val="28"/>
        </w:rPr>
        <w:t>вступает в силу</w:t>
      </w:r>
      <w:r w:rsidR="009D5EFC" w:rsidRPr="009460DC">
        <w:rPr>
          <w:rFonts w:ascii="Times New Roman" w:hAnsi="Times New Roman" w:cs="Times New Roman"/>
          <w:kern w:val="2"/>
          <w:sz w:val="28"/>
          <w:szCs w:val="28"/>
        </w:rPr>
        <w:t xml:space="preserve"> после </w:t>
      </w:r>
      <w:r w:rsidR="00E944D3" w:rsidRPr="009460DC">
        <w:rPr>
          <w:rFonts w:ascii="Times New Roman" w:hAnsi="Times New Roman" w:cs="Times New Roman"/>
          <w:kern w:val="2"/>
          <w:sz w:val="28"/>
          <w:szCs w:val="28"/>
        </w:rPr>
        <w:t xml:space="preserve">дня </w:t>
      </w:r>
      <w:r w:rsidR="00A66281" w:rsidRPr="009460DC">
        <w:rPr>
          <w:rFonts w:ascii="Times New Roman" w:hAnsi="Times New Roman" w:cs="Times New Roman"/>
          <w:kern w:val="2"/>
          <w:sz w:val="28"/>
          <w:szCs w:val="28"/>
        </w:rPr>
        <w:t>его официального опубликования.</w:t>
      </w:r>
    </w:p>
    <w:p w14:paraId="1A0DB075" w14:textId="77777777" w:rsidR="00A66281" w:rsidRPr="009460DC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A3726AA" w14:textId="77777777" w:rsidR="0081084D" w:rsidRPr="009460DC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0D2F709" w14:textId="77777777" w:rsidR="0086159D" w:rsidRPr="008E19D2" w:rsidRDefault="0086159D" w:rsidP="00861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E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Жигаловского</w:t>
      </w:r>
    </w:p>
    <w:p w14:paraId="485C05B6" w14:textId="77777777" w:rsidR="00464976" w:rsidRPr="009460DC" w:rsidRDefault="0086159D" w:rsidP="00370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E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муниципального образования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</w:t>
      </w:r>
      <w:r w:rsidRPr="008E19D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Д.А. Лунёв</w:t>
      </w:r>
    </w:p>
    <w:sectPr w:rsidR="00464976" w:rsidRPr="009460DC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8313" w14:textId="77777777" w:rsidR="00155962" w:rsidRDefault="00155962" w:rsidP="00766253">
      <w:pPr>
        <w:spacing w:after="0" w:line="240" w:lineRule="auto"/>
      </w:pPr>
      <w:r>
        <w:separator/>
      </w:r>
    </w:p>
  </w:endnote>
  <w:endnote w:type="continuationSeparator" w:id="0">
    <w:p w14:paraId="17E33008" w14:textId="77777777" w:rsidR="00155962" w:rsidRDefault="0015596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7A91" w14:textId="77777777" w:rsidR="00155962" w:rsidRDefault="00155962" w:rsidP="00766253">
      <w:pPr>
        <w:spacing w:after="0" w:line="240" w:lineRule="auto"/>
      </w:pPr>
      <w:r>
        <w:separator/>
      </w:r>
    </w:p>
  </w:footnote>
  <w:footnote w:type="continuationSeparator" w:id="0">
    <w:p w14:paraId="1055E33B" w14:textId="77777777" w:rsidR="00155962" w:rsidRDefault="0015596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A86057" w14:textId="77777777" w:rsidR="000B1825" w:rsidRPr="00B14374" w:rsidRDefault="000B182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0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1D2E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179B"/>
    <w:rsid w:val="00052670"/>
    <w:rsid w:val="00056BE4"/>
    <w:rsid w:val="0006226C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4832"/>
    <w:rsid w:val="000974DA"/>
    <w:rsid w:val="000B1825"/>
    <w:rsid w:val="000B2F4B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100"/>
    <w:rsid w:val="000C7984"/>
    <w:rsid w:val="000C79B0"/>
    <w:rsid w:val="000D0A77"/>
    <w:rsid w:val="000D2A13"/>
    <w:rsid w:val="000D35B7"/>
    <w:rsid w:val="000D3D6B"/>
    <w:rsid w:val="000D3E02"/>
    <w:rsid w:val="000E57CB"/>
    <w:rsid w:val="000E7107"/>
    <w:rsid w:val="000F03FE"/>
    <w:rsid w:val="000F3F58"/>
    <w:rsid w:val="000F3F75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5962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90DD4"/>
    <w:rsid w:val="0019220A"/>
    <w:rsid w:val="00192894"/>
    <w:rsid w:val="00192E66"/>
    <w:rsid w:val="00195153"/>
    <w:rsid w:val="001960D0"/>
    <w:rsid w:val="001968BF"/>
    <w:rsid w:val="0019692C"/>
    <w:rsid w:val="00197484"/>
    <w:rsid w:val="001A03A4"/>
    <w:rsid w:val="001A54AD"/>
    <w:rsid w:val="001A6FAC"/>
    <w:rsid w:val="001A7948"/>
    <w:rsid w:val="001A7A2D"/>
    <w:rsid w:val="001B034D"/>
    <w:rsid w:val="001B115E"/>
    <w:rsid w:val="001B14C5"/>
    <w:rsid w:val="001B21F9"/>
    <w:rsid w:val="001B29CD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577"/>
    <w:rsid w:val="001C2C4F"/>
    <w:rsid w:val="001C49FB"/>
    <w:rsid w:val="001C4E29"/>
    <w:rsid w:val="001C510B"/>
    <w:rsid w:val="001C5843"/>
    <w:rsid w:val="001C79B4"/>
    <w:rsid w:val="001E2AA3"/>
    <w:rsid w:val="001E3A18"/>
    <w:rsid w:val="001E3E79"/>
    <w:rsid w:val="001F615A"/>
    <w:rsid w:val="001F638F"/>
    <w:rsid w:val="001F79B1"/>
    <w:rsid w:val="00201FA7"/>
    <w:rsid w:val="00202D75"/>
    <w:rsid w:val="002031B0"/>
    <w:rsid w:val="00203B4F"/>
    <w:rsid w:val="00203D96"/>
    <w:rsid w:val="00203F7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21D51"/>
    <w:rsid w:val="0023207C"/>
    <w:rsid w:val="0023271C"/>
    <w:rsid w:val="0023360E"/>
    <w:rsid w:val="002357BF"/>
    <w:rsid w:val="00235DCC"/>
    <w:rsid w:val="00235EBD"/>
    <w:rsid w:val="00241838"/>
    <w:rsid w:val="00242BD3"/>
    <w:rsid w:val="00251013"/>
    <w:rsid w:val="00251950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4820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2E5C"/>
    <w:rsid w:val="002C3625"/>
    <w:rsid w:val="002C36E1"/>
    <w:rsid w:val="002C5C65"/>
    <w:rsid w:val="002C7464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133DE"/>
    <w:rsid w:val="00315490"/>
    <w:rsid w:val="00315622"/>
    <w:rsid w:val="00324484"/>
    <w:rsid w:val="003244E0"/>
    <w:rsid w:val="00324FCB"/>
    <w:rsid w:val="003254A4"/>
    <w:rsid w:val="00325F36"/>
    <w:rsid w:val="00331057"/>
    <w:rsid w:val="003312ED"/>
    <w:rsid w:val="0033139C"/>
    <w:rsid w:val="00332E7C"/>
    <w:rsid w:val="00333054"/>
    <w:rsid w:val="00345072"/>
    <w:rsid w:val="003452BD"/>
    <w:rsid w:val="003452CA"/>
    <w:rsid w:val="00345BB7"/>
    <w:rsid w:val="00347862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0B8B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D0610"/>
    <w:rsid w:val="003D45FA"/>
    <w:rsid w:val="003D46F6"/>
    <w:rsid w:val="003D4E8E"/>
    <w:rsid w:val="003D733D"/>
    <w:rsid w:val="003E00CD"/>
    <w:rsid w:val="003E0ECE"/>
    <w:rsid w:val="003E2B49"/>
    <w:rsid w:val="003E3A41"/>
    <w:rsid w:val="003E3AD3"/>
    <w:rsid w:val="003E55BD"/>
    <w:rsid w:val="003E6C42"/>
    <w:rsid w:val="003E7C2A"/>
    <w:rsid w:val="003F0B3C"/>
    <w:rsid w:val="003F1AC6"/>
    <w:rsid w:val="003F1E24"/>
    <w:rsid w:val="003F1F41"/>
    <w:rsid w:val="00400E07"/>
    <w:rsid w:val="004021C0"/>
    <w:rsid w:val="00402DE6"/>
    <w:rsid w:val="00404058"/>
    <w:rsid w:val="00404A85"/>
    <w:rsid w:val="00405A71"/>
    <w:rsid w:val="00407280"/>
    <w:rsid w:val="004121A1"/>
    <w:rsid w:val="0042084D"/>
    <w:rsid w:val="004214F6"/>
    <w:rsid w:val="00425944"/>
    <w:rsid w:val="004274E8"/>
    <w:rsid w:val="00430FB5"/>
    <w:rsid w:val="00435DBF"/>
    <w:rsid w:val="004366E0"/>
    <w:rsid w:val="00436818"/>
    <w:rsid w:val="00437A76"/>
    <w:rsid w:val="00437CD3"/>
    <w:rsid w:val="004411B7"/>
    <w:rsid w:val="00446942"/>
    <w:rsid w:val="00447909"/>
    <w:rsid w:val="00450202"/>
    <w:rsid w:val="00451FBE"/>
    <w:rsid w:val="0045219A"/>
    <w:rsid w:val="00453745"/>
    <w:rsid w:val="00453F6A"/>
    <w:rsid w:val="00456DE1"/>
    <w:rsid w:val="004578F8"/>
    <w:rsid w:val="0046069C"/>
    <w:rsid w:val="00461F5F"/>
    <w:rsid w:val="0046357D"/>
    <w:rsid w:val="00464976"/>
    <w:rsid w:val="004667B0"/>
    <w:rsid w:val="004671F9"/>
    <w:rsid w:val="004679EC"/>
    <w:rsid w:val="004701A6"/>
    <w:rsid w:val="004703E1"/>
    <w:rsid w:val="00470AD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17B9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2A72"/>
    <w:rsid w:val="004C498B"/>
    <w:rsid w:val="004C5289"/>
    <w:rsid w:val="004C68D1"/>
    <w:rsid w:val="004D0C4E"/>
    <w:rsid w:val="004D27C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553C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1B9"/>
    <w:rsid w:val="00503CB3"/>
    <w:rsid w:val="005043A8"/>
    <w:rsid w:val="00504DAF"/>
    <w:rsid w:val="005054D5"/>
    <w:rsid w:val="005055F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3E3B"/>
    <w:rsid w:val="00524E4E"/>
    <w:rsid w:val="00525AB9"/>
    <w:rsid w:val="00525BD4"/>
    <w:rsid w:val="00526CC0"/>
    <w:rsid w:val="00527726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56596"/>
    <w:rsid w:val="00560C80"/>
    <w:rsid w:val="00561054"/>
    <w:rsid w:val="005722C2"/>
    <w:rsid w:val="00574DDF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3FF2"/>
    <w:rsid w:val="00595D61"/>
    <w:rsid w:val="00596328"/>
    <w:rsid w:val="00596587"/>
    <w:rsid w:val="00597864"/>
    <w:rsid w:val="005A69E8"/>
    <w:rsid w:val="005A6F5A"/>
    <w:rsid w:val="005B060F"/>
    <w:rsid w:val="005B0FF3"/>
    <w:rsid w:val="005B28B9"/>
    <w:rsid w:val="005B3B85"/>
    <w:rsid w:val="005B7695"/>
    <w:rsid w:val="005B7AE6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C80"/>
    <w:rsid w:val="005E17F8"/>
    <w:rsid w:val="005E3D47"/>
    <w:rsid w:val="005E583B"/>
    <w:rsid w:val="005E71F5"/>
    <w:rsid w:val="005E75E9"/>
    <w:rsid w:val="005F0196"/>
    <w:rsid w:val="005F1554"/>
    <w:rsid w:val="005F1F34"/>
    <w:rsid w:val="005F2B5B"/>
    <w:rsid w:val="005F4653"/>
    <w:rsid w:val="005F753E"/>
    <w:rsid w:val="006030CB"/>
    <w:rsid w:val="006038FA"/>
    <w:rsid w:val="00603A7B"/>
    <w:rsid w:val="00605E4D"/>
    <w:rsid w:val="00606DAE"/>
    <w:rsid w:val="00612E25"/>
    <w:rsid w:val="006134D4"/>
    <w:rsid w:val="00614013"/>
    <w:rsid w:val="00615993"/>
    <w:rsid w:val="00617706"/>
    <w:rsid w:val="00620067"/>
    <w:rsid w:val="006220CA"/>
    <w:rsid w:val="00622710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57F4"/>
    <w:rsid w:val="00635B74"/>
    <w:rsid w:val="00637797"/>
    <w:rsid w:val="00640781"/>
    <w:rsid w:val="0064223B"/>
    <w:rsid w:val="0064405F"/>
    <w:rsid w:val="0064425C"/>
    <w:rsid w:val="006456A2"/>
    <w:rsid w:val="00650DDE"/>
    <w:rsid w:val="006525B4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38E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46FF"/>
    <w:rsid w:val="006966A7"/>
    <w:rsid w:val="006974DD"/>
    <w:rsid w:val="006A07DF"/>
    <w:rsid w:val="006A2912"/>
    <w:rsid w:val="006A4C2C"/>
    <w:rsid w:val="006A52D6"/>
    <w:rsid w:val="006A543E"/>
    <w:rsid w:val="006B2550"/>
    <w:rsid w:val="006B3BA4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1B1D"/>
    <w:rsid w:val="00702437"/>
    <w:rsid w:val="00702A9F"/>
    <w:rsid w:val="00703C65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4A6E"/>
    <w:rsid w:val="00765272"/>
    <w:rsid w:val="0076531E"/>
    <w:rsid w:val="00766253"/>
    <w:rsid w:val="007725A3"/>
    <w:rsid w:val="00772A2B"/>
    <w:rsid w:val="00773080"/>
    <w:rsid w:val="00773498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1373"/>
    <w:rsid w:val="007A21DC"/>
    <w:rsid w:val="007A2663"/>
    <w:rsid w:val="007A5020"/>
    <w:rsid w:val="007A59C5"/>
    <w:rsid w:val="007A715B"/>
    <w:rsid w:val="007B03A7"/>
    <w:rsid w:val="007B3862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C7B5F"/>
    <w:rsid w:val="007D0B5B"/>
    <w:rsid w:val="007D29BD"/>
    <w:rsid w:val="007E2A7D"/>
    <w:rsid w:val="007E3858"/>
    <w:rsid w:val="007E5EBC"/>
    <w:rsid w:val="007E665A"/>
    <w:rsid w:val="007E75D6"/>
    <w:rsid w:val="007F0CF8"/>
    <w:rsid w:val="007F10FD"/>
    <w:rsid w:val="007F386E"/>
    <w:rsid w:val="007F4223"/>
    <w:rsid w:val="007F5B30"/>
    <w:rsid w:val="007F68CC"/>
    <w:rsid w:val="00800BE4"/>
    <w:rsid w:val="00803390"/>
    <w:rsid w:val="00805EFD"/>
    <w:rsid w:val="0080765E"/>
    <w:rsid w:val="0081084D"/>
    <w:rsid w:val="00810FAD"/>
    <w:rsid w:val="0081131A"/>
    <w:rsid w:val="00812E8E"/>
    <w:rsid w:val="00812F43"/>
    <w:rsid w:val="00816362"/>
    <w:rsid w:val="0081677D"/>
    <w:rsid w:val="00822498"/>
    <w:rsid w:val="00822D79"/>
    <w:rsid w:val="008245C8"/>
    <w:rsid w:val="00824A1C"/>
    <w:rsid w:val="0082554A"/>
    <w:rsid w:val="0083032B"/>
    <w:rsid w:val="0083060F"/>
    <w:rsid w:val="00832547"/>
    <w:rsid w:val="00840801"/>
    <w:rsid w:val="00840852"/>
    <w:rsid w:val="0084106D"/>
    <w:rsid w:val="00846B51"/>
    <w:rsid w:val="00847E92"/>
    <w:rsid w:val="00851D5D"/>
    <w:rsid w:val="0085254B"/>
    <w:rsid w:val="008542E7"/>
    <w:rsid w:val="00857584"/>
    <w:rsid w:val="0086159D"/>
    <w:rsid w:val="008628FA"/>
    <w:rsid w:val="008634C5"/>
    <w:rsid w:val="00864CAF"/>
    <w:rsid w:val="008678BB"/>
    <w:rsid w:val="00870675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C0CB7"/>
    <w:rsid w:val="008C1A5E"/>
    <w:rsid w:val="008C6044"/>
    <w:rsid w:val="008D0FAA"/>
    <w:rsid w:val="008D1D34"/>
    <w:rsid w:val="008D3CCC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539D"/>
    <w:rsid w:val="00907139"/>
    <w:rsid w:val="0090788A"/>
    <w:rsid w:val="00912207"/>
    <w:rsid w:val="00912635"/>
    <w:rsid w:val="009138D5"/>
    <w:rsid w:val="00913C69"/>
    <w:rsid w:val="0091641F"/>
    <w:rsid w:val="00917FF4"/>
    <w:rsid w:val="009205E0"/>
    <w:rsid w:val="00921782"/>
    <w:rsid w:val="0092204D"/>
    <w:rsid w:val="00925E8D"/>
    <w:rsid w:val="009261CC"/>
    <w:rsid w:val="0092700C"/>
    <w:rsid w:val="009276D2"/>
    <w:rsid w:val="00930061"/>
    <w:rsid w:val="00930BBE"/>
    <w:rsid w:val="00931F94"/>
    <w:rsid w:val="009358DC"/>
    <w:rsid w:val="00935930"/>
    <w:rsid w:val="00942383"/>
    <w:rsid w:val="009460DC"/>
    <w:rsid w:val="009531C6"/>
    <w:rsid w:val="00953550"/>
    <w:rsid w:val="00954539"/>
    <w:rsid w:val="00955072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64B7"/>
    <w:rsid w:val="009B6E65"/>
    <w:rsid w:val="009B7FE3"/>
    <w:rsid w:val="009C03F4"/>
    <w:rsid w:val="009C0AAC"/>
    <w:rsid w:val="009C0F0D"/>
    <w:rsid w:val="009C2035"/>
    <w:rsid w:val="009C2683"/>
    <w:rsid w:val="009C363D"/>
    <w:rsid w:val="009C4589"/>
    <w:rsid w:val="009C745B"/>
    <w:rsid w:val="009D18AD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3DB6"/>
    <w:rsid w:val="00A04237"/>
    <w:rsid w:val="00A05F5C"/>
    <w:rsid w:val="00A13371"/>
    <w:rsid w:val="00A16261"/>
    <w:rsid w:val="00A17DC8"/>
    <w:rsid w:val="00A20A4A"/>
    <w:rsid w:val="00A211DF"/>
    <w:rsid w:val="00A22F6B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5823"/>
    <w:rsid w:val="00A46A9A"/>
    <w:rsid w:val="00A46F00"/>
    <w:rsid w:val="00A575D0"/>
    <w:rsid w:val="00A6304A"/>
    <w:rsid w:val="00A630B1"/>
    <w:rsid w:val="00A6387F"/>
    <w:rsid w:val="00A66281"/>
    <w:rsid w:val="00A66D50"/>
    <w:rsid w:val="00A701FC"/>
    <w:rsid w:val="00A72EEA"/>
    <w:rsid w:val="00A73764"/>
    <w:rsid w:val="00A73AB4"/>
    <w:rsid w:val="00A75C0C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31A0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B523F"/>
    <w:rsid w:val="00AC0FC1"/>
    <w:rsid w:val="00AC128D"/>
    <w:rsid w:val="00AC3AA5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203E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439C"/>
    <w:rsid w:val="00B267DB"/>
    <w:rsid w:val="00B27187"/>
    <w:rsid w:val="00B30417"/>
    <w:rsid w:val="00B31A81"/>
    <w:rsid w:val="00B33EAE"/>
    <w:rsid w:val="00B409A6"/>
    <w:rsid w:val="00B411E7"/>
    <w:rsid w:val="00B44562"/>
    <w:rsid w:val="00B44878"/>
    <w:rsid w:val="00B46D97"/>
    <w:rsid w:val="00B47728"/>
    <w:rsid w:val="00B50137"/>
    <w:rsid w:val="00B530DB"/>
    <w:rsid w:val="00B5349A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3A9D"/>
    <w:rsid w:val="00B74276"/>
    <w:rsid w:val="00B74BF6"/>
    <w:rsid w:val="00B74C63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684F"/>
    <w:rsid w:val="00BB7EE4"/>
    <w:rsid w:val="00BC11D3"/>
    <w:rsid w:val="00BC63B2"/>
    <w:rsid w:val="00BC79B5"/>
    <w:rsid w:val="00BD311B"/>
    <w:rsid w:val="00BD4543"/>
    <w:rsid w:val="00BD45D6"/>
    <w:rsid w:val="00BE3A44"/>
    <w:rsid w:val="00BE4C1B"/>
    <w:rsid w:val="00BE5868"/>
    <w:rsid w:val="00BE766E"/>
    <w:rsid w:val="00BF324F"/>
    <w:rsid w:val="00BF3C0E"/>
    <w:rsid w:val="00BF58FA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35CCD"/>
    <w:rsid w:val="00C42F82"/>
    <w:rsid w:val="00C44039"/>
    <w:rsid w:val="00C5052F"/>
    <w:rsid w:val="00C51CDC"/>
    <w:rsid w:val="00C54576"/>
    <w:rsid w:val="00C614BE"/>
    <w:rsid w:val="00C6222F"/>
    <w:rsid w:val="00C628B3"/>
    <w:rsid w:val="00C6490A"/>
    <w:rsid w:val="00C71AB1"/>
    <w:rsid w:val="00C71D5C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1B45"/>
    <w:rsid w:val="00CC2DFA"/>
    <w:rsid w:val="00CC4F4E"/>
    <w:rsid w:val="00CC5CE1"/>
    <w:rsid w:val="00CD20CE"/>
    <w:rsid w:val="00CD561B"/>
    <w:rsid w:val="00CD6678"/>
    <w:rsid w:val="00CD6FDD"/>
    <w:rsid w:val="00CE366F"/>
    <w:rsid w:val="00CE4F9A"/>
    <w:rsid w:val="00CE751B"/>
    <w:rsid w:val="00CF01B6"/>
    <w:rsid w:val="00CF0416"/>
    <w:rsid w:val="00CF153C"/>
    <w:rsid w:val="00CF3375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17414"/>
    <w:rsid w:val="00D17816"/>
    <w:rsid w:val="00D2065A"/>
    <w:rsid w:val="00D22162"/>
    <w:rsid w:val="00D226A7"/>
    <w:rsid w:val="00D23432"/>
    <w:rsid w:val="00D24530"/>
    <w:rsid w:val="00D26D2C"/>
    <w:rsid w:val="00D2791A"/>
    <w:rsid w:val="00D30DE8"/>
    <w:rsid w:val="00D33F54"/>
    <w:rsid w:val="00D351B7"/>
    <w:rsid w:val="00D40C50"/>
    <w:rsid w:val="00D42D46"/>
    <w:rsid w:val="00D433F1"/>
    <w:rsid w:val="00D44126"/>
    <w:rsid w:val="00D45ED9"/>
    <w:rsid w:val="00D55C17"/>
    <w:rsid w:val="00D577AD"/>
    <w:rsid w:val="00D60E36"/>
    <w:rsid w:val="00D710B1"/>
    <w:rsid w:val="00D728DE"/>
    <w:rsid w:val="00D72C16"/>
    <w:rsid w:val="00D736E7"/>
    <w:rsid w:val="00D76471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39CD"/>
    <w:rsid w:val="00DA7E46"/>
    <w:rsid w:val="00DA7F4E"/>
    <w:rsid w:val="00DB4149"/>
    <w:rsid w:val="00DB6D38"/>
    <w:rsid w:val="00DB7FF6"/>
    <w:rsid w:val="00DC10E4"/>
    <w:rsid w:val="00DC2627"/>
    <w:rsid w:val="00DC5234"/>
    <w:rsid w:val="00DC5385"/>
    <w:rsid w:val="00DC5F7F"/>
    <w:rsid w:val="00DC7A99"/>
    <w:rsid w:val="00DC7E55"/>
    <w:rsid w:val="00DD5003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3441A"/>
    <w:rsid w:val="00E3704B"/>
    <w:rsid w:val="00E37833"/>
    <w:rsid w:val="00E42886"/>
    <w:rsid w:val="00E4647A"/>
    <w:rsid w:val="00E51E9C"/>
    <w:rsid w:val="00E55CFD"/>
    <w:rsid w:val="00E5681E"/>
    <w:rsid w:val="00E6069C"/>
    <w:rsid w:val="00E613C3"/>
    <w:rsid w:val="00E6314C"/>
    <w:rsid w:val="00E635E9"/>
    <w:rsid w:val="00E64B3D"/>
    <w:rsid w:val="00E65E41"/>
    <w:rsid w:val="00E674F1"/>
    <w:rsid w:val="00E712F2"/>
    <w:rsid w:val="00E7183E"/>
    <w:rsid w:val="00E71A10"/>
    <w:rsid w:val="00E7646E"/>
    <w:rsid w:val="00E76683"/>
    <w:rsid w:val="00E802A4"/>
    <w:rsid w:val="00E82D77"/>
    <w:rsid w:val="00E83227"/>
    <w:rsid w:val="00E900E1"/>
    <w:rsid w:val="00E917FC"/>
    <w:rsid w:val="00E9378C"/>
    <w:rsid w:val="00E944D3"/>
    <w:rsid w:val="00E9625F"/>
    <w:rsid w:val="00EA0676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C753C"/>
    <w:rsid w:val="00ED0391"/>
    <w:rsid w:val="00ED59BF"/>
    <w:rsid w:val="00EE0841"/>
    <w:rsid w:val="00EE1084"/>
    <w:rsid w:val="00EE19B0"/>
    <w:rsid w:val="00EE2650"/>
    <w:rsid w:val="00EE2EEF"/>
    <w:rsid w:val="00EE3355"/>
    <w:rsid w:val="00EE41C6"/>
    <w:rsid w:val="00EE5702"/>
    <w:rsid w:val="00EE6305"/>
    <w:rsid w:val="00EE6986"/>
    <w:rsid w:val="00EE719B"/>
    <w:rsid w:val="00EE7E0E"/>
    <w:rsid w:val="00EF3C93"/>
    <w:rsid w:val="00EF56B4"/>
    <w:rsid w:val="00EF5B45"/>
    <w:rsid w:val="00EF66C3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3FFB"/>
    <w:rsid w:val="00F35400"/>
    <w:rsid w:val="00F36542"/>
    <w:rsid w:val="00F36DA0"/>
    <w:rsid w:val="00F37A2C"/>
    <w:rsid w:val="00F473D4"/>
    <w:rsid w:val="00F51FCF"/>
    <w:rsid w:val="00F5228E"/>
    <w:rsid w:val="00F61AD9"/>
    <w:rsid w:val="00F636E8"/>
    <w:rsid w:val="00F63903"/>
    <w:rsid w:val="00F63933"/>
    <w:rsid w:val="00F655CE"/>
    <w:rsid w:val="00F65C58"/>
    <w:rsid w:val="00F66264"/>
    <w:rsid w:val="00F7501C"/>
    <w:rsid w:val="00F75E0E"/>
    <w:rsid w:val="00F76F8E"/>
    <w:rsid w:val="00F77F5D"/>
    <w:rsid w:val="00F81501"/>
    <w:rsid w:val="00F82FE9"/>
    <w:rsid w:val="00F836F8"/>
    <w:rsid w:val="00F8459E"/>
    <w:rsid w:val="00F84D2F"/>
    <w:rsid w:val="00F86595"/>
    <w:rsid w:val="00F8674C"/>
    <w:rsid w:val="00F91D3D"/>
    <w:rsid w:val="00F92EE9"/>
    <w:rsid w:val="00F951FC"/>
    <w:rsid w:val="00F95CE7"/>
    <w:rsid w:val="00F96A88"/>
    <w:rsid w:val="00FA2BCF"/>
    <w:rsid w:val="00FA3333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01E1"/>
    <w:rsid w:val="00FC1065"/>
    <w:rsid w:val="00FC4117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4D3A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basedOn w:val="a0"/>
    <w:link w:val="3"/>
    <w:uiPriority w:val="9"/>
    <w:semiHidden/>
    <w:rsid w:val="00861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8615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30">
    <w:name w:val="Заголовок 3 Знак"/>
    <w:basedOn w:val="a0"/>
    <w:link w:val="3"/>
    <w:uiPriority w:val="9"/>
    <w:semiHidden/>
    <w:rsid w:val="00861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86159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AF51-2665-413D-9BAE-C2370C1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Юля</cp:lastModifiedBy>
  <cp:revision>3</cp:revision>
  <cp:lastPrinted>2021-07-09T00:23:00Z</cp:lastPrinted>
  <dcterms:created xsi:type="dcterms:W3CDTF">2021-08-03T01:03:00Z</dcterms:created>
  <dcterms:modified xsi:type="dcterms:W3CDTF">2021-08-03T01:04:00Z</dcterms:modified>
</cp:coreProperties>
</file>