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956"/>
      </w:tblGrid>
      <w:tr w:rsidR="001C0F97" w:rsidTr="00412A86">
        <w:tc>
          <w:tcPr>
            <w:tcW w:w="5000" w:type="pct"/>
            <w:gridSpan w:val="2"/>
          </w:tcPr>
          <w:p w:rsidR="001C0F97" w:rsidRDefault="001C0F97" w:rsidP="00412A86">
            <w:pPr>
              <w:pStyle w:val="a6"/>
              <w:rPr>
                <w:b/>
                <w:bCs/>
              </w:rPr>
            </w:pPr>
            <w:bookmarkStart w:id="0" w:name="sub_4"/>
            <w:bookmarkStart w:id="1" w:name="_GoBack"/>
            <w:bookmarkEnd w:id="1"/>
            <w:r>
              <w:rPr>
                <w:b/>
                <w:bCs/>
                <w:noProof/>
              </w:rPr>
              <w:drawing>
                <wp:inline distT="0" distB="0" distL="0" distR="0" wp14:anchorId="486E1200" wp14:editId="41B55E72">
                  <wp:extent cx="745200" cy="936446"/>
                  <wp:effectExtent l="0" t="0" r="0" b="0"/>
                  <wp:docPr id="2" name="Рисунок 2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97" w:rsidTr="00412A86">
        <w:tc>
          <w:tcPr>
            <w:tcW w:w="5000" w:type="pct"/>
            <w:gridSpan w:val="2"/>
          </w:tcPr>
          <w:p w:rsidR="001C0F97" w:rsidRPr="0097194D" w:rsidRDefault="001C0F97" w:rsidP="00412A86">
            <w:pPr>
              <w:pStyle w:val="a6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1C0F97" w:rsidRPr="0097194D" w:rsidRDefault="001C0F97" w:rsidP="00412A8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1C0F97" w:rsidRPr="0097194D" w:rsidRDefault="001C0F97" w:rsidP="00412A8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1C0F97" w:rsidRPr="0097194D" w:rsidRDefault="001C0F97" w:rsidP="00412A8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1C0F97" w:rsidRDefault="001C0F97" w:rsidP="00412A86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>РАСПОРЯЖЕНИЕ</w:t>
            </w:r>
            <w:r w:rsidRPr="00930365">
              <w:rPr>
                <w:b/>
                <w:bCs/>
                <w:sz w:val="32"/>
                <w:szCs w:val="28"/>
              </w:rPr>
              <w:t xml:space="preserve"> </w:t>
            </w:r>
          </w:p>
          <w:p w:rsidR="001C0F97" w:rsidRPr="00930365" w:rsidRDefault="001C0F97" w:rsidP="00412A86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1C0F97" w:rsidTr="00412A86">
        <w:tc>
          <w:tcPr>
            <w:tcW w:w="2411" w:type="pct"/>
          </w:tcPr>
          <w:p w:rsidR="001C0F97" w:rsidRPr="00840AF5" w:rsidRDefault="001C0F97" w:rsidP="001C0F97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.2023г. № 60-од</w:t>
            </w:r>
          </w:p>
        </w:tc>
        <w:tc>
          <w:tcPr>
            <w:tcW w:w="2589" w:type="pct"/>
          </w:tcPr>
          <w:p w:rsidR="001C0F97" w:rsidRPr="00840AF5" w:rsidRDefault="001C0F97" w:rsidP="00412A86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  <w:tr w:rsidR="001C0F97" w:rsidTr="00412A86">
        <w:tc>
          <w:tcPr>
            <w:tcW w:w="2411" w:type="pct"/>
          </w:tcPr>
          <w:p w:rsidR="001C0F97" w:rsidRDefault="001C0F97" w:rsidP="00412A86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1C0F97" w:rsidRPr="00840AF5" w:rsidRDefault="001C0F97" w:rsidP="00412A86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C0F97" w:rsidRDefault="001C0F97" w:rsidP="001C0F97">
      <w:pPr>
        <w:ind w:firstLine="426"/>
        <w:rPr>
          <w:b/>
          <w:sz w:val="24"/>
          <w:szCs w:val="24"/>
        </w:rPr>
      </w:pPr>
      <w:r w:rsidRPr="00CE46C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Порядок применения </w:t>
      </w:r>
    </w:p>
    <w:p w:rsidR="001C0F97" w:rsidRDefault="001C0F97" w:rsidP="001C0F97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бюджетной классификации в части, относящейся </w:t>
      </w:r>
    </w:p>
    <w:p w:rsidR="001C0F97" w:rsidRPr="00CE46C0" w:rsidRDefault="001C0F97" w:rsidP="001C0F97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к бюджету Жигаловского муниципального образования</w:t>
      </w:r>
    </w:p>
    <w:p w:rsidR="001C0F97" w:rsidRDefault="001C0F97" w:rsidP="001C0F97">
      <w:pPr>
        <w:rPr>
          <w:sz w:val="28"/>
          <w:szCs w:val="26"/>
        </w:rPr>
      </w:pPr>
    </w:p>
    <w:p w:rsidR="001C0F97" w:rsidRDefault="001C0F97" w:rsidP="001C0F97">
      <w:pPr>
        <w:ind w:firstLine="567"/>
        <w:rPr>
          <w:sz w:val="28"/>
          <w:szCs w:val="26"/>
        </w:rPr>
      </w:pPr>
      <w:r w:rsidRPr="00940E91">
        <w:rPr>
          <w:sz w:val="28"/>
          <w:szCs w:val="26"/>
        </w:rPr>
        <w:t xml:space="preserve">На  основании </w:t>
      </w:r>
      <w:r>
        <w:rPr>
          <w:sz w:val="28"/>
          <w:szCs w:val="26"/>
        </w:rPr>
        <w:t xml:space="preserve"> </w:t>
      </w:r>
      <w:r w:rsidRPr="00940E91">
        <w:rPr>
          <w:sz w:val="28"/>
          <w:szCs w:val="26"/>
        </w:rPr>
        <w:t xml:space="preserve">статьи </w:t>
      </w:r>
      <w:r>
        <w:rPr>
          <w:sz w:val="28"/>
          <w:szCs w:val="26"/>
        </w:rPr>
        <w:t>9</w:t>
      </w:r>
      <w:r w:rsidRPr="00940E91">
        <w:rPr>
          <w:sz w:val="28"/>
          <w:szCs w:val="26"/>
        </w:rPr>
        <w:t xml:space="preserve"> Бюджетного Кодекса РФ, </w:t>
      </w:r>
      <w:r>
        <w:rPr>
          <w:sz w:val="28"/>
          <w:szCs w:val="26"/>
        </w:rPr>
        <w:t xml:space="preserve">руководствуясь Уставом </w:t>
      </w:r>
      <w:r w:rsidRPr="00940E91">
        <w:rPr>
          <w:sz w:val="28"/>
          <w:szCs w:val="26"/>
        </w:rPr>
        <w:t>Жигаловского</w:t>
      </w:r>
      <w:r>
        <w:rPr>
          <w:sz w:val="28"/>
          <w:szCs w:val="26"/>
        </w:rPr>
        <w:t xml:space="preserve"> муниципального образования:</w:t>
      </w:r>
    </w:p>
    <w:p w:rsidR="00454E88" w:rsidRDefault="001C0F97" w:rsidP="001C0F97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r w:rsidRPr="00454E88">
        <w:rPr>
          <w:sz w:val="28"/>
          <w:szCs w:val="26"/>
        </w:rPr>
        <w:t xml:space="preserve">Внести </w:t>
      </w:r>
      <w:r w:rsidR="00454E88" w:rsidRPr="00454E88">
        <w:rPr>
          <w:sz w:val="28"/>
          <w:szCs w:val="26"/>
        </w:rPr>
        <w:t xml:space="preserve">следующие </w:t>
      </w:r>
      <w:r w:rsidRPr="00454E88">
        <w:rPr>
          <w:sz w:val="28"/>
          <w:szCs w:val="26"/>
        </w:rPr>
        <w:t xml:space="preserve">изменения в </w:t>
      </w:r>
      <w:r w:rsidR="00454E88" w:rsidRPr="00454E88">
        <w:rPr>
          <w:sz w:val="28"/>
          <w:szCs w:val="26"/>
        </w:rPr>
        <w:t xml:space="preserve">Приложение к </w:t>
      </w:r>
      <w:r w:rsidRPr="00454E88">
        <w:rPr>
          <w:sz w:val="28"/>
          <w:szCs w:val="26"/>
        </w:rPr>
        <w:t>Порядк</w:t>
      </w:r>
      <w:r w:rsidR="00454E88" w:rsidRPr="00454E88">
        <w:rPr>
          <w:sz w:val="28"/>
          <w:szCs w:val="26"/>
        </w:rPr>
        <w:t>у</w:t>
      </w:r>
      <w:r w:rsidRPr="00454E88">
        <w:rPr>
          <w:sz w:val="28"/>
          <w:szCs w:val="26"/>
        </w:rPr>
        <w:t xml:space="preserve"> применения бюджетной классификации в части, относящейся к бюджету Жигаловского муниципального образования, утвержденн</w:t>
      </w:r>
      <w:r w:rsidR="00454E88" w:rsidRPr="00454E88">
        <w:rPr>
          <w:sz w:val="28"/>
          <w:szCs w:val="26"/>
        </w:rPr>
        <w:t>ому</w:t>
      </w:r>
      <w:r w:rsidRPr="00454E88">
        <w:rPr>
          <w:sz w:val="28"/>
          <w:szCs w:val="26"/>
        </w:rPr>
        <w:t xml:space="preserve"> распоряжением администрации Жигаловского муниципального образова</w:t>
      </w:r>
      <w:r w:rsidR="00454E88">
        <w:rPr>
          <w:sz w:val="28"/>
          <w:szCs w:val="26"/>
        </w:rPr>
        <w:t>ния от 15.12.2020 года № 283-од:</w:t>
      </w:r>
    </w:p>
    <w:p w:rsidR="00454E88" w:rsidRDefault="00454E88" w:rsidP="00454E88">
      <w:pPr>
        <w:pStyle w:val="ab"/>
        <w:widowControl w:val="0"/>
        <w:numPr>
          <w:ilvl w:val="1"/>
          <w:numId w:val="8"/>
        </w:numPr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Исключить следующую строку: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7841"/>
      </w:tblGrid>
      <w:tr w:rsidR="00454E88" w:rsidTr="00412A86">
        <w:tc>
          <w:tcPr>
            <w:tcW w:w="1730" w:type="dxa"/>
          </w:tcPr>
          <w:p w:rsidR="00454E88" w:rsidRPr="003F6863" w:rsidRDefault="00454E88" w:rsidP="0041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20600 </w:t>
            </w:r>
            <w:r>
              <w:rPr>
                <w:sz w:val="28"/>
                <w:szCs w:val="28"/>
                <w:lang w:val="en-US"/>
              </w:rPr>
              <w:t>F2430</w:t>
            </w:r>
          </w:p>
        </w:tc>
        <w:tc>
          <w:tcPr>
            <w:tcW w:w="7841" w:type="dxa"/>
          </w:tcPr>
          <w:p w:rsidR="00454E88" w:rsidRDefault="00454E88" w:rsidP="0041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МБТ на исполнение переданных полномочий по строительству систем централизованного водоснабжения населения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игалово</w:t>
            </w:r>
            <w:proofErr w:type="spellEnd"/>
          </w:p>
        </w:tc>
      </w:tr>
    </w:tbl>
    <w:p w:rsidR="00454E88" w:rsidRDefault="00454E88" w:rsidP="00454E88">
      <w:pPr>
        <w:pStyle w:val="ab"/>
        <w:widowControl w:val="0"/>
        <w:numPr>
          <w:ilvl w:val="1"/>
          <w:numId w:val="8"/>
        </w:numPr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Добавить следующие строки: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7841"/>
      </w:tblGrid>
      <w:tr w:rsidR="00454E88" w:rsidTr="00412A86">
        <w:tc>
          <w:tcPr>
            <w:tcW w:w="1730" w:type="dxa"/>
          </w:tcPr>
          <w:p w:rsidR="00454E88" w:rsidRPr="003F6863" w:rsidRDefault="00454E88" w:rsidP="0045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5 5</w:t>
            </w:r>
            <w:r>
              <w:rPr>
                <w:sz w:val="28"/>
                <w:szCs w:val="28"/>
                <w:lang w:val="en-US"/>
              </w:rPr>
              <w:t>2430</w:t>
            </w:r>
          </w:p>
        </w:tc>
        <w:tc>
          <w:tcPr>
            <w:tcW w:w="7841" w:type="dxa"/>
          </w:tcPr>
          <w:p w:rsidR="00454E88" w:rsidRDefault="00454E88" w:rsidP="00412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МБТ на исполнение переданных полномочий по строительству систем централизованного водоснабжения населения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игалово</w:t>
            </w:r>
            <w:proofErr w:type="spellEnd"/>
          </w:p>
        </w:tc>
      </w:tr>
      <w:tr w:rsidR="00454E88" w:rsidRPr="00852381" w:rsidTr="00454E88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Pr="00852381" w:rsidRDefault="00454E88" w:rsidP="0045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523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88" w:rsidRPr="00454E88" w:rsidRDefault="00454E88" w:rsidP="00454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реализацию основного мероприятия «Развитие автомобильных дорог» </w:t>
            </w:r>
            <w:r w:rsidRPr="00852381">
              <w:rPr>
                <w:sz w:val="28"/>
                <w:szCs w:val="28"/>
              </w:rPr>
              <w:t xml:space="preserve">МП </w:t>
            </w:r>
            <w:r>
              <w:rPr>
                <w:sz w:val="28"/>
                <w:szCs w:val="28"/>
              </w:rPr>
              <w:t>«Комплексное развитие транспортной инфраструктуры</w:t>
            </w:r>
            <w:r w:rsidRPr="00852381">
              <w:rPr>
                <w:sz w:val="28"/>
                <w:szCs w:val="28"/>
              </w:rPr>
              <w:t xml:space="preserve"> Жигаловского муниципального образования на 201</w:t>
            </w:r>
            <w:r>
              <w:rPr>
                <w:sz w:val="28"/>
                <w:szCs w:val="28"/>
              </w:rPr>
              <w:t>7</w:t>
            </w:r>
            <w:r w:rsidRPr="0085238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852381">
              <w:rPr>
                <w:sz w:val="28"/>
                <w:szCs w:val="28"/>
              </w:rPr>
              <w:t>гг.</w:t>
            </w:r>
            <w:r>
              <w:rPr>
                <w:sz w:val="28"/>
                <w:szCs w:val="28"/>
              </w:rPr>
              <w:t>» в отношении автомобильных дорог, входящих в транспортный каркас Иркутской области</w:t>
            </w:r>
          </w:p>
        </w:tc>
      </w:tr>
    </w:tbl>
    <w:p w:rsidR="00454E88" w:rsidRPr="00454E88" w:rsidRDefault="001C0F97" w:rsidP="00454E88">
      <w:pPr>
        <w:pStyle w:val="ab"/>
        <w:widowControl w:val="0"/>
        <w:tabs>
          <w:tab w:val="left" w:pos="1134"/>
        </w:tabs>
        <w:suppressAutoHyphens w:val="0"/>
        <w:overflowPunct/>
        <w:autoSpaceDN w:val="0"/>
        <w:adjustRightInd w:val="0"/>
        <w:ind w:left="1440"/>
        <w:jc w:val="both"/>
        <w:textAlignment w:val="auto"/>
        <w:rPr>
          <w:sz w:val="28"/>
          <w:szCs w:val="26"/>
        </w:rPr>
      </w:pPr>
      <w:r w:rsidRPr="00454E88">
        <w:rPr>
          <w:sz w:val="28"/>
          <w:szCs w:val="26"/>
        </w:rPr>
        <w:t xml:space="preserve"> </w:t>
      </w:r>
    </w:p>
    <w:p w:rsidR="001C0F97" w:rsidRPr="00454E88" w:rsidRDefault="001C0F97" w:rsidP="001C0F97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r w:rsidRPr="00454E88">
        <w:rPr>
          <w:sz w:val="28"/>
          <w:szCs w:val="26"/>
        </w:rPr>
        <w:t xml:space="preserve">Настоящее распоряжение </w:t>
      </w:r>
      <w:r w:rsidR="00DB7A9B">
        <w:rPr>
          <w:sz w:val="28"/>
          <w:szCs w:val="26"/>
        </w:rPr>
        <w:t xml:space="preserve">вступает в силу со дня его подписания и </w:t>
      </w:r>
      <w:r w:rsidRPr="00454E88">
        <w:rPr>
          <w:sz w:val="28"/>
          <w:szCs w:val="26"/>
        </w:rPr>
        <w:t>распространяется на правоотношения, возникшие при составлении и исполнении бюджета Жигаловского муниципального образования на 2023 год и плановый период 2024-2025 годов.</w:t>
      </w:r>
    </w:p>
    <w:p w:rsidR="001C0F97" w:rsidRDefault="001C0F97" w:rsidP="001C0F97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overflowPunct/>
        <w:autoSpaceDN w:val="0"/>
        <w:adjustRightInd w:val="0"/>
        <w:ind w:left="0" w:firstLine="720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Настоящее распоряжение подлежит размещению на официальном сайте Жигаловского муниципального образования в сети Интернет.</w:t>
      </w:r>
    </w:p>
    <w:p w:rsidR="001C0F97" w:rsidRDefault="001C0F97" w:rsidP="001C0F97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1C0F97" w:rsidRDefault="001C0F97" w:rsidP="001C0F97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1C0F97" w:rsidRDefault="001C0F97" w:rsidP="001C0F97">
      <w:pPr>
        <w:ind w:firstLine="426"/>
        <w:rPr>
          <w:bCs/>
          <w:sz w:val="28"/>
          <w:szCs w:val="26"/>
        </w:rPr>
      </w:pPr>
      <w:r>
        <w:rPr>
          <w:bCs/>
          <w:sz w:val="28"/>
          <w:szCs w:val="26"/>
        </w:rPr>
        <w:t>Гл</w:t>
      </w:r>
      <w:r w:rsidRPr="00940E91">
        <w:rPr>
          <w:bCs/>
          <w:sz w:val="28"/>
          <w:szCs w:val="26"/>
        </w:rPr>
        <w:t>ав</w:t>
      </w:r>
      <w:r>
        <w:rPr>
          <w:bCs/>
          <w:sz w:val="28"/>
          <w:szCs w:val="26"/>
        </w:rPr>
        <w:t xml:space="preserve">а </w:t>
      </w:r>
      <w:r w:rsidRPr="00940E91">
        <w:rPr>
          <w:bCs/>
          <w:sz w:val="28"/>
          <w:szCs w:val="26"/>
        </w:rPr>
        <w:t>Жигаловского</w:t>
      </w:r>
    </w:p>
    <w:p w:rsidR="00CF5F4E" w:rsidRPr="00940E91" w:rsidRDefault="001C0F97" w:rsidP="00CF5F4E">
      <w:pPr>
        <w:widowControl w:val="0"/>
        <w:tabs>
          <w:tab w:val="left" w:pos="1134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  <w:r w:rsidRPr="00940E91">
        <w:rPr>
          <w:bCs/>
          <w:sz w:val="28"/>
          <w:szCs w:val="26"/>
        </w:rPr>
        <w:t xml:space="preserve">муниципального образования                                   </w:t>
      </w:r>
      <w:r>
        <w:rPr>
          <w:bCs/>
          <w:sz w:val="28"/>
          <w:szCs w:val="26"/>
        </w:rPr>
        <w:t xml:space="preserve">        </w:t>
      </w:r>
      <w:r w:rsidRPr="00940E91">
        <w:rPr>
          <w:bCs/>
          <w:sz w:val="28"/>
          <w:szCs w:val="26"/>
        </w:rPr>
        <w:t xml:space="preserve">          </w:t>
      </w:r>
      <w:proofErr w:type="spellStart"/>
      <w:r>
        <w:rPr>
          <w:bCs/>
          <w:sz w:val="28"/>
          <w:szCs w:val="26"/>
        </w:rPr>
        <w:t>Д.А.Лунёв</w:t>
      </w:r>
      <w:bookmarkEnd w:id="0"/>
      <w:proofErr w:type="spellEnd"/>
    </w:p>
    <w:sectPr w:rsidR="00CF5F4E" w:rsidRPr="00940E91" w:rsidSect="004651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C2" w:rsidRDefault="001925C2" w:rsidP="00C4576D">
      <w:r>
        <w:separator/>
      </w:r>
    </w:p>
  </w:endnote>
  <w:endnote w:type="continuationSeparator" w:id="0">
    <w:p w:rsidR="001925C2" w:rsidRDefault="001925C2" w:rsidP="00C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C2" w:rsidRDefault="001925C2" w:rsidP="00C4576D">
      <w:r>
        <w:separator/>
      </w:r>
    </w:p>
  </w:footnote>
  <w:footnote w:type="continuationSeparator" w:id="0">
    <w:p w:rsidR="001925C2" w:rsidRDefault="001925C2" w:rsidP="00C4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E03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0DF341A"/>
    <w:multiLevelType w:val="hybridMultilevel"/>
    <w:tmpl w:val="A028AAB6"/>
    <w:lvl w:ilvl="0" w:tplc="5BB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3B3F"/>
    <w:multiLevelType w:val="hybridMultilevel"/>
    <w:tmpl w:val="2206A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1C689A"/>
    <w:multiLevelType w:val="hybridMultilevel"/>
    <w:tmpl w:val="8772A3AA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CC3891"/>
    <w:multiLevelType w:val="multilevel"/>
    <w:tmpl w:val="5F469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82E3DE3"/>
    <w:multiLevelType w:val="hybridMultilevel"/>
    <w:tmpl w:val="BC26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206B6C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0A243C9"/>
    <w:multiLevelType w:val="hybridMultilevel"/>
    <w:tmpl w:val="A822B968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C0"/>
    <w:rsid w:val="00087FC0"/>
    <w:rsid w:val="000C282E"/>
    <w:rsid w:val="001816BD"/>
    <w:rsid w:val="001925C2"/>
    <w:rsid w:val="001A12EB"/>
    <w:rsid w:val="001C0F97"/>
    <w:rsid w:val="0028222B"/>
    <w:rsid w:val="002B279E"/>
    <w:rsid w:val="00345C54"/>
    <w:rsid w:val="00345E90"/>
    <w:rsid w:val="003F6474"/>
    <w:rsid w:val="00454E88"/>
    <w:rsid w:val="00465180"/>
    <w:rsid w:val="004D0597"/>
    <w:rsid w:val="00511D67"/>
    <w:rsid w:val="00554C70"/>
    <w:rsid w:val="005C5969"/>
    <w:rsid w:val="006168E3"/>
    <w:rsid w:val="00661CFA"/>
    <w:rsid w:val="00774E9C"/>
    <w:rsid w:val="007F22A8"/>
    <w:rsid w:val="0082149C"/>
    <w:rsid w:val="009076BC"/>
    <w:rsid w:val="00BC2944"/>
    <w:rsid w:val="00C2298B"/>
    <w:rsid w:val="00C4576D"/>
    <w:rsid w:val="00C83C45"/>
    <w:rsid w:val="00C94728"/>
    <w:rsid w:val="00CA0291"/>
    <w:rsid w:val="00CF5F4E"/>
    <w:rsid w:val="00DA1984"/>
    <w:rsid w:val="00DB7A9B"/>
    <w:rsid w:val="00DD2FFA"/>
    <w:rsid w:val="00E758B3"/>
    <w:rsid w:val="00EA5EF7"/>
    <w:rsid w:val="00EF2D21"/>
    <w:rsid w:val="00F35FC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C5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10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4576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F35FCF"/>
    <w:pPr>
      <w:suppressAutoHyphens w:val="0"/>
      <w:overflowPunct/>
      <w:autoSpaceDN w:val="0"/>
      <w:adjustRightInd w:val="0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C5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10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4576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F35FCF"/>
    <w:pPr>
      <w:suppressAutoHyphens w:val="0"/>
      <w:overflowPunct/>
      <w:autoSpaceDN w:val="0"/>
      <w:adjustRightInd w:val="0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Olga</cp:lastModifiedBy>
  <cp:revision>5</cp:revision>
  <cp:lastPrinted>2021-01-20T02:18:00Z</cp:lastPrinted>
  <dcterms:created xsi:type="dcterms:W3CDTF">2023-01-20T06:59:00Z</dcterms:created>
  <dcterms:modified xsi:type="dcterms:W3CDTF">2023-04-06T05:43:00Z</dcterms:modified>
</cp:coreProperties>
</file>