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9536" w:type="dxa"/>
        <w:tblLook w:val="00A0" w:firstRow="1" w:lastRow="0" w:firstColumn="1" w:lastColumn="0" w:noHBand="0" w:noVBand="0"/>
      </w:tblPr>
      <w:tblGrid>
        <w:gridCol w:w="4767"/>
        <w:gridCol w:w="4769"/>
      </w:tblGrid>
      <w:tr w:rsidR="00443BC6" w:rsidRPr="00D772D6" w:rsidTr="00443BC6">
        <w:trPr>
          <w:trHeight w:val="673"/>
        </w:trPr>
        <w:tc>
          <w:tcPr>
            <w:tcW w:w="9536" w:type="dxa"/>
            <w:gridSpan w:val="2"/>
          </w:tcPr>
          <w:p w:rsidR="00443BC6" w:rsidRPr="00443BC6" w:rsidRDefault="00443BC6" w:rsidP="00443BC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76"/>
            </w:tblGrid>
            <w:tr w:rsidR="00443BC6" w:rsidTr="00443BC6">
              <w:trPr>
                <w:trHeight w:val="653"/>
              </w:trPr>
              <w:tc>
                <w:tcPr>
                  <w:tcW w:w="8976" w:type="dxa"/>
                </w:tcPr>
                <w:p w:rsidR="00443BC6" w:rsidRDefault="00443BC6" w:rsidP="000E64EA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BB835C1" wp14:editId="64F33568">
                        <wp:extent cx="745200" cy="936446"/>
                        <wp:effectExtent l="0" t="0" r="0" b="0"/>
                        <wp:docPr id="1" name="Рисунок 1" descr="C:\Users\Администратор\Общая папка\Desktop\В работе\Геральдика\переписка\Гер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Общая папка\Desktop\В работе\Геральдика\переписка\Гер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200" cy="936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BC6" w:rsidRPr="00930365" w:rsidTr="00443BC6">
              <w:trPr>
                <w:trHeight w:val="899"/>
              </w:trPr>
              <w:tc>
                <w:tcPr>
                  <w:tcW w:w="8976" w:type="dxa"/>
                </w:tcPr>
                <w:p w:rsidR="00443BC6" w:rsidRPr="0097194D" w:rsidRDefault="00443BC6" w:rsidP="000E64EA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 w:rsidRPr="0097194D">
                    <w:rPr>
                      <w:b/>
                      <w:bCs/>
                    </w:rPr>
                    <w:t>РОССИЙСКАЯ ФЕДЕРАЦИЯ</w:t>
                  </w:r>
                </w:p>
                <w:p w:rsidR="00443BC6" w:rsidRPr="0097194D" w:rsidRDefault="00443BC6" w:rsidP="000E64EA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ИРКУТСКАЯ ОБЛАСТЬ</w:t>
                  </w:r>
                </w:p>
                <w:p w:rsidR="00443BC6" w:rsidRPr="0097194D" w:rsidRDefault="00443BC6" w:rsidP="000E64EA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АДМИНИСТРАЦИЯ</w:t>
                  </w:r>
                </w:p>
                <w:p w:rsidR="00443BC6" w:rsidRPr="0097194D" w:rsidRDefault="00443BC6" w:rsidP="000E64EA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ЖИГАЛОВСКОГО МУНИЦИПАЛЬНОГО ОБРАЗОВАНИЯ</w:t>
                  </w:r>
                </w:p>
                <w:p w:rsidR="00443BC6" w:rsidRPr="00930365" w:rsidRDefault="00443BC6" w:rsidP="000E64EA">
                  <w:pPr>
                    <w:framePr w:hSpace="180" w:wrap="around" w:vAnchor="page" w:hAnchor="margin" w:y="871"/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97194D">
                    <w:rPr>
                      <w:b/>
                      <w:bCs/>
                      <w:sz w:val="32"/>
                      <w:szCs w:val="28"/>
                    </w:rPr>
                    <w:t>ПОСТАНОВЛЕН</w:t>
                  </w:r>
                  <w:r>
                    <w:rPr>
                      <w:b/>
                      <w:bCs/>
                      <w:sz w:val="32"/>
                      <w:szCs w:val="28"/>
                    </w:rPr>
                    <w:t>ИЕ</w:t>
                  </w:r>
                </w:p>
              </w:tc>
            </w:tr>
          </w:tbl>
          <w:p w:rsidR="00443BC6" w:rsidRPr="00D772D6" w:rsidRDefault="00443BC6" w:rsidP="00443BC6">
            <w:pPr>
              <w:widowControl w:val="0"/>
              <w:tabs>
                <w:tab w:val="left" w:pos="849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443BC6" w:rsidRPr="00F83429" w:rsidTr="00443BC6">
        <w:trPr>
          <w:trHeight w:val="225"/>
        </w:trPr>
        <w:tc>
          <w:tcPr>
            <w:tcW w:w="4767" w:type="dxa"/>
          </w:tcPr>
          <w:p w:rsidR="00443BC6" w:rsidRPr="005A2BFD" w:rsidRDefault="00443BC6" w:rsidP="00962B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2BFD">
              <w:rPr>
                <w:b/>
                <w:bCs/>
                <w:color w:val="000000" w:themeColor="text1"/>
              </w:rPr>
              <w:t>«</w:t>
            </w:r>
            <w:r w:rsidR="00962B56">
              <w:rPr>
                <w:b/>
                <w:bCs/>
                <w:color w:val="000000" w:themeColor="text1"/>
              </w:rPr>
              <w:t>24</w:t>
            </w:r>
            <w:r w:rsidRPr="005A2BFD">
              <w:rPr>
                <w:b/>
                <w:bCs/>
                <w:color w:val="000000" w:themeColor="text1"/>
              </w:rPr>
              <w:t>»</w:t>
            </w:r>
            <w:r w:rsidR="00962B56">
              <w:rPr>
                <w:b/>
                <w:bCs/>
                <w:color w:val="000000" w:themeColor="text1"/>
              </w:rPr>
              <w:t xml:space="preserve"> декабря</w:t>
            </w:r>
            <w:r>
              <w:rPr>
                <w:b/>
                <w:bCs/>
                <w:color w:val="000000" w:themeColor="text1"/>
              </w:rPr>
              <w:t xml:space="preserve">  2021 г. </w:t>
            </w:r>
            <w:r w:rsidR="002E05F8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№</w:t>
            </w:r>
            <w:r w:rsidR="00962B56">
              <w:rPr>
                <w:b/>
                <w:bCs/>
                <w:color w:val="000000" w:themeColor="text1"/>
              </w:rPr>
              <w:t>111</w:t>
            </w:r>
          </w:p>
        </w:tc>
        <w:tc>
          <w:tcPr>
            <w:tcW w:w="4769" w:type="dxa"/>
          </w:tcPr>
          <w:p w:rsidR="00443BC6" w:rsidRPr="00F83429" w:rsidRDefault="00443BC6" w:rsidP="00473CB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р.п.Жигалово</w:t>
            </w:r>
            <w:proofErr w:type="spellEnd"/>
          </w:p>
        </w:tc>
      </w:tr>
    </w:tbl>
    <w:p w:rsidR="00443BC6" w:rsidRPr="00F83429" w:rsidRDefault="00443BC6" w:rsidP="00443BC6"/>
    <w:p w:rsidR="00443BC6" w:rsidRDefault="00443BC6" w:rsidP="001A1142">
      <w:pPr>
        <w:rPr>
          <w:b/>
        </w:rPr>
      </w:pPr>
      <w:r w:rsidRPr="000439DB">
        <w:rPr>
          <w:b/>
        </w:rPr>
        <w:t>О внесении изменений в программу</w:t>
      </w:r>
    </w:p>
    <w:p w:rsidR="00443BC6" w:rsidRDefault="00443BC6" w:rsidP="001A1142">
      <w:pPr>
        <w:rPr>
          <w:b/>
        </w:rPr>
      </w:pPr>
      <w:r w:rsidRPr="000439DB">
        <w:rPr>
          <w:b/>
        </w:rPr>
        <w:t>«</w:t>
      </w:r>
      <w:proofErr w:type="gramStart"/>
      <w:r w:rsidRPr="000439DB">
        <w:rPr>
          <w:b/>
        </w:rPr>
        <w:t xml:space="preserve">Комплексное </w:t>
      </w:r>
      <w:r>
        <w:rPr>
          <w:b/>
        </w:rPr>
        <w:t xml:space="preserve"> </w:t>
      </w:r>
      <w:r w:rsidRPr="000439DB">
        <w:rPr>
          <w:b/>
        </w:rPr>
        <w:t>развитие</w:t>
      </w:r>
      <w:proofErr w:type="gramEnd"/>
      <w:r w:rsidRPr="000439DB">
        <w:rPr>
          <w:b/>
        </w:rPr>
        <w:t xml:space="preserve"> транспортной</w:t>
      </w:r>
    </w:p>
    <w:p w:rsidR="00443BC6" w:rsidRPr="000439DB" w:rsidRDefault="00443BC6" w:rsidP="001A1142">
      <w:pPr>
        <w:rPr>
          <w:b/>
        </w:rPr>
      </w:pPr>
      <w:r>
        <w:rPr>
          <w:b/>
        </w:rPr>
        <w:t xml:space="preserve">инфраструктуры </w:t>
      </w:r>
      <w:proofErr w:type="spellStart"/>
      <w:r>
        <w:rPr>
          <w:b/>
        </w:rPr>
        <w:t>Жигаловского</w:t>
      </w:r>
      <w:proofErr w:type="spellEnd"/>
      <w:r w:rsidRPr="000439DB">
        <w:rPr>
          <w:b/>
        </w:rPr>
        <w:t xml:space="preserve"> муниципального</w:t>
      </w:r>
    </w:p>
    <w:p w:rsidR="00443BC6" w:rsidRPr="000439DB" w:rsidRDefault="00443BC6" w:rsidP="001A1142">
      <w:pPr>
        <w:rPr>
          <w:b/>
        </w:rPr>
      </w:pPr>
      <w:r w:rsidRPr="000439DB">
        <w:rPr>
          <w:b/>
        </w:rPr>
        <w:t>образования на период 2017-202</w:t>
      </w:r>
      <w:r>
        <w:rPr>
          <w:b/>
        </w:rPr>
        <w:t>6</w:t>
      </w:r>
      <w:r w:rsidRPr="000439DB">
        <w:rPr>
          <w:b/>
        </w:rPr>
        <w:t xml:space="preserve"> года»</w:t>
      </w:r>
    </w:p>
    <w:p w:rsidR="00443BC6" w:rsidRPr="006B0034" w:rsidRDefault="00443BC6" w:rsidP="00443BC6">
      <w:pPr>
        <w:rPr>
          <w:sz w:val="22"/>
          <w:szCs w:val="22"/>
        </w:rPr>
      </w:pPr>
    </w:p>
    <w:p w:rsidR="001A1142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связи с уточнением объемов финансирования  программы </w:t>
      </w:r>
      <w:r>
        <w:rPr>
          <w:sz w:val="28"/>
          <w:szCs w:val="28"/>
        </w:rPr>
        <w:t xml:space="preserve">«Комплексное развитие транспортной инфраструктуры </w:t>
      </w:r>
      <w:proofErr w:type="spellStart"/>
      <w:r>
        <w:rPr>
          <w:sz w:val="28"/>
          <w:szCs w:val="28"/>
        </w:rPr>
        <w:t>Жигаловского</w:t>
      </w:r>
      <w:proofErr w:type="spellEnd"/>
      <w:r>
        <w:rPr>
          <w:sz w:val="28"/>
          <w:szCs w:val="28"/>
        </w:rPr>
        <w:t xml:space="preserve"> муниципального образования на период 2017-2026 годы», утвержденной постановлением администрации </w:t>
      </w:r>
      <w:proofErr w:type="spellStart"/>
      <w:r>
        <w:rPr>
          <w:sz w:val="28"/>
          <w:szCs w:val="28"/>
        </w:rPr>
        <w:t>Жигаловского</w:t>
      </w:r>
      <w:proofErr w:type="spellEnd"/>
      <w:r>
        <w:rPr>
          <w:sz w:val="28"/>
          <w:szCs w:val="28"/>
        </w:rPr>
        <w:t xml:space="preserve"> муниципального образования от 11 января 2017 года №03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ст. 7, 34, 38 Устава </w:t>
      </w:r>
      <w:proofErr w:type="spellStart"/>
      <w:r>
        <w:rPr>
          <w:sz w:val="28"/>
          <w:szCs w:val="28"/>
        </w:rPr>
        <w:t>Жигаловско</w:t>
      </w:r>
      <w:r w:rsidR="001A1142">
        <w:rPr>
          <w:sz w:val="28"/>
          <w:szCs w:val="28"/>
        </w:rPr>
        <w:t>го</w:t>
      </w:r>
      <w:proofErr w:type="spellEnd"/>
      <w:r w:rsidR="001A1142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А</w:t>
      </w:r>
      <w:r w:rsidRPr="00567026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Жигаловского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1A1142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BC6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3BC6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142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A1142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программу «Комплексное развитие транспортной инфраструктуры </w:t>
      </w:r>
      <w:proofErr w:type="spellStart"/>
      <w:r>
        <w:rPr>
          <w:sz w:val="28"/>
          <w:szCs w:val="28"/>
        </w:rPr>
        <w:t>Жигаловского</w:t>
      </w:r>
      <w:proofErr w:type="spellEnd"/>
      <w:r>
        <w:rPr>
          <w:sz w:val="28"/>
          <w:szCs w:val="28"/>
        </w:rPr>
        <w:t xml:space="preserve"> муниципального образования на период 2017-2026 годы» утвержденную постановлением администрации </w:t>
      </w:r>
      <w:proofErr w:type="spellStart"/>
      <w:r>
        <w:rPr>
          <w:sz w:val="28"/>
          <w:szCs w:val="28"/>
        </w:rPr>
        <w:t>Жигаловского</w:t>
      </w:r>
      <w:proofErr w:type="spellEnd"/>
      <w:r>
        <w:rPr>
          <w:sz w:val="28"/>
          <w:szCs w:val="28"/>
        </w:rPr>
        <w:t xml:space="preserve"> муниципального образования от 01 февраля 2017 года №09</w:t>
      </w:r>
      <w:r w:rsidR="001A1142">
        <w:rPr>
          <w:sz w:val="28"/>
          <w:szCs w:val="28"/>
        </w:rPr>
        <w:t>:</w:t>
      </w:r>
    </w:p>
    <w:p w:rsidR="00443BC6" w:rsidRPr="001A1142" w:rsidRDefault="00443BC6" w:rsidP="001A1142">
      <w:pPr>
        <w:pStyle w:val="a8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A1142">
        <w:rPr>
          <w:sz w:val="28"/>
          <w:szCs w:val="28"/>
        </w:rPr>
        <w:t xml:space="preserve">раздел «Оценка объемов и источников финансирования мероприятий программы развития транспортной инфраструктуры» </w:t>
      </w:r>
      <w:r w:rsidR="001A1142">
        <w:rPr>
          <w:sz w:val="28"/>
          <w:szCs w:val="28"/>
        </w:rPr>
        <w:t>изложить</w:t>
      </w:r>
      <w:r w:rsidRPr="001A1142">
        <w:rPr>
          <w:sz w:val="28"/>
          <w:szCs w:val="28"/>
        </w:rPr>
        <w:t xml:space="preserve"> в новой редакции (прилагается).</w:t>
      </w:r>
    </w:p>
    <w:p w:rsidR="00443BC6" w:rsidRDefault="001A1142" w:rsidP="001A11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3BC6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экономики и бюджета </w:t>
      </w:r>
      <w:r w:rsidR="00443BC6">
        <w:rPr>
          <w:sz w:val="28"/>
          <w:szCs w:val="28"/>
        </w:rPr>
        <w:t xml:space="preserve">администрации </w:t>
      </w:r>
      <w:proofErr w:type="spellStart"/>
      <w:r w:rsidR="00443BC6">
        <w:rPr>
          <w:sz w:val="28"/>
          <w:szCs w:val="28"/>
        </w:rPr>
        <w:t>Жигаловского</w:t>
      </w:r>
      <w:proofErr w:type="spellEnd"/>
      <w:r w:rsidR="00443BC6">
        <w:rPr>
          <w:sz w:val="28"/>
          <w:szCs w:val="28"/>
        </w:rPr>
        <w:t xml:space="preserve"> муниципального образования (Федотовой О.В.) внести соответствующие изменения в бюджет </w:t>
      </w:r>
      <w:proofErr w:type="spellStart"/>
      <w:r w:rsidR="00443BC6">
        <w:rPr>
          <w:sz w:val="28"/>
          <w:szCs w:val="28"/>
        </w:rPr>
        <w:t>Жигаловского</w:t>
      </w:r>
      <w:proofErr w:type="spellEnd"/>
      <w:r w:rsidR="00443BC6">
        <w:rPr>
          <w:sz w:val="28"/>
          <w:szCs w:val="28"/>
        </w:rPr>
        <w:t xml:space="preserve"> муниципального образования.</w:t>
      </w:r>
    </w:p>
    <w:p w:rsidR="00443BC6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</w:t>
      </w:r>
      <w:r w:rsidR="001A1142">
        <w:rPr>
          <w:sz w:val="28"/>
          <w:szCs w:val="28"/>
        </w:rPr>
        <w:t>кованию в «</w:t>
      </w:r>
      <w:proofErr w:type="spellStart"/>
      <w:r w:rsidR="001A1142">
        <w:rPr>
          <w:sz w:val="28"/>
          <w:szCs w:val="28"/>
        </w:rPr>
        <w:t>Спецвыпуск</w:t>
      </w:r>
      <w:proofErr w:type="spellEnd"/>
      <w:r w:rsidR="001A1142">
        <w:rPr>
          <w:sz w:val="28"/>
          <w:szCs w:val="28"/>
        </w:rPr>
        <w:t xml:space="preserve"> Жигалово»</w:t>
      </w:r>
      <w:r>
        <w:rPr>
          <w:sz w:val="28"/>
          <w:szCs w:val="28"/>
        </w:rPr>
        <w:t xml:space="preserve"> и размещению на официальном сайте </w:t>
      </w:r>
      <w:proofErr w:type="spellStart"/>
      <w:r>
        <w:rPr>
          <w:sz w:val="28"/>
          <w:szCs w:val="28"/>
        </w:rPr>
        <w:t>Жигаловского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жигалово-адм.рф</w:t>
      </w:r>
      <w:proofErr w:type="spellEnd"/>
    </w:p>
    <w:p w:rsidR="00443BC6" w:rsidRDefault="00443BC6" w:rsidP="00443B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BC6" w:rsidRDefault="00443BC6" w:rsidP="00443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Жигаловского</w:t>
      </w:r>
      <w:proofErr w:type="spellEnd"/>
      <w:r>
        <w:rPr>
          <w:sz w:val="28"/>
          <w:szCs w:val="28"/>
        </w:rPr>
        <w:t xml:space="preserve"> </w:t>
      </w:r>
      <w:r w:rsidRPr="008F4C00">
        <w:rPr>
          <w:sz w:val="28"/>
          <w:szCs w:val="28"/>
        </w:rPr>
        <w:t xml:space="preserve">муниципального </w:t>
      </w:r>
    </w:p>
    <w:p w:rsidR="00443BC6" w:rsidRDefault="00443BC6" w:rsidP="00443BC6">
      <w:pPr>
        <w:jc w:val="both"/>
        <w:rPr>
          <w:sz w:val="28"/>
          <w:szCs w:val="28"/>
        </w:rPr>
      </w:pPr>
      <w:r w:rsidRPr="008F4C00">
        <w:rPr>
          <w:sz w:val="28"/>
          <w:szCs w:val="28"/>
        </w:rPr>
        <w:t xml:space="preserve">образования                   </w:t>
      </w:r>
      <w:r>
        <w:rPr>
          <w:sz w:val="28"/>
          <w:szCs w:val="28"/>
        </w:rPr>
        <w:t xml:space="preserve">                    </w:t>
      </w:r>
      <w:r w:rsidRPr="008F4C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Д.А.Лунёв</w:t>
      </w:r>
      <w:proofErr w:type="spellEnd"/>
    </w:p>
    <w:p w:rsidR="000E64EA" w:rsidRDefault="000E64EA" w:rsidP="000E64EA">
      <w:pPr>
        <w:rPr>
          <w:color w:val="000000"/>
          <w:sz w:val="28"/>
          <w:szCs w:val="28"/>
        </w:rPr>
        <w:sectPr w:rsidR="000E64E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640" w:type="dxa"/>
        <w:tblInd w:w="108" w:type="dxa"/>
        <w:tblLook w:val="04A0" w:firstRow="1" w:lastRow="0" w:firstColumn="1" w:lastColumn="0" w:noHBand="0" w:noVBand="1"/>
      </w:tblPr>
      <w:tblGrid>
        <w:gridCol w:w="960"/>
        <w:gridCol w:w="4240"/>
        <w:gridCol w:w="960"/>
        <w:gridCol w:w="960"/>
        <w:gridCol w:w="960"/>
        <w:gridCol w:w="1120"/>
        <w:gridCol w:w="1061"/>
        <w:gridCol w:w="1140"/>
        <w:gridCol w:w="1140"/>
        <w:gridCol w:w="1160"/>
      </w:tblGrid>
      <w:tr w:rsidR="000E64EA" w:rsidRPr="000E64EA" w:rsidTr="000E64EA">
        <w:trPr>
          <w:trHeight w:val="1275"/>
        </w:trPr>
        <w:tc>
          <w:tcPr>
            <w:tcW w:w="1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4EA" w:rsidRDefault="000E64EA" w:rsidP="000E64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</w:t>
            </w:r>
            <w:bookmarkStart w:id="0" w:name="_GoBack"/>
            <w:bookmarkEnd w:id="0"/>
          </w:p>
          <w:p w:rsidR="000E64EA" w:rsidRPr="000E64EA" w:rsidRDefault="000E64EA" w:rsidP="000E64EA">
            <w:pPr>
              <w:jc w:val="center"/>
              <w:rPr>
                <w:color w:val="000000"/>
                <w:sz w:val="28"/>
                <w:szCs w:val="28"/>
              </w:rPr>
            </w:pPr>
            <w:r w:rsidRPr="000E64EA">
              <w:rPr>
                <w:color w:val="000000"/>
                <w:sz w:val="28"/>
                <w:szCs w:val="28"/>
              </w:rPr>
              <w:t xml:space="preserve">ОЦЕНКА ОБЪЕМОВ И ИСТОЧНИКОВ ФИНАНСИРОВАНИЯ МЕРОПРИЯТИЙ ПРОГРАММЫ РАЗВИТИЯ ТРАНСПОРТНОЙ ИНФРАСТРУКТУРЫ (точное 2017-2020г.план 2021г. -2024 </w:t>
            </w:r>
            <w:proofErr w:type="spellStart"/>
            <w:r w:rsidRPr="000E64EA">
              <w:rPr>
                <w:color w:val="000000"/>
                <w:sz w:val="28"/>
                <w:szCs w:val="28"/>
              </w:rPr>
              <w:t>г.с</w:t>
            </w:r>
            <w:proofErr w:type="spellEnd"/>
            <w:r w:rsidRPr="000E64EA">
              <w:rPr>
                <w:color w:val="000000"/>
                <w:sz w:val="28"/>
                <w:szCs w:val="28"/>
              </w:rPr>
              <w:t xml:space="preserve"> 01.01.21)</w:t>
            </w:r>
          </w:p>
        </w:tc>
      </w:tr>
      <w:tr w:rsidR="000E64EA" w:rsidRPr="000E64EA" w:rsidTr="000E64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EA" w:rsidRPr="000E64EA" w:rsidRDefault="000E64EA" w:rsidP="000E64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EA" w:rsidRPr="000E64EA" w:rsidRDefault="000E64EA" w:rsidP="000E64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EA" w:rsidRPr="000E64EA" w:rsidRDefault="000E64EA" w:rsidP="000E64E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EA" w:rsidRPr="000E64EA" w:rsidRDefault="000E64EA" w:rsidP="000E64EA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EA" w:rsidRPr="000E64EA" w:rsidRDefault="000E64EA" w:rsidP="000E64E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EA" w:rsidRPr="000E64EA" w:rsidRDefault="000E64EA" w:rsidP="000E64E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EA" w:rsidRPr="000E64EA" w:rsidRDefault="000E64EA" w:rsidP="000E64E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EA" w:rsidRPr="000E64EA" w:rsidRDefault="000E64EA" w:rsidP="000E64E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4EA" w:rsidRPr="000E64EA" w:rsidRDefault="000E64EA" w:rsidP="000E64EA">
            <w:pPr>
              <w:rPr>
                <w:sz w:val="20"/>
                <w:szCs w:val="20"/>
              </w:rPr>
            </w:pPr>
          </w:p>
        </w:tc>
      </w:tr>
      <w:tr w:rsidR="000E64EA" w:rsidRPr="000E64EA" w:rsidTr="000E64E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84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 xml:space="preserve">     Оценка расходов (тыс. руб.), годы      </w:t>
            </w:r>
          </w:p>
        </w:tc>
      </w:tr>
      <w:tr w:rsidR="000E64EA" w:rsidRPr="000E64EA" w:rsidTr="000E64EA">
        <w:trPr>
          <w:trHeight w:val="4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</w:p>
        </w:tc>
        <w:tc>
          <w:tcPr>
            <w:tcW w:w="84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</w:p>
        </w:tc>
      </w:tr>
      <w:tr w:rsidR="000E64EA" w:rsidRPr="000E64EA" w:rsidTr="000E64EA">
        <w:trPr>
          <w:trHeight w:val="4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</w:p>
        </w:tc>
        <w:tc>
          <w:tcPr>
            <w:tcW w:w="84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</w:p>
        </w:tc>
      </w:tr>
      <w:tr w:rsidR="000E64EA" w:rsidRPr="000E64EA" w:rsidTr="000E64EA">
        <w:trPr>
          <w:trHeight w:val="4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</w:p>
        </w:tc>
        <w:tc>
          <w:tcPr>
            <w:tcW w:w="84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</w:p>
        </w:tc>
      </w:tr>
      <w:tr w:rsidR="000E64EA" w:rsidRPr="000E64EA" w:rsidTr="000E64E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2024г.</w:t>
            </w:r>
          </w:p>
        </w:tc>
      </w:tr>
      <w:tr w:rsidR="000E64EA" w:rsidRPr="000E64EA" w:rsidTr="000E64EA">
        <w:trPr>
          <w:trHeight w:val="315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Развитие автомобильных дорог 910 0409 07001 29980 (29990) 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 </w:t>
            </w:r>
          </w:p>
        </w:tc>
      </w:tr>
      <w:tr w:rsidR="000E64EA" w:rsidRPr="000E64EA" w:rsidTr="000E64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За счет средств дорожных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2505,8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2991,6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4087,7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4944,2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3401,4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3579,9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3752,6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4053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- разработка проектной, сметной и иной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- ремонт автомобильных дорог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2219,5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3635,4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4847,3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3401,4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3579,9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3752,6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4053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- ремонт дорог с использованием эмульсии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303,6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- приобретение асфальтово-бетонной смеси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148,7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1.5.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 xml:space="preserve">- работы по </w:t>
            </w:r>
            <w:proofErr w:type="spellStart"/>
            <w:r w:rsidRPr="000E64EA">
              <w:rPr>
                <w:i/>
                <w:iCs/>
                <w:color w:val="000000"/>
              </w:rPr>
              <w:t>обеспылеванию</w:t>
            </w:r>
            <w:proofErr w:type="spellEnd"/>
            <w:r w:rsidRPr="000E64EA">
              <w:rPr>
                <w:i/>
                <w:iCs/>
                <w:color w:val="000000"/>
              </w:rPr>
              <w:t xml:space="preserve">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161,3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</w:tr>
      <w:tr w:rsidR="000E64EA" w:rsidRPr="000E64EA" w:rsidTr="000E64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260,9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5721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7120,6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7200,6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7200,6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- ремонт автомобильных дорог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4895,5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6300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6300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6300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- ремонт дорог с использованием эмульсии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375,4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420</w:t>
            </w:r>
          </w:p>
        </w:tc>
      </w:tr>
      <w:tr w:rsidR="000E64EA" w:rsidRPr="000E64EA" w:rsidTr="000E64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lastRenderedPageBreak/>
              <w:t>2.3.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- отсыпка дорог ПГС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298,6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300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 xml:space="preserve">- работы по </w:t>
            </w:r>
            <w:proofErr w:type="spellStart"/>
            <w:r w:rsidRPr="000E64EA">
              <w:rPr>
                <w:i/>
                <w:iCs/>
                <w:color w:val="000000"/>
              </w:rPr>
              <w:t>обеспылеванию</w:t>
            </w:r>
            <w:proofErr w:type="spellEnd"/>
            <w:r w:rsidRPr="000E64EA">
              <w:rPr>
                <w:i/>
                <w:iCs/>
                <w:color w:val="000000"/>
              </w:rPr>
              <w:t xml:space="preserve">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81,9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151,5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167,5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167,5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167,5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2.5.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- разработка проектной, сметной и иной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13,1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i/>
                <w:iCs/>
                <w:color w:val="000000"/>
              </w:rPr>
            </w:pPr>
            <w:r w:rsidRPr="000E64EA">
              <w:rPr>
                <w:i/>
                <w:iCs/>
                <w:color w:val="000000"/>
              </w:rPr>
              <w:t>13,1</w:t>
            </w:r>
          </w:p>
        </w:tc>
      </w:tr>
      <w:tr w:rsidR="000E64EA" w:rsidRPr="000E64EA" w:rsidTr="000E64EA">
        <w:trPr>
          <w:trHeight w:val="31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i/>
                <w:iCs/>
                <w:color w:val="000000"/>
              </w:rPr>
            </w:pPr>
            <w:r w:rsidRPr="000E64EA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2505,8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2991,6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4087,7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5205,1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9122,4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10700,5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10953,2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11253,6</w:t>
            </w:r>
          </w:p>
        </w:tc>
      </w:tr>
      <w:tr w:rsidR="000E64EA" w:rsidRPr="000E64EA" w:rsidTr="000E64EA">
        <w:trPr>
          <w:trHeight w:val="315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Организация освещения 910 0503 07002 29990 244 (224,225,226,340)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 </w:t>
            </w:r>
          </w:p>
        </w:tc>
      </w:tr>
      <w:tr w:rsidR="000E64EA" w:rsidRPr="000E64EA" w:rsidTr="000E64EA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color w:val="000000"/>
              </w:rPr>
            </w:pPr>
            <w:r w:rsidRPr="000E64EA">
              <w:rPr>
                <w:color w:val="000000"/>
              </w:rPr>
              <w:t>Обслуживание и ремонт светильников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75,5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66,3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49,2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50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color w:val="000000"/>
              </w:rPr>
            </w:pPr>
            <w:r w:rsidRPr="000E64EA">
              <w:rPr>
                <w:color w:val="000000"/>
              </w:rPr>
              <w:t>Приобретение материалов для ремонта уличного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127,5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31,6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50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color w:val="000000"/>
              </w:rPr>
            </w:pPr>
            <w:r w:rsidRPr="000E64EA">
              <w:rPr>
                <w:color w:val="000000"/>
              </w:rPr>
              <w:t>Аренда опор для размещения светильников уличного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4,7</w:t>
            </w:r>
          </w:p>
        </w:tc>
      </w:tr>
      <w:tr w:rsidR="000E64EA" w:rsidRPr="000E64EA" w:rsidTr="000E64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color w:val="000000"/>
              </w:rPr>
            </w:pPr>
            <w:proofErr w:type="spellStart"/>
            <w:r w:rsidRPr="000E64EA">
              <w:rPr>
                <w:color w:val="000000"/>
              </w:rPr>
              <w:t>Техприсоединение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6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color w:val="000000"/>
              </w:rPr>
            </w:pPr>
            <w:r w:rsidRPr="000E64EA">
              <w:rPr>
                <w:color w:val="000000"/>
              </w:rPr>
              <w:t>Приобретение, доставка и установка опор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color w:val="000000"/>
              </w:rPr>
            </w:pPr>
            <w:r w:rsidRPr="000E64EA">
              <w:rPr>
                <w:color w:val="000000"/>
              </w:rPr>
              <w:t>Устройство линии освещения на новых улицах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78,7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</w:tr>
      <w:tr w:rsidR="000E64EA" w:rsidRPr="000E64EA" w:rsidTr="000E64EA">
        <w:trPr>
          <w:trHeight w:val="31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0E64EA"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329,4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128,5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372,5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102,5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110,7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110,7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110,7</w:t>
            </w:r>
          </w:p>
        </w:tc>
      </w:tr>
      <w:tr w:rsidR="000E64EA" w:rsidRPr="000E64EA" w:rsidTr="000E64EA">
        <w:trPr>
          <w:trHeight w:val="315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Повышение безопасности дорожного движения 910 0503 07003 29990 244 (225,226,310,340)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 </w:t>
            </w:r>
          </w:p>
        </w:tc>
      </w:tr>
      <w:tr w:rsidR="000E64EA" w:rsidRPr="000E64EA" w:rsidTr="000E64E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color w:val="000000"/>
              </w:rPr>
            </w:pPr>
            <w:r w:rsidRPr="000E64EA">
              <w:rPr>
                <w:color w:val="000000"/>
              </w:rPr>
              <w:t>Дорожная разметка: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101,3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20,3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132,2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79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188,1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198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200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color w:val="000000"/>
              </w:rPr>
            </w:pPr>
            <w:r w:rsidRPr="000E64EA">
              <w:rPr>
                <w:color w:val="000000"/>
              </w:rPr>
              <w:t xml:space="preserve">- Приобретение краски, материалов, </w:t>
            </w:r>
            <w:proofErr w:type="spellStart"/>
            <w:proofErr w:type="gramStart"/>
            <w:r w:rsidRPr="000E64EA">
              <w:rPr>
                <w:color w:val="000000"/>
              </w:rPr>
              <w:t>трафаретов,нанесение</w:t>
            </w:r>
            <w:proofErr w:type="spellEnd"/>
            <w:proofErr w:type="gramEnd"/>
            <w:r w:rsidRPr="000E64EA">
              <w:rPr>
                <w:color w:val="000000"/>
              </w:rPr>
              <w:t xml:space="preserve"> разметки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EA" w:rsidRPr="000E64EA" w:rsidRDefault="000E64EA" w:rsidP="000E64EA">
            <w:pPr>
              <w:rPr>
                <w:color w:val="000000"/>
              </w:rPr>
            </w:pP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color w:val="000000"/>
              </w:rPr>
            </w:pPr>
            <w:r w:rsidRPr="000E64EA">
              <w:rPr>
                <w:color w:val="000000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65</w:t>
            </w:r>
          </w:p>
        </w:tc>
      </w:tr>
      <w:tr w:rsidR="000E64EA" w:rsidRPr="000E64EA" w:rsidTr="000E64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color w:val="000000"/>
              </w:rPr>
            </w:pPr>
            <w:r w:rsidRPr="000E64EA">
              <w:rPr>
                <w:color w:val="000000"/>
              </w:rPr>
              <w:t>Приобретение дорожных знаков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95,9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47,4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53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rPr>
                <w:color w:val="000000"/>
              </w:rPr>
            </w:pPr>
            <w:r w:rsidRPr="000E64EA">
              <w:rPr>
                <w:color w:val="000000"/>
              </w:rPr>
              <w:t xml:space="preserve">Установка, доставка и обслуживание дорожных знаков, </w:t>
            </w:r>
            <w:proofErr w:type="spellStart"/>
            <w:r w:rsidRPr="000E64EA">
              <w:rPr>
                <w:color w:val="000000"/>
              </w:rPr>
              <w:t>остан.павильонов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56,8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15</w:t>
            </w:r>
          </w:p>
        </w:tc>
      </w:tr>
      <w:tr w:rsidR="000E64EA" w:rsidRPr="000E64EA" w:rsidTr="000E64EA">
        <w:trPr>
          <w:trHeight w:val="31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149,8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449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343,1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333</w:t>
            </w:r>
          </w:p>
        </w:tc>
      </w:tr>
      <w:tr w:rsidR="000E64EA" w:rsidRPr="000E64EA" w:rsidTr="000E64EA">
        <w:trPr>
          <w:trHeight w:val="555"/>
        </w:trPr>
        <w:tc>
          <w:tcPr>
            <w:tcW w:w="13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lastRenderedPageBreak/>
              <w:t>Организация регулярных перевозок по муниципальным маршрутам автомобильным транспортом 910 0408 07004 29990 811</w:t>
            </w:r>
          </w:p>
        </w:tc>
      </w:tr>
      <w:tr w:rsidR="000E64EA" w:rsidRPr="000E64EA" w:rsidTr="000E64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color w:val="000000"/>
              </w:rPr>
            </w:pPr>
            <w:r w:rsidRPr="000E64EA">
              <w:rPr>
                <w:color w:val="000000"/>
              </w:rPr>
              <w:t xml:space="preserve">Субсидия на содержание маршрутов пассажирских перевозок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1276,3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1234,3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3113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4404,7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2800</w:t>
            </w:r>
          </w:p>
        </w:tc>
      </w:tr>
      <w:tr w:rsidR="000E64EA" w:rsidRPr="000E64EA" w:rsidTr="000E64E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color w:val="000000"/>
              </w:rPr>
            </w:pPr>
            <w:r w:rsidRPr="000E64EA">
              <w:rPr>
                <w:color w:val="000000"/>
              </w:rPr>
              <w:t>Приобретение маршрутного автобуса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1918,5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color w:val="000000"/>
              </w:rPr>
            </w:pPr>
            <w:r w:rsidRPr="000E64EA">
              <w:rPr>
                <w:color w:val="000000"/>
              </w:rPr>
              <w:t>0</w:t>
            </w:r>
          </w:p>
        </w:tc>
      </w:tr>
      <w:tr w:rsidR="000E64EA" w:rsidRPr="000E64EA" w:rsidTr="000E64EA">
        <w:trPr>
          <w:trHeight w:val="315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1276,3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1234,3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5031,5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4404,7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</w:rPr>
            </w:pPr>
            <w:r w:rsidRPr="000E64EA">
              <w:rPr>
                <w:b/>
                <w:bCs/>
                <w:color w:val="000000"/>
              </w:rPr>
              <w:t>2800</w:t>
            </w:r>
          </w:p>
        </w:tc>
      </w:tr>
      <w:tr w:rsidR="000E64EA" w:rsidRPr="000E64EA" w:rsidTr="000E64EA">
        <w:trPr>
          <w:trHeight w:val="330"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E64EA">
              <w:rPr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4EA">
              <w:rPr>
                <w:b/>
                <w:bCs/>
                <w:color w:val="000000"/>
                <w:sz w:val="26"/>
                <w:szCs w:val="26"/>
              </w:rPr>
              <w:t>3956,1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4EA">
              <w:rPr>
                <w:b/>
                <w:bCs/>
                <w:color w:val="000000"/>
                <w:sz w:val="26"/>
                <w:szCs w:val="26"/>
              </w:rPr>
              <w:t>4636,2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4EA">
              <w:rPr>
                <w:b/>
                <w:bCs/>
                <w:color w:val="000000"/>
                <w:sz w:val="26"/>
                <w:szCs w:val="26"/>
              </w:rPr>
              <w:t>6405,2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4EA">
              <w:rPr>
                <w:b/>
                <w:bCs/>
                <w:color w:val="000000"/>
                <w:sz w:val="26"/>
                <w:szCs w:val="26"/>
              </w:rPr>
              <w:t>10773,3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4EA">
              <w:rPr>
                <w:b/>
                <w:bCs/>
                <w:color w:val="000000"/>
                <w:sz w:val="26"/>
                <w:szCs w:val="26"/>
              </w:rPr>
              <w:t>13972,7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4EA">
              <w:rPr>
                <w:b/>
                <w:bCs/>
                <w:color w:val="000000"/>
                <w:sz w:val="26"/>
                <w:szCs w:val="26"/>
              </w:rPr>
              <w:t>13942,2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4EA">
              <w:rPr>
                <w:b/>
                <w:bCs/>
                <w:color w:val="000000"/>
                <w:sz w:val="26"/>
                <w:szCs w:val="26"/>
              </w:rPr>
              <w:t>14196,9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4EA" w:rsidRPr="000E64EA" w:rsidRDefault="000E64EA" w:rsidP="000E64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64EA">
              <w:rPr>
                <w:b/>
                <w:bCs/>
                <w:color w:val="000000"/>
                <w:sz w:val="26"/>
                <w:szCs w:val="26"/>
              </w:rPr>
              <w:t>14497,3</w:t>
            </w:r>
          </w:p>
        </w:tc>
      </w:tr>
    </w:tbl>
    <w:p w:rsidR="000E64EA" w:rsidRPr="00E61E5C" w:rsidRDefault="000E64EA" w:rsidP="00443BC6">
      <w:pPr>
        <w:jc w:val="both"/>
        <w:rPr>
          <w:sz w:val="28"/>
          <w:szCs w:val="28"/>
        </w:rPr>
      </w:pPr>
    </w:p>
    <w:sectPr w:rsidR="000E64EA" w:rsidRPr="00E61E5C" w:rsidSect="000E64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7F" w:rsidRDefault="00F66A7F" w:rsidP="000E64EA">
      <w:r>
        <w:separator/>
      </w:r>
    </w:p>
  </w:endnote>
  <w:endnote w:type="continuationSeparator" w:id="0">
    <w:p w:rsidR="00F66A7F" w:rsidRDefault="00F66A7F" w:rsidP="000E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7F" w:rsidRDefault="00F66A7F" w:rsidP="000E64EA">
      <w:r>
        <w:separator/>
      </w:r>
    </w:p>
  </w:footnote>
  <w:footnote w:type="continuationSeparator" w:id="0">
    <w:p w:rsidR="00F66A7F" w:rsidRDefault="00F66A7F" w:rsidP="000E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EA" w:rsidRDefault="000E64EA">
    <w:pPr>
      <w:pStyle w:val="a9"/>
    </w:pP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9C4E1B"/>
    <w:multiLevelType w:val="multilevel"/>
    <w:tmpl w:val="3FC4A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E298E"/>
    <w:rsid w:val="000E64EA"/>
    <w:rsid w:val="00164913"/>
    <w:rsid w:val="001A1142"/>
    <w:rsid w:val="002C5485"/>
    <w:rsid w:val="002E05F8"/>
    <w:rsid w:val="00433149"/>
    <w:rsid w:val="00443BC6"/>
    <w:rsid w:val="004F1C31"/>
    <w:rsid w:val="007E10AA"/>
    <w:rsid w:val="00962B56"/>
    <w:rsid w:val="00965E13"/>
    <w:rsid w:val="00973284"/>
    <w:rsid w:val="00CA3B16"/>
    <w:rsid w:val="00DC02CF"/>
    <w:rsid w:val="00F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169A6-D3AF-4E46-BDD8-9DA5548A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BC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BC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43BC6"/>
    <w:pPr>
      <w:jc w:val="center"/>
    </w:pPr>
    <w:rPr>
      <w:rFonts w:eastAsiaTheme="minorEastAsi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43BC6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43B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3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114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E64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4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18</cp:revision>
  <cp:lastPrinted>2021-12-24T01:32:00Z</cp:lastPrinted>
  <dcterms:created xsi:type="dcterms:W3CDTF">2021-01-15T02:00:00Z</dcterms:created>
  <dcterms:modified xsi:type="dcterms:W3CDTF">2021-12-24T06:07:00Z</dcterms:modified>
</cp:coreProperties>
</file>