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AB42BF" w:rsidRPr="003B618D" w:rsidTr="00A92220">
        <w:trPr>
          <w:jc w:val="center"/>
        </w:trPr>
        <w:tc>
          <w:tcPr>
            <w:tcW w:w="10138" w:type="dxa"/>
            <w:gridSpan w:val="2"/>
          </w:tcPr>
          <w:p w:rsidR="00AB42BF" w:rsidRPr="003B618D" w:rsidRDefault="00AB42BF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AB42BF" w:rsidRPr="003B618D" w:rsidTr="00A92220">
        <w:trPr>
          <w:jc w:val="center"/>
        </w:trPr>
        <w:tc>
          <w:tcPr>
            <w:tcW w:w="5069" w:type="dxa"/>
          </w:tcPr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AB42BF" w:rsidRPr="003B618D" w:rsidRDefault="00B15173" w:rsidP="00B15173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B42BF" w:rsidRPr="003B618D">
              <w:rPr>
                <w:b/>
                <w:bCs/>
                <w:sz w:val="28"/>
                <w:szCs w:val="28"/>
              </w:rPr>
              <w:t>.</w:t>
            </w:r>
            <w:r w:rsidR="00AB42B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B42BF" w:rsidRPr="003B618D">
              <w:rPr>
                <w:b/>
                <w:bCs/>
                <w:sz w:val="28"/>
                <w:szCs w:val="28"/>
              </w:rPr>
              <w:t>.</w:t>
            </w:r>
            <w:r w:rsidR="00AB42B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B42BF" w:rsidRPr="003B618D">
              <w:rPr>
                <w:b/>
                <w:bCs/>
                <w:sz w:val="28"/>
                <w:szCs w:val="28"/>
              </w:rPr>
              <w:t xml:space="preserve"> г. №</w:t>
            </w:r>
            <w:r w:rsidR="00206B5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AB42BF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F1E2B" w:rsidRDefault="002F1E2B" w:rsidP="000C75F8">
      <w:pPr>
        <w:rPr>
          <w:b/>
          <w:sz w:val="26"/>
          <w:szCs w:val="26"/>
        </w:rPr>
      </w:pPr>
      <w:r>
        <w:rPr>
          <w:b/>
          <w:bCs/>
        </w:rPr>
        <w:t xml:space="preserve"> </w:t>
      </w:r>
    </w:p>
    <w:p w:rsidR="008E4AB1" w:rsidRDefault="002F1E2B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планирования эвакуации </w:t>
      </w:r>
    </w:p>
    <w:p w:rsidR="003B49F5" w:rsidRDefault="002F1E2B" w:rsidP="002F1E2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(приема и размещения эвакуированного</w:t>
      </w:r>
      <w:r w:rsidR="00226C3B">
        <w:rPr>
          <w:b/>
          <w:sz w:val="26"/>
          <w:szCs w:val="26"/>
        </w:rPr>
        <w:t xml:space="preserve"> </w:t>
      </w:r>
      <w:proofErr w:type="gramEnd"/>
    </w:p>
    <w:p w:rsidR="003B49F5" w:rsidRDefault="002F1E2B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населения)</w:t>
      </w:r>
      <w:r w:rsidR="003B49F5">
        <w:rPr>
          <w:b/>
          <w:sz w:val="26"/>
          <w:szCs w:val="26"/>
        </w:rPr>
        <w:t xml:space="preserve"> </w:t>
      </w:r>
      <w:r w:rsidR="008E4AB1">
        <w:rPr>
          <w:b/>
          <w:sz w:val="26"/>
          <w:szCs w:val="26"/>
        </w:rPr>
        <w:t>на территории Жигаловского</w:t>
      </w:r>
    </w:p>
    <w:p w:rsidR="002F1E2B" w:rsidRDefault="008E4AB1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D14EC5">
        <w:rPr>
          <w:b/>
          <w:sz w:val="26"/>
          <w:szCs w:val="26"/>
        </w:rPr>
        <w:t xml:space="preserve"> в</w:t>
      </w:r>
      <w:r w:rsidR="002F1E2B">
        <w:rPr>
          <w:b/>
          <w:sz w:val="26"/>
          <w:szCs w:val="26"/>
        </w:rPr>
        <w:t xml:space="preserve"> военное время</w:t>
      </w:r>
    </w:p>
    <w:p w:rsidR="005D0EFC" w:rsidRDefault="005D0EFC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(особый период)</w:t>
      </w:r>
    </w:p>
    <w:p w:rsidR="002F1E2B" w:rsidRDefault="002F1E2B" w:rsidP="002F1E2B">
      <w:pPr>
        <w:ind w:left="540"/>
        <w:jc w:val="both"/>
        <w:rPr>
          <w:b/>
        </w:rPr>
      </w:pPr>
    </w:p>
    <w:p w:rsidR="007F3721" w:rsidRPr="007A5EE8" w:rsidRDefault="002F1E2B" w:rsidP="002F1E2B">
      <w:pPr>
        <w:ind w:firstLine="720"/>
        <w:jc w:val="both"/>
        <w:rPr>
          <w:sz w:val="28"/>
          <w:szCs w:val="28"/>
        </w:rPr>
      </w:pPr>
      <w:proofErr w:type="gramStart"/>
      <w:r w:rsidRPr="007A5EE8">
        <w:rPr>
          <w:sz w:val="28"/>
          <w:szCs w:val="28"/>
        </w:rPr>
        <w:t>В соответствии с Федеральным Законом «О гражданской обороне» от 12.02.1988 № 28-ФЗ,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постановлениями СЗ Иркутской области от 13.07.1998 № ХХХ «Об организации эвакуации населения в военное время», от 13.11.2002 № ХХХ «О планировании рассредоточения населения и эвакуации населения Иркутской области в военное время», в целях</w:t>
      </w:r>
      <w:proofErr w:type="gramEnd"/>
      <w:r w:rsidRPr="007A5EE8">
        <w:rPr>
          <w:sz w:val="28"/>
          <w:szCs w:val="28"/>
        </w:rPr>
        <w:t xml:space="preserve"> планирования проведения эвакоприёмных</w:t>
      </w:r>
      <w:r w:rsidR="004401FC" w:rsidRPr="007A5EE8">
        <w:rPr>
          <w:sz w:val="28"/>
          <w:szCs w:val="28"/>
        </w:rPr>
        <w:t xml:space="preserve"> </w:t>
      </w:r>
      <w:r w:rsidRPr="007A5EE8">
        <w:rPr>
          <w:sz w:val="28"/>
          <w:szCs w:val="28"/>
        </w:rPr>
        <w:t xml:space="preserve"> мероприятий на территории </w:t>
      </w:r>
      <w:r w:rsidR="00B1126A" w:rsidRPr="007A5EE8">
        <w:rPr>
          <w:sz w:val="28"/>
          <w:szCs w:val="28"/>
        </w:rPr>
        <w:t xml:space="preserve">Жигаловского </w:t>
      </w:r>
      <w:r w:rsidRPr="007A5EE8">
        <w:rPr>
          <w:sz w:val="28"/>
          <w:szCs w:val="28"/>
        </w:rPr>
        <w:t>муниципального образования в особый период</w:t>
      </w:r>
      <w:r w:rsidR="000C5779">
        <w:rPr>
          <w:sz w:val="28"/>
          <w:szCs w:val="28"/>
        </w:rPr>
        <w:t>,</w:t>
      </w:r>
      <w:r w:rsidRPr="007A5EE8">
        <w:rPr>
          <w:sz w:val="28"/>
          <w:szCs w:val="28"/>
        </w:rPr>
        <w:t xml:space="preserve">  </w:t>
      </w:r>
      <w:r w:rsidR="004401FC" w:rsidRPr="007A5EE8">
        <w:rPr>
          <w:sz w:val="28"/>
          <w:szCs w:val="28"/>
        </w:rPr>
        <w:t xml:space="preserve"> </w:t>
      </w:r>
    </w:p>
    <w:p w:rsidR="007F3721" w:rsidRPr="007A5EE8" w:rsidRDefault="007F3721" w:rsidP="002F1E2B">
      <w:pPr>
        <w:ind w:firstLine="720"/>
        <w:jc w:val="both"/>
        <w:rPr>
          <w:sz w:val="28"/>
          <w:szCs w:val="28"/>
        </w:rPr>
      </w:pPr>
    </w:p>
    <w:p w:rsidR="007F3721" w:rsidRPr="007A5EE8" w:rsidRDefault="007F3721" w:rsidP="007F3721">
      <w:pPr>
        <w:ind w:firstLine="708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2F1E2B" w:rsidRPr="007A5EE8" w:rsidRDefault="002F1E2B" w:rsidP="002F1E2B">
      <w:pPr>
        <w:ind w:firstLine="720"/>
        <w:jc w:val="both"/>
        <w:rPr>
          <w:b/>
          <w:sz w:val="28"/>
          <w:szCs w:val="28"/>
        </w:rPr>
      </w:pPr>
      <w:r w:rsidRPr="007A5EE8">
        <w:rPr>
          <w:b/>
          <w:sz w:val="28"/>
          <w:szCs w:val="28"/>
        </w:rPr>
        <w:t xml:space="preserve"> </w:t>
      </w:r>
    </w:p>
    <w:p w:rsidR="002F1E2B" w:rsidRPr="007A5EE8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 xml:space="preserve">1. Утвердить Положение об организации планирования эвакуации (приема и размещения эвакуированного населения) на территории </w:t>
      </w:r>
      <w:r w:rsidR="004401FC" w:rsidRPr="007A5EE8">
        <w:rPr>
          <w:sz w:val="28"/>
          <w:szCs w:val="28"/>
        </w:rPr>
        <w:t xml:space="preserve"> </w:t>
      </w:r>
      <w:r w:rsidRPr="007A5EE8">
        <w:rPr>
          <w:sz w:val="28"/>
          <w:szCs w:val="28"/>
        </w:rPr>
        <w:t xml:space="preserve"> </w:t>
      </w:r>
      <w:r w:rsidR="004401FC" w:rsidRPr="007A5EE8">
        <w:rPr>
          <w:sz w:val="28"/>
          <w:szCs w:val="28"/>
        </w:rPr>
        <w:t xml:space="preserve"> Жигаловского муниципального образования</w:t>
      </w:r>
      <w:r w:rsidRPr="007A5EE8">
        <w:rPr>
          <w:sz w:val="28"/>
          <w:szCs w:val="28"/>
        </w:rPr>
        <w:t xml:space="preserve"> в военное время</w:t>
      </w:r>
      <w:r w:rsidR="005D0EFC">
        <w:rPr>
          <w:sz w:val="28"/>
          <w:szCs w:val="28"/>
        </w:rPr>
        <w:t xml:space="preserve"> (особый период)</w:t>
      </w:r>
      <w:r w:rsidRPr="007A5EE8">
        <w:rPr>
          <w:sz w:val="28"/>
          <w:szCs w:val="28"/>
        </w:rPr>
        <w:t xml:space="preserve"> (приложение).</w:t>
      </w:r>
    </w:p>
    <w:p w:rsidR="002F1E2B" w:rsidRPr="007A5EE8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2. Председателю эвакуационной (</w:t>
      </w:r>
      <w:proofErr w:type="spellStart"/>
      <w:r w:rsidRPr="007A5EE8">
        <w:rPr>
          <w:sz w:val="28"/>
          <w:szCs w:val="28"/>
        </w:rPr>
        <w:t>эвакоприёмной</w:t>
      </w:r>
      <w:proofErr w:type="spellEnd"/>
      <w:r w:rsidRPr="007A5EE8">
        <w:rPr>
          <w:sz w:val="28"/>
          <w:szCs w:val="28"/>
        </w:rPr>
        <w:t xml:space="preserve">) комиссии – </w:t>
      </w:r>
      <w:r w:rsidR="00B15173">
        <w:rPr>
          <w:sz w:val="28"/>
          <w:szCs w:val="28"/>
        </w:rPr>
        <w:t xml:space="preserve">начальнику отдела по УМХ </w:t>
      </w:r>
      <w:r w:rsidR="008E25B4" w:rsidRPr="007A5EE8">
        <w:rPr>
          <w:sz w:val="28"/>
          <w:szCs w:val="28"/>
        </w:rPr>
        <w:t xml:space="preserve"> Д.Ю.</w:t>
      </w:r>
      <w:r w:rsidR="006F0D7E">
        <w:rPr>
          <w:sz w:val="28"/>
          <w:szCs w:val="28"/>
        </w:rPr>
        <w:t xml:space="preserve"> </w:t>
      </w:r>
      <w:r w:rsidR="008E25B4" w:rsidRPr="007A5EE8">
        <w:rPr>
          <w:sz w:val="28"/>
          <w:szCs w:val="28"/>
        </w:rPr>
        <w:t>Стрелову</w:t>
      </w:r>
      <w:r w:rsidRPr="007A5EE8">
        <w:rPr>
          <w:sz w:val="28"/>
          <w:szCs w:val="28"/>
        </w:rPr>
        <w:t xml:space="preserve">, разработать и представить на утверждение План эвакуации (приема и размещения </w:t>
      </w:r>
      <w:r w:rsidRPr="007A5EE8">
        <w:rPr>
          <w:bCs/>
          <w:sz w:val="28"/>
          <w:szCs w:val="28"/>
        </w:rPr>
        <w:t>эвакуированного населения</w:t>
      </w:r>
      <w:r w:rsidRPr="007A5EE8">
        <w:rPr>
          <w:sz w:val="28"/>
          <w:szCs w:val="28"/>
        </w:rPr>
        <w:t xml:space="preserve">, материальных и культурных ценностей) в военное время.  </w:t>
      </w:r>
    </w:p>
    <w:p w:rsidR="002F1E2B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3. Настоящее постановление довести под роспись до заинтересованных лиц в части их касающейся.</w:t>
      </w:r>
    </w:p>
    <w:p w:rsidR="000C75F8" w:rsidRDefault="000C75F8" w:rsidP="000C75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Жигаловского МО № 2</w:t>
      </w:r>
      <w:r w:rsidR="00B15173">
        <w:rPr>
          <w:sz w:val="28"/>
          <w:szCs w:val="28"/>
        </w:rPr>
        <w:t>3</w:t>
      </w:r>
      <w:r>
        <w:rPr>
          <w:sz w:val="28"/>
          <w:szCs w:val="28"/>
        </w:rPr>
        <w:t xml:space="preserve"> от 0</w:t>
      </w:r>
      <w:r w:rsidR="00B1517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1517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15173">
        <w:rPr>
          <w:sz w:val="28"/>
          <w:szCs w:val="28"/>
        </w:rPr>
        <w:t>3</w:t>
      </w:r>
      <w:r>
        <w:rPr>
          <w:sz w:val="28"/>
          <w:szCs w:val="28"/>
        </w:rPr>
        <w:t>г. признать утратившим силу.</w:t>
      </w:r>
    </w:p>
    <w:p w:rsidR="000C75F8" w:rsidRPr="003674F7" w:rsidRDefault="000C75F8" w:rsidP="000C75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C5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7C7C54">
        <w:rPr>
          <w:sz w:val="28"/>
          <w:szCs w:val="28"/>
        </w:rPr>
        <w:t xml:space="preserve">остановление вступает в силу со дня его </w:t>
      </w:r>
      <w:r w:rsidR="00206B59">
        <w:rPr>
          <w:sz w:val="28"/>
          <w:szCs w:val="28"/>
        </w:rPr>
        <w:t>подписания.</w:t>
      </w:r>
    </w:p>
    <w:p w:rsidR="002F1E2B" w:rsidRPr="007A5EE8" w:rsidRDefault="00206B59" w:rsidP="002F1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1E2B" w:rsidRPr="007A5EE8">
        <w:rPr>
          <w:sz w:val="28"/>
          <w:szCs w:val="28"/>
        </w:rPr>
        <w:t xml:space="preserve">. </w:t>
      </w:r>
      <w:proofErr w:type="gramStart"/>
      <w:r w:rsidR="002F1E2B" w:rsidRPr="007A5EE8">
        <w:rPr>
          <w:sz w:val="28"/>
          <w:szCs w:val="28"/>
        </w:rPr>
        <w:t>Контроль за</w:t>
      </w:r>
      <w:proofErr w:type="gramEnd"/>
      <w:r w:rsidR="002F1E2B" w:rsidRPr="007A5EE8">
        <w:rPr>
          <w:sz w:val="28"/>
          <w:szCs w:val="28"/>
        </w:rPr>
        <w:t xml:space="preserve"> исполнением настоящего постановления возложить на </w:t>
      </w:r>
      <w:r w:rsidR="007D6228">
        <w:rPr>
          <w:sz w:val="28"/>
          <w:szCs w:val="28"/>
        </w:rPr>
        <w:t>начальника отдела по УМХ</w:t>
      </w:r>
      <w:r w:rsidR="002F1E2B" w:rsidRPr="007A5EE8">
        <w:rPr>
          <w:sz w:val="28"/>
          <w:szCs w:val="28"/>
        </w:rPr>
        <w:t xml:space="preserve">  </w:t>
      </w:r>
      <w:r w:rsidR="008E25B4" w:rsidRPr="007A5EE8">
        <w:rPr>
          <w:sz w:val="28"/>
          <w:szCs w:val="28"/>
        </w:rPr>
        <w:t xml:space="preserve"> Д.Ю.Стрелова.</w:t>
      </w:r>
    </w:p>
    <w:p w:rsidR="007A5EE8" w:rsidRDefault="007A5EE8" w:rsidP="002F1E2B">
      <w:pPr>
        <w:ind w:firstLine="720"/>
        <w:jc w:val="both"/>
        <w:rPr>
          <w:b/>
          <w:sz w:val="28"/>
          <w:szCs w:val="28"/>
        </w:rPr>
      </w:pPr>
    </w:p>
    <w:p w:rsidR="000C75F8" w:rsidRPr="007A5EE8" w:rsidRDefault="000C75F8" w:rsidP="002F1E2B">
      <w:pPr>
        <w:ind w:firstLine="720"/>
        <w:jc w:val="both"/>
        <w:rPr>
          <w:b/>
          <w:sz w:val="28"/>
          <w:szCs w:val="28"/>
        </w:rPr>
      </w:pPr>
    </w:p>
    <w:p w:rsidR="008E25B4" w:rsidRPr="007A5EE8" w:rsidRDefault="008E25B4" w:rsidP="007A5EE8">
      <w:pPr>
        <w:jc w:val="both"/>
        <w:rPr>
          <w:sz w:val="28"/>
          <w:szCs w:val="28"/>
        </w:rPr>
      </w:pPr>
      <w:r w:rsidRPr="007A5EE8">
        <w:rPr>
          <w:sz w:val="28"/>
          <w:szCs w:val="28"/>
        </w:rPr>
        <w:t>Глава Жигаловс</w:t>
      </w:r>
      <w:r w:rsidR="00C17F2C" w:rsidRPr="007A5EE8">
        <w:rPr>
          <w:sz w:val="28"/>
          <w:szCs w:val="28"/>
        </w:rPr>
        <w:t xml:space="preserve">кого МО                                                </w:t>
      </w:r>
      <w:r w:rsidR="007A5EE8">
        <w:rPr>
          <w:sz w:val="28"/>
          <w:szCs w:val="28"/>
        </w:rPr>
        <w:t xml:space="preserve">                       </w:t>
      </w:r>
      <w:r w:rsidR="00C17F2C" w:rsidRPr="007A5EE8">
        <w:rPr>
          <w:sz w:val="28"/>
          <w:szCs w:val="28"/>
        </w:rPr>
        <w:t xml:space="preserve">   Э.Р.Кузнецова</w:t>
      </w: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A5EE8" w:rsidRPr="00206B59" w:rsidRDefault="004C5928" w:rsidP="007A5EE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от 15</w:t>
      </w:r>
      <w:r w:rsidR="007A5EE8" w:rsidRPr="00206B59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7A5EE8" w:rsidRPr="00206B59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="007A5EE8" w:rsidRPr="00206B59">
        <w:rPr>
          <w:sz w:val="22"/>
          <w:szCs w:val="22"/>
        </w:rPr>
        <w:t xml:space="preserve"> г. N </w:t>
      </w:r>
      <w:r w:rsidR="00206B59" w:rsidRPr="00206B59">
        <w:rPr>
          <w:sz w:val="22"/>
          <w:szCs w:val="22"/>
        </w:rPr>
        <w:t>2</w:t>
      </w:r>
      <w:r w:rsidR="007D6228">
        <w:rPr>
          <w:sz w:val="22"/>
          <w:szCs w:val="22"/>
        </w:rPr>
        <w:t>1</w:t>
      </w:r>
      <w:r w:rsidR="007A5EE8" w:rsidRPr="00206B59">
        <w:rPr>
          <w:sz w:val="22"/>
          <w:szCs w:val="22"/>
        </w:rPr>
        <w:t xml:space="preserve">  </w:t>
      </w:r>
    </w:p>
    <w:p w:rsidR="00E14221" w:rsidRDefault="00E14221" w:rsidP="007A5EE8">
      <w:pPr>
        <w:ind w:firstLine="720"/>
        <w:jc w:val="right"/>
        <w:rPr>
          <w:b/>
          <w:sz w:val="26"/>
          <w:szCs w:val="26"/>
        </w:rPr>
      </w:pPr>
    </w:p>
    <w:p w:rsidR="002F1E2B" w:rsidRDefault="002F1E2B" w:rsidP="002F1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F1E2B" w:rsidRDefault="002F1E2B" w:rsidP="002F1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планирования эвакуации (приема и размещения </w:t>
      </w:r>
    </w:p>
    <w:p w:rsidR="002F1E2B" w:rsidRDefault="002F1E2B" w:rsidP="00E1422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эвакуированного населения) </w:t>
      </w:r>
      <w:r>
        <w:rPr>
          <w:b/>
          <w:sz w:val="26"/>
          <w:szCs w:val="26"/>
        </w:rPr>
        <w:t xml:space="preserve">на территории </w:t>
      </w:r>
      <w:r w:rsidR="00E14221">
        <w:rPr>
          <w:b/>
          <w:sz w:val="26"/>
          <w:szCs w:val="26"/>
        </w:rPr>
        <w:t xml:space="preserve">Жигаловского муниципального образования </w:t>
      </w:r>
      <w:r>
        <w:rPr>
          <w:b/>
          <w:bCs/>
          <w:sz w:val="26"/>
          <w:szCs w:val="26"/>
        </w:rPr>
        <w:t xml:space="preserve">в </w:t>
      </w:r>
      <w:r w:rsidR="00C84178">
        <w:rPr>
          <w:b/>
          <w:bCs/>
          <w:sz w:val="26"/>
          <w:szCs w:val="26"/>
        </w:rPr>
        <w:t>военное время</w:t>
      </w:r>
      <w:r w:rsidR="005D0EFC">
        <w:rPr>
          <w:b/>
          <w:bCs/>
          <w:sz w:val="26"/>
          <w:szCs w:val="26"/>
        </w:rPr>
        <w:t xml:space="preserve"> (особый период)</w:t>
      </w:r>
    </w:p>
    <w:p w:rsidR="002F1E2B" w:rsidRDefault="002F1E2B" w:rsidP="002F1E2B">
      <w:pPr>
        <w:jc w:val="center"/>
        <w:rPr>
          <w:b/>
          <w:sz w:val="16"/>
          <w:szCs w:val="16"/>
        </w:rPr>
      </w:pP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цели, основные принципы планирования, обеспечения и проведения рассредоточения и эвакуации (приема и размещения </w:t>
      </w:r>
      <w:r>
        <w:rPr>
          <w:bCs/>
          <w:sz w:val="26"/>
          <w:szCs w:val="26"/>
        </w:rPr>
        <w:t>эвакуированного населения</w:t>
      </w:r>
      <w:r>
        <w:rPr>
          <w:sz w:val="26"/>
          <w:szCs w:val="26"/>
        </w:rPr>
        <w:t xml:space="preserve">, материальных и культурных ценностей) на территории </w:t>
      </w:r>
      <w:r w:rsidR="00C413FD">
        <w:rPr>
          <w:sz w:val="26"/>
          <w:szCs w:val="26"/>
        </w:rPr>
        <w:t xml:space="preserve"> Жигаловского муниципального образования</w:t>
      </w:r>
      <w:r>
        <w:rPr>
          <w:sz w:val="26"/>
          <w:szCs w:val="26"/>
        </w:rPr>
        <w:t xml:space="preserve"> в особый период.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Планирование эвакуационных (эвакоприёмных) мероприятий осуществляется заблаговременно, в мирное время, проведение их предусматривается в максимально сжатые сроки.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Проведение эвакуационных (эвакоприёмных) мероприятий является основным способом защиты населения, отнесенных к группам по гражданской  обороне (далее – ГО), от современных средств поражения.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Основными целями планирования и проведения эвакуационных (эвакоприёмных) мероприятий являются: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 вероятных потерь населения и сохранение квалифицированных кадров специалистов;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устойчивого функционирования организаций, продолжающих свою производственную деятельность в военное время;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создания группировки сил и средств ГО в зоне</w:t>
      </w:r>
      <w:r w:rsidR="00912FC6">
        <w:rPr>
          <w:sz w:val="26"/>
          <w:szCs w:val="26"/>
        </w:rPr>
        <w:t xml:space="preserve"> за пределами населенного пункта</w:t>
      </w:r>
      <w:r>
        <w:rPr>
          <w:sz w:val="26"/>
          <w:szCs w:val="26"/>
        </w:rPr>
        <w:t xml:space="preserve"> (далее – ЗЗ) для ведения аварийно-спасательных и других неотложных работ (далее – АСДНР) в очагах поражения при ликвидации последствий применения потенциальным противником современных средств поражения.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 ЗЗ относится территория в пределах административных границ органов местного самоуправления, расположенная вне зон возможных сильных разрушений, возможного опасного радиоактивного загрязнения, возможного опасного химического заражения.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Подготовка ЗЗ к приему, размещению и первоочередному жизнеобеспечению эваконаселения осуществляется эвакуирующимися ор</w:t>
      </w:r>
      <w:r w:rsidR="009831C4">
        <w:rPr>
          <w:sz w:val="26"/>
          <w:szCs w:val="26"/>
        </w:rPr>
        <w:t>ганизациями совместно с органом</w:t>
      </w:r>
      <w:r>
        <w:rPr>
          <w:sz w:val="26"/>
          <w:szCs w:val="26"/>
        </w:rPr>
        <w:t xml:space="preserve"> местного самоуправления заблаговременно, в мирное время.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Эвакуации подлежат рабочие и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ЗЗ,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Рассредоточению подлежат рабочие и служащие уникальных (специализированных) объектов экономики, для </w:t>
      </w:r>
      <w:proofErr w:type="gramStart"/>
      <w:r>
        <w:rPr>
          <w:sz w:val="26"/>
          <w:szCs w:val="26"/>
        </w:rPr>
        <w:t>продолжения</w:t>
      </w:r>
      <w:proofErr w:type="gramEnd"/>
      <w:r>
        <w:rPr>
          <w:sz w:val="26"/>
          <w:szCs w:val="26"/>
        </w:rPr>
        <w:t xml:space="preserve"> работы которых соответствующие производственные базы в ЗЗ отсутствуют или располагаются в </w:t>
      </w:r>
      <w:r>
        <w:rPr>
          <w:sz w:val="26"/>
          <w:szCs w:val="26"/>
        </w:rPr>
        <w:lastRenderedPageBreak/>
        <w:t>городах, отнесенных к группам по ГО, а также организаций, обеспечивающих производство и жизнедеятельность объектов (энергосетей, объектов коммунального хозяйства, общественного питания, здравоохранения, транспорта и связи).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Рассредоточиваемые рабочие и служащие размещаются в ближайших к границам </w:t>
      </w:r>
      <w:r w:rsidR="00EE4C67">
        <w:rPr>
          <w:sz w:val="26"/>
          <w:szCs w:val="26"/>
        </w:rPr>
        <w:t>населенных пунктов</w:t>
      </w:r>
      <w:r>
        <w:rPr>
          <w:sz w:val="26"/>
          <w:szCs w:val="26"/>
        </w:rPr>
        <w:t xml:space="preserve">, отнесенных к группам по гражданской  обороне, районах ЗЗ вблизи железнодорожных и автомобильных путей сообщения, с учетом суммарного времени доставки на работу и обратно в зону </w:t>
      </w:r>
      <w:r w:rsidR="00871941">
        <w:rPr>
          <w:sz w:val="26"/>
          <w:szCs w:val="26"/>
        </w:rPr>
        <w:t xml:space="preserve">за пределами населенного </w:t>
      </w:r>
      <w:proofErr w:type="gramStart"/>
      <w:r w:rsidR="00871941">
        <w:rPr>
          <w:sz w:val="26"/>
          <w:szCs w:val="26"/>
        </w:rPr>
        <w:t>пункта</w:t>
      </w:r>
      <w:proofErr w:type="gramEnd"/>
      <w:r w:rsidR="00871941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превышающего 4-х часов.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Одновременно с рассредоточением рабочих и служащих в те же населенные пункты ЗЗ 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 ЗЗ на том же эвакуационном направлении.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Наибольшая работающая смена объектов, продолжающих работу в военное время в городах, отнесенных к группам по ГО, должна быть обеспечена защитными сооружениями, отвечающими нормам проектирования ИТМ ГО.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общая эвакуация – проводится на территории Иркутской области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частичной </w:t>
      </w:r>
      <w:r w:rsidR="00C413FD">
        <w:rPr>
          <w:sz w:val="26"/>
          <w:szCs w:val="26"/>
        </w:rPr>
        <w:t>эвакуации</w:t>
      </w:r>
      <w:r>
        <w:rPr>
          <w:sz w:val="26"/>
          <w:szCs w:val="26"/>
        </w:rPr>
        <w:t xml:space="preserve">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Эвакуационные (эвакоприёмные) мероприятия осуществляются по решению Президента Российской Федерации или Председателя Правительства Российской Федерации и, в отдельных случаях, требующих немедленного принятия решения, по решению Губернатора Иркутской области с последующим докладом по подчиненности.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Ответственность за организацию планирования, обеспечения, проведения эвакуации (приёма и размещения) населения и его размещение в ЗЗ возлагается: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областной уровень – на Губернатора Иркутской области;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местный уровень –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глав (администраций) муниципальных образований;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объектовый уровень – на руководителей соответствующих объектов.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Планирование, обеспечение и проведение эвакуационных (эвакоприёмных)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участки.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17. Эвакуация (приём и размещение) населения планируется комбинированным способом, с использованием имеющегося автомобильного и </w:t>
      </w:r>
      <w:r w:rsidR="00925184">
        <w:rPr>
          <w:sz w:val="26"/>
          <w:szCs w:val="26"/>
        </w:rPr>
        <w:t>ави</w:t>
      </w:r>
      <w:r w:rsidR="00206B59">
        <w:rPr>
          <w:sz w:val="26"/>
          <w:szCs w:val="26"/>
        </w:rPr>
        <w:t>а</w:t>
      </w:r>
      <w:r w:rsidR="00925184">
        <w:rPr>
          <w:sz w:val="26"/>
          <w:szCs w:val="26"/>
        </w:rPr>
        <w:t>ционного</w:t>
      </w:r>
      <w:r>
        <w:rPr>
          <w:sz w:val="26"/>
          <w:szCs w:val="26"/>
        </w:rPr>
        <w:t xml:space="preserve">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 Численность населения, вывозимого транспортом, определяется,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рабочие и служащие свободных смен объектов, продолжающих работу в военное время</w:t>
      </w:r>
      <w:proofErr w:type="gramStart"/>
      <w:r w:rsidR="00FA440F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Остальное население планируется выводить пешим порядком.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Работающие смены объектов, продолжающих производственную деятельность в городах, отнесенных к группам по ГО, с момента начала эвакуации остаются на своих рабочих местах в готовности к укрытию в защитных сооружениях (далее – ЗС).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Рассредоточение их в загородную зону осуществляется после завершения эвакуации по прибытии свободных рабочих смен из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 Каждому объекту экономики заблаговременно (в мирное время) определяется база и назначается район (пункт) размещения в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Выбор районов размещения эвакуируемого населения осуществляется эвакуационными комиссиями органов исполнительной власти, местного самоуправления и организаций области исходя из возможностей по удовлетворению потребностей населения по нормам военного времени в жилье, ЗС, воде и других видах первоочередного жизнеобеспечения, условий для создания группировки сил ГО, предназначенных для ведения АСДНР в очагах поражения, возможностей дорожно-транспортной сети, возможностей по форсированной подготовке простейших ЗС и жилья в ходе перевода ГО с мирного на военное положение за счет местных ресурсов.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Районы размещения рабочих, служащих и неработающих членов их семей объектов экономики, переносящих свою производственную деятельность в ЗЗ, выделяются за районами размещения рассредоточиваемых рабочих и </w:t>
      </w:r>
      <w:proofErr w:type="gramStart"/>
      <w:r>
        <w:rPr>
          <w:sz w:val="26"/>
          <w:szCs w:val="26"/>
        </w:rPr>
        <w:t xml:space="preserve">служащих объектов, продолжающих свою деятельность в </w:t>
      </w:r>
      <w:r w:rsidR="003876B6">
        <w:rPr>
          <w:sz w:val="26"/>
          <w:szCs w:val="26"/>
        </w:rPr>
        <w:t>населенном пункте</w:t>
      </w:r>
      <w:r>
        <w:rPr>
          <w:sz w:val="26"/>
          <w:szCs w:val="26"/>
        </w:rPr>
        <w:t xml:space="preserve"> и оборудуются</w:t>
      </w:r>
      <w:proofErr w:type="gramEnd"/>
      <w:r>
        <w:rPr>
          <w:sz w:val="26"/>
          <w:szCs w:val="26"/>
        </w:rPr>
        <w:t xml:space="preserve"> в инженерном отношении.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23. Население, не занятое в производственной деятельности и не являющееся членами семей рабочих и служащих, размещается в более отдаленных районах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24. Весь жилой фонд и фонд зданий общественного и административного назначения с момента объявления эвакуации передается в распоряжение глав</w:t>
      </w:r>
      <w:r w:rsidR="005E2D1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5E2D1A">
        <w:rPr>
          <w:sz w:val="26"/>
          <w:szCs w:val="26"/>
        </w:rPr>
        <w:t xml:space="preserve"> Жигаловского</w:t>
      </w:r>
      <w:r>
        <w:rPr>
          <w:sz w:val="26"/>
          <w:szCs w:val="26"/>
        </w:rPr>
        <w:t xml:space="preserve"> муниципальных образований.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25. 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 и т.д.) и домах,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 поселений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26. Для непосредственной подготовки, планирования и проведения эвакуационных мероприятий создаются эвакуационные органы:</w:t>
      </w:r>
    </w:p>
    <w:p w:rsidR="002F1E2B" w:rsidRDefault="00B35679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эвакуационная</w:t>
      </w:r>
      <w:r w:rsidR="002F1E2B">
        <w:rPr>
          <w:sz w:val="26"/>
          <w:szCs w:val="26"/>
        </w:rPr>
        <w:t xml:space="preserve"> (эвакоприёмная) комиссия;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сборные эвакуационные пункты (далее – СЭП);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промежуточные пункты эвакуации (далее – ППЭ);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приемные эвакуационные пункты (далее – ПЭП);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группы управления на маршрутах пешей эвакуации;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пунктов посадки (высадки) населения на транспорт (с транспорта).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27. В состав эвакуационных органов назначаются лица руководящего состава админи</w:t>
      </w:r>
      <w:r w:rsidR="00100D92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28. Эвакуационные (эвакоприёмные) органы в практической деятельности руководствуются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другими нормативными актами Российской Федерации, настоящим Положением и руководящими документами Губернатора Иркутской области.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29. Для организованного проведения эвакуации (приёма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Оповещение федеральных органов исполнительной власти, органов исполнительной власти области, органов  местного самоуправления и организаций, а также населения о проведении эвакуации проводится органами, осуществляющими управление ГО,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 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31. Транспортное обеспечение эвакоперевозок возлагается на транспортные организации органов  местного самоуправления области.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     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Определяются уплотненные нормы посадки, согласовывается с органами военного управления использование   автомобильных  дорог.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Медицинское обеспечение эвакуируемого населения возлагается на  лечебно-профилактические учреждения органов  местного самоуправления.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33. На период  проведения  эвакуационных  (эвакоприёмных) мероприятий на  СЭП, ППЭ, ПЭП, пунктах посадки и высадки, на маршрутах эвакуации лечебно-профилактическими учреждениями органов местного самоуправления области развертываются медицинские пункты с круглосуточным дежурством на них медицинских работников.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На каждом маршруте эвакуации за счет районных лечебно-профилактических учреждений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</w:t>
      </w:r>
      <w:r>
        <w:rPr>
          <w:sz w:val="26"/>
          <w:szCs w:val="26"/>
        </w:rPr>
        <w:lastRenderedPageBreak/>
        <w:t>подчиняются главному врачу лечебного учреждения, обеспечивающему медицинскую помощь на отведенном участке маршрута эвакуации.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35. Охрана общественного порядка и обеспечение безопасности движения возлагается на управления (отделы) внутренних дел (подразделения охраны общественного порядка, государственной инспекции безопасности дорожного движения, вневедомственной охраны, следственные, экспертно-криминалистические, паспортной работы, и т.д.)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36. К основным мероприятиям по охране общественного порядка и обеспечению безопасности движения относятся: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общественного порядка и обеспечение безопасности на эвакообъектах (СЭП, ППЭ, ПЭП); пунктах посадки и высадки, на маршрутах эвакуации и районах размещения в ЗЗ, объектах объектов экономики;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движения на внутригородских и загородных маршрутах эвакуации, обеспечение установленной очередности перевозок и режима допуска;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борьба с преступностью в городах и населенных пунктах, на маршрутах эвакуации и в районах размещения эваконаселения в ЗЗ;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регистрации эваконаселения и ведение адресно-справочной работы;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«С».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Инженерное, коммунально-техническое, материальное обеспечение эвакуационных мероприятий возлагается на органы  местного самоуправления  и включает в себя оборудование в инженерном отношении сборных эвакуационных пунктов, промежуточных пунктов </w:t>
      </w:r>
      <w:r w:rsidR="004A36F3">
        <w:rPr>
          <w:sz w:val="26"/>
          <w:szCs w:val="26"/>
        </w:rPr>
        <w:t>эвакуации</w:t>
      </w:r>
      <w:r>
        <w:rPr>
          <w:sz w:val="26"/>
          <w:szCs w:val="26"/>
        </w:rPr>
        <w:t>, приемных эвакуационных пунктов, пунктов посадки (высадки), маршрутов эвакуации, районов ЗЗ,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обеспечение эвакоорганов необходимым имуществом.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Коммунально-бытовое обеспечение эваконаселения в местах его размещения в загородной зоне осуществляется предприятиями жилищно-коммунального хозяйства органов местного самоуправления области.</w:t>
      </w: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jc w:val="center"/>
        <w:rPr>
          <w:b/>
        </w:rPr>
      </w:pPr>
    </w:p>
    <w:p w:rsidR="008E147A" w:rsidRDefault="008E147A"/>
    <w:sectPr w:rsidR="008E147A" w:rsidSect="007F372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2B"/>
    <w:rsid w:val="000C5779"/>
    <w:rsid w:val="000C75F8"/>
    <w:rsid w:val="00100D92"/>
    <w:rsid w:val="0010546F"/>
    <w:rsid w:val="00206B59"/>
    <w:rsid w:val="00226C3B"/>
    <w:rsid w:val="002D6F3D"/>
    <w:rsid w:val="002F1E2B"/>
    <w:rsid w:val="00345BAB"/>
    <w:rsid w:val="003876B6"/>
    <w:rsid w:val="003B49F5"/>
    <w:rsid w:val="004401FC"/>
    <w:rsid w:val="004A36F3"/>
    <w:rsid w:val="004C5928"/>
    <w:rsid w:val="005D0EFC"/>
    <w:rsid w:val="005E2D1A"/>
    <w:rsid w:val="006331B2"/>
    <w:rsid w:val="00653072"/>
    <w:rsid w:val="006F0D7E"/>
    <w:rsid w:val="00744530"/>
    <w:rsid w:val="007A5EE8"/>
    <w:rsid w:val="007D6228"/>
    <w:rsid w:val="007F327B"/>
    <w:rsid w:val="007F3721"/>
    <w:rsid w:val="00816930"/>
    <w:rsid w:val="00871941"/>
    <w:rsid w:val="008E147A"/>
    <w:rsid w:val="008E25B4"/>
    <w:rsid w:val="008E4AB1"/>
    <w:rsid w:val="00912FC6"/>
    <w:rsid w:val="00925184"/>
    <w:rsid w:val="00976070"/>
    <w:rsid w:val="009831C4"/>
    <w:rsid w:val="00A0404B"/>
    <w:rsid w:val="00AB42BF"/>
    <w:rsid w:val="00AC7169"/>
    <w:rsid w:val="00B1126A"/>
    <w:rsid w:val="00B15173"/>
    <w:rsid w:val="00B35679"/>
    <w:rsid w:val="00C17F2C"/>
    <w:rsid w:val="00C413FD"/>
    <w:rsid w:val="00C84178"/>
    <w:rsid w:val="00D00184"/>
    <w:rsid w:val="00D14EC5"/>
    <w:rsid w:val="00E14221"/>
    <w:rsid w:val="00EE4C67"/>
    <w:rsid w:val="00FA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1E2B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E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F1E2B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2F1E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2013-02-21T06:26:00Z</cp:lastPrinted>
  <dcterms:created xsi:type="dcterms:W3CDTF">2015-02-16T02:46:00Z</dcterms:created>
  <dcterms:modified xsi:type="dcterms:W3CDTF">2015-02-16T02:46:00Z</dcterms:modified>
</cp:coreProperties>
</file>